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7CA" w:rsidRPr="003B198F" w:rsidRDefault="00F337CA" w:rsidP="00F337CA">
      <w:pPr>
        <w:snapToGrid w:val="0"/>
        <w:jc w:val="center"/>
        <w:rPr>
          <w:rFonts w:ascii="Impact" w:hAnsi="Impact"/>
          <w:bCs/>
          <w:color w:val="000000"/>
          <w:spacing w:val="20"/>
          <w:sz w:val="40"/>
          <w:szCs w:val="40"/>
        </w:rPr>
      </w:pPr>
      <w:r w:rsidRPr="003B198F">
        <w:rPr>
          <w:noProof/>
          <w:color w:val="002060"/>
          <w:sz w:val="96"/>
          <w:szCs w:val="96"/>
          <w:lang w:eastAsia="ru-RU"/>
        </w:rPr>
        <w:drawing>
          <wp:inline distT="0" distB="0" distL="0" distR="0">
            <wp:extent cx="1004570" cy="564515"/>
            <wp:effectExtent l="19050" t="0" r="5080" b="0"/>
            <wp:docPr id="3" name="Рисунок 1" descr="C:\Users\Сергей\AppData\Local\Microsoft\Windows\INetCache\Content.Word\Лейб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Сергей\AppData\Local\Microsoft\Windows\INetCache\Content.Word\Лейбл.jpg"/>
                    <pic:cNvPicPr>
                      <a:picLocks noChangeAspect="1" noChangeArrowheads="1"/>
                    </pic:cNvPicPr>
                  </pic:nvPicPr>
                  <pic:blipFill>
                    <a:blip r:embed="rId9" cstate="print"/>
                    <a:srcRect l="35986" r="33946" b="90474"/>
                    <a:stretch>
                      <a:fillRect/>
                    </a:stretch>
                  </pic:blipFill>
                  <pic:spPr bwMode="auto">
                    <a:xfrm>
                      <a:off x="0" y="0"/>
                      <a:ext cx="1004570" cy="564515"/>
                    </a:xfrm>
                    <a:prstGeom prst="rect">
                      <a:avLst/>
                    </a:prstGeom>
                    <a:noFill/>
                    <a:ln w="9525">
                      <a:noFill/>
                      <a:miter lim="800000"/>
                      <a:headEnd/>
                      <a:tailEnd/>
                    </a:ln>
                  </pic:spPr>
                </pic:pic>
              </a:graphicData>
            </a:graphic>
          </wp:inline>
        </w:drawing>
      </w:r>
    </w:p>
    <w:p w:rsidR="00F337CA" w:rsidRPr="003B198F" w:rsidRDefault="00F337CA" w:rsidP="00F337CA">
      <w:pPr>
        <w:spacing w:before="240"/>
        <w:jc w:val="center"/>
        <w:rPr>
          <w:rFonts w:ascii="Century Gothic" w:hAnsi="Century Gothic"/>
          <w:b/>
          <w:sz w:val="14"/>
          <w:szCs w:val="14"/>
        </w:rPr>
      </w:pPr>
      <w:r w:rsidRPr="003B198F">
        <w:rPr>
          <w:rFonts w:ascii="Century Gothic" w:hAnsi="Century Gothic"/>
          <w:b/>
          <w:color w:val="002060"/>
          <w:sz w:val="14"/>
          <w:szCs w:val="14"/>
        </w:rPr>
        <w:t>ООО «ПРОЕКТНО-СТРОИТЕЛЬНАЯ КОМПАНИЯ»</w:t>
      </w:r>
    </w:p>
    <w:p w:rsidR="00F337CA" w:rsidRPr="003B198F" w:rsidRDefault="00F337CA" w:rsidP="00F337CA">
      <w:pPr>
        <w:snapToGrid w:val="0"/>
        <w:jc w:val="center"/>
        <w:rPr>
          <w:rFonts w:ascii="Impact" w:hAnsi="Impact"/>
          <w:bCs/>
          <w:color w:val="000000" w:themeColor="text1"/>
          <w:spacing w:val="20"/>
          <w:sz w:val="40"/>
          <w:szCs w:val="40"/>
        </w:rPr>
      </w:pPr>
      <w:r w:rsidRPr="003B198F">
        <w:rPr>
          <w:rFonts w:ascii="Century Gothic" w:hAnsi="Century Gothic"/>
          <w:color w:val="002060"/>
          <w:sz w:val="56"/>
          <w:szCs w:val="56"/>
        </w:rPr>
        <w:t>РУС</w:t>
      </w:r>
      <w:r w:rsidRPr="003B198F">
        <w:rPr>
          <w:rFonts w:ascii="Century Gothic" w:hAnsi="Century Gothic"/>
          <w:b/>
          <w:color w:val="FF0000"/>
          <w:sz w:val="56"/>
          <w:szCs w:val="56"/>
        </w:rPr>
        <w:t>ПРОЕКТ</w:t>
      </w:r>
    </w:p>
    <w:p w:rsidR="00F337CA" w:rsidRPr="003B198F" w:rsidRDefault="00F337CA" w:rsidP="00F337CA">
      <w:pPr>
        <w:snapToGrid w:val="0"/>
        <w:jc w:val="center"/>
        <w:rPr>
          <w:rFonts w:ascii="Impact" w:hAnsi="Impact"/>
          <w:bCs/>
          <w:color w:val="000000" w:themeColor="text1"/>
          <w:spacing w:val="20"/>
          <w:sz w:val="56"/>
          <w:szCs w:val="56"/>
        </w:rPr>
      </w:pPr>
    </w:p>
    <w:p w:rsidR="00F337CA" w:rsidRPr="003B198F" w:rsidRDefault="00F337CA" w:rsidP="00F337CA"/>
    <w:p w:rsidR="00F337CA" w:rsidRPr="003B198F" w:rsidRDefault="00F337CA" w:rsidP="00F337CA">
      <w:pPr>
        <w:jc w:val="center"/>
      </w:pPr>
    </w:p>
    <w:p w:rsidR="00F337CA" w:rsidRPr="003B198F" w:rsidRDefault="00F337CA" w:rsidP="00F337CA">
      <w:pPr>
        <w:jc w:val="center"/>
        <w:rPr>
          <w:rFonts w:eastAsia="Arial" w:cs="Arial"/>
          <w:b/>
          <w:bCs/>
        </w:rPr>
      </w:pPr>
    </w:p>
    <w:p w:rsidR="00F337CA" w:rsidRPr="003B198F" w:rsidRDefault="00F337CA" w:rsidP="00F337CA">
      <w:pPr>
        <w:jc w:val="center"/>
        <w:rPr>
          <w:rFonts w:eastAsia="Arial" w:cs="Arial"/>
          <w:b/>
          <w:bCs/>
        </w:rPr>
      </w:pPr>
    </w:p>
    <w:p w:rsidR="00F337CA" w:rsidRPr="003B198F" w:rsidRDefault="00F337CA" w:rsidP="00F337CA">
      <w:pPr>
        <w:jc w:val="center"/>
        <w:rPr>
          <w:rFonts w:eastAsia="Arial" w:cs="Arial"/>
          <w:b/>
          <w:bCs/>
        </w:rPr>
      </w:pPr>
    </w:p>
    <w:p w:rsidR="00F337CA" w:rsidRPr="003B198F" w:rsidRDefault="00F337CA" w:rsidP="00F337CA">
      <w:pPr>
        <w:jc w:val="center"/>
        <w:rPr>
          <w:rFonts w:eastAsia="Arial" w:cs="Arial"/>
          <w:b/>
          <w:bCs/>
        </w:rPr>
      </w:pPr>
    </w:p>
    <w:p w:rsidR="00F337CA" w:rsidRPr="003B198F" w:rsidRDefault="00F337CA" w:rsidP="00F337CA">
      <w:pPr>
        <w:jc w:val="center"/>
        <w:rPr>
          <w:rFonts w:eastAsia="Arial" w:cs="Arial"/>
          <w:b/>
          <w:bCs/>
        </w:rPr>
      </w:pPr>
    </w:p>
    <w:p w:rsidR="00382284" w:rsidRPr="00902C84" w:rsidRDefault="00382284" w:rsidP="00382284">
      <w:pPr>
        <w:jc w:val="center"/>
        <w:rPr>
          <w:rFonts w:eastAsia="Arial" w:cs="Arial"/>
          <w:b/>
          <w:bCs/>
        </w:rPr>
      </w:pPr>
      <w:r w:rsidRPr="00893825">
        <w:rPr>
          <w:b/>
        </w:rPr>
        <w:t>Заказчик:</w:t>
      </w:r>
      <w:r w:rsidRPr="00893825">
        <w:t xml:space="preserve"> </w:t>
      </w:r>
      <w:r w:rsidRPr="00902C84">
        <w:rPr>
          <w:spacing w:val="-10"/>
        </w:rPr>
        <w:t>Администрация Егорлыкского района</w:t>
      </w:r>
    </w:p>
    <w:p w:rsidR="00382284" w:rsidRDefault="00382284" w:rsidP="00382284">
      <w:pPr>
        <w:jc w:val="center"/>
        <w:rPr>
          <w:rFonts w:eastAsia="Arial" w:cs="Arial"/>
          <w:b/>
          <w:bCs/>
        </w:rPr>
      </w:pPr>
    </w:p>
    <w:p w:rsidR="00382284" w:rsidRPr="00893825" w:rsidRDefault="00382284" w:rsidP="00382284">
      <w:pPr>
        <w:jc w:val="center"/>
        <w:rPr>
          <w:rFonts w:eastAsia="Arial" w:cs="Arial"/>
          <w:b/>
          <w:bCs/>
        </w:rPr>
      </w:pPr>
    </w:p>
    <w:p w:rsidR="00382284" w:rsidRPr="00BE2A52" w:rsidRDefault="00382284" w:rsidP="00382284">
      <w:pPr>
        <w:jc w:val="center"/>
        <w:rPr>
          <w:b/>
          <w:sz w:val="32"/>
          <w:szCs w:val="32"/>
        </w:rPr>
      </w:pPr>
    </w:p>
    <w:p w:rsidR="00382284" w:rsidRPr="00494C91" w:rsidRDefault="00382284" w:rsidP="00382284">
      <w:pPr>
        <w:jc w:val="center"/>
        <w:rPr>
          <w:b/>
          <w:sz w:val="32"/>
          <w:szCs w:val="32"/>
        </w:rPr>
      </w:pPr>
      <w:r w:rsidRPr="00494C91">
        <w:rPr>
          <w:b/>
          <w:sz w:val="32"/>
          <w:szCs w:val="32"/>
        </w:rPr>
        <w:t>ПРАВИЛА ЗЕМЛЕПОЛЬЗОВАНИЯ И ЗАСТРОЙКИ</w:t>
      </w:r>
    </w:p>
    <w:p w:rsidR="00A927BB" w:rsidRPr="003B198F" w:rsidRDefault="00C0772D" w:rsidP="00382284">
      <w:r>
        <w:rPr>
          <w:b/>
          <w:sz w:val="32"/>
          <w:szCs w:val="32"/>
        </w:rPr>
        <w:t>Новороговского</w:t>
      </w:r>
      <w:r w:rsidR="00382284" w:rsidRPr="00902C84">
        <w:rPr>
          <w:b/>
          <w:sz w:val="32"/>
          <w:szCs w:val="32"/>
        </w:rPr>
        <w:t xml:space="preserve"> сельского поселения</w:t>
      </w:r>
      <w:r w:rsidR="00382284">
        <w:rPr>
          <w:b/>
          <w:sz w:val="32"/>
          <w:szCs w:val="32"/>
        </w:rPr>
        <w:t xml:space="preserve"> </w:t>
      </w:r>
      <w:r w:rsidR="00382284" w:rsidRPr="00902C84">
        <w:rPr>
          <w:b/>
          <w:sz w:val="32"/>
          <w:szCs w:val="32"/>
        </w:rPr>
        <w:t>Егорлыкского района</w:t>
      </w:r>
    </w:p>
    <w:p w:rsidR="00A927BB" w:rsidRPr="003B198F" w:rsidRDefault="00A927BB" w:rsidP="00BD715D"/>
    <w:p w:rsidR="00A927BB" w:rsidRPr="003B198F" w:rsidRDefault="00A927BB" w:rsidP="00BD715D"/>
    <w:p w:rsidR="00A927BB" w:rsidRPr="003B198F" w:rsidRDefault="00A927BB" w:rsidP="00BD715D"/>
    <w:p w:rsidR="006403F5" w:rsidRPr="00F337CA" w:rsidRDefault="006403F5" w:rsidP="00F337CA">
      <w:pPr>
        <w:jc w:val="center"/>
        <w:rPr>
          <w:b/>
          <w:sz w:val="32"/>
          <w:szCs w:val="32"/>
        </w:rPr>
      </w:pPr>
      <w:r w:rsidRPr="00F337CA">
        <w:rPr>
          <w:b/>
          <w:sz w:val="32"/>
          <w:szCs w:val="32"/>
        </w:rPr>
        <w:t>Часть II.</w:t>
      </w:r>
    </w:p>
    <w:p w:rsidR="00A927BB" w:rsidRPr="00F337CA" w:rsidRDefault="006403F5" w:rsidP="00F337CA">
      <w:pPr>
        <w:jc w:val="center"/>
        <w:rPr>
          <w:b/>
          <w:sz w:val="32"/>
          <w:szCs w:val="32"/>
        </w:rPr>
      </w:pPr>
      <w:r w:rsidRPr="00F337CA">
        <w:rPr>
          <w:b/>
          <w:sz w:val="32"/>
          <w:szCs w:val="32"/>
        </w:rPr>
        <w:t>ГРАДОСТРОИТЕЛЬНЫЕ РЕГЛАМЕНТЫ</w:t>
      </w:r>
    </w:p>
    <w:p w:rsidR="00A927BB" w:rsidRPr="003B198F" w:rsidRDefault="00A927BB" w:rsidP="00BD715D"/>
    <w:p w:rsidR="00A927BB" w:rsidRPr="003B198F" w:rsidRDefault="00A927BB" w:rsidP="00BD715D"/>
    <w:p w:rsidR="00A927BB" w:rsidRPr="003B198F" w:rsidRDefault="00A927BB" w:rsidP="00BD715D"/>
    <w:p w:rsidR="00A927BB" w:rsidRPr="003B198F" w:rsidRDefault="00A927BB" w:rsidP="00BD715D"/>
    <w:p w:rsidR="00A927BB" w:rsidRPr="003B198F" w:rsidRDefault="00A927BB" w:rsidP="00BD715D"/>
    <w:p w:rsidR="00A927BB" w:rsidRPr="003B198F" w:rsidRDefault="00A927BB" w:rsidP="00BD715D"/>
    <w:p w:rsidR="00A927BB" w:rsidRPr="003B198F" w:rsidRDefault="00A927BB" w:rsidP="00BD715D"/>
    <w:p w:rsidR="00A927BB" w:rsidRPr="003B198F" w:rsidRDefault="00A927BB" w:rsidP="00BD715D"/>
    <w:p w:rsidR="00A927BB" w:rsidRPr="003B198F" w:rsidRDefault="00A927BB" w:rsidP="00BD715D"/>
    <w:p w:rsidR="00A927BB" w:rsidRPr="003B198F" w:rsidRDefault="00A927BB" w:rsidP="00BD715D"/>
    <w:p w:rsidR="00A927BB" w:rsidRPr="003B198F" w:rsidRDefault="00A927BB" w:rsidP="00BD715D"/>
    <w:p w:rsidR="00E0512F" w:rsidRDefault="00E0512F" w:rsidP="00BD715D"/>
    <w:p w:rsidR="00382284" w:rsidRDefault="00382284" w:rsidP="00BD715D"/>
    <w:p w:rsidR="00382284" w:rsidRDefault="00382284" w:rsidP="00BD715D"/>
    <w:p w:rsidR="00382284" w:rsidRDefault="00382284" w:rsidP="00BD715D"/>
    <w:p w:rsidR="00382284" w:rsidRPr="003B198F" w:rsidRDefault="00382284" w:rsidP="00BD715D"/>
    <w:p w:rsidR="00A927BB" w:rsidRPr="003B198F" w:rsidRDefault="00A927BB" w:rsidP="00BD715D"/>
    <w:p w:rsidR="00A927BB" w:rsidRDefault="00A927BB" w:rsidP="00BD715D"/>
    <w:p w:rsidR="006F4B58" w:rsidRDefault="006F4B58" w:rsidP="00BD715D"/>
    <w:p w:rsidR="009A3047" w:rsidRPr="003B198F" w:rsidRDefault="00354C72" w:rsidP="009A3047">
      <w:pPr>
        <w:jc w:val="center"/>
        <w:rPr>
          <w:b/>
        </w:rPr>
      </w:pPr>
      <w:r>
        <w:rPr>
          <w:b/>
        </w:rPr>
        <w:t>2020</w:t>
      </w:r>
    </w:p>
    <w:p w:rsidR="008433E2" w:rsidRDefault="008433E2" w:rsidP="00BD715D"/>
    <w:p w:rsidR="008433E2" w:rsidRDefault="008433E2" w:rsidP="00BD715D"/>
    <w:p w:rsidR="00B12DFF" w:rsidRDefault="00B12DFF" w:rsidP="00BD715D"/>
    <w:p w:rsidR="00F337CA" w:rsidRPr="003B198F" w:rsidRDefault="00F337CA" w:rsidP="00F337CA">
      <w:pPr>
        <w:spacing w:line="276" w:lineRule="auto"/>
        <w:jc w:val="center"/>
        <w:rPr>
          <w:b/>
          <w:caps/>
          <w:color w:val="000000"/>
        </w:rPr>
      </w:pPr>
      <w:r w:rsidRPr="003B198F">
        <w:rPr>
          <w:b/>
          <w:caps/>
          <w:color w:val="000000"/>
        </w:rPr>
        <w:lastRenderedPageBreak/>
        <w:t>Общество с ограниченной ответственностью</w:t>
      </w:r>
    </w:p>
    <w:p w:rsidR="00F337CA" w:rsidRPr="003B198F" w:rsidRDefault="00F337CA" w:rsidP="00F337CA">
      <w:pPr>
        <w:snapToGrid w:val="0"/>
        <w:spacing w:line="276" w:lineRule="auto"/>
        <w:jc w:val="center"/>
        <w:rPr>
          <w:b/>
          <w:caps/>
          <w:color w:val="000000"/>
        </w:rPr>
      </w:pPr>
      <w:r>
        <w:rPr>
          <w:b/>
          <w:caps/>
          <w:color w:val="000000"/>
        </w:rPr>
        <w:t xml:space="preserve"> </w:t>
      </w:r>
      <w:r w:rsidRPr="003B198F">
        <w:rPr>
          <w:b/>
          <w:caps/>
          <w:color w:val="000000"/>
        </w:rPr>
        <w:t>«Проектно-строительная компания»</w:t>
      </w:r>
    </w:p>
    <w:p w:rsidR="00F337CA" w:rsidRPr="003B198F" w:rsidRDefault="00F337CA" w:rsidP="00F337CA">
      <w:pPr>
        <w:snapToGrid w:val="0"/>
        <w:spacing w:line="276" w:lineRule="auto"/>
        <w:jc w:val="center"/>
        <w:rPr>
          <w:b/>
          <w:caps/>
          <w:color w:val="000000"/>
        </w:rPr>
      </w:pPr>
      <w:r w:rsidRPr="003B198F">
        <w:rPr>
          <w:b/>
          <w:caps/>
          <w:color w:val="000000"/>
        </w:rPr>
        <w:t>«РУСПРОЕКТ»</w:t>
      </w:r>
    </w:p>
    <w:p w:rsidR="00F337CA" w:rsidRPr="003B198F" w:rsidRDefault="00F337CA" w:rsidP="00F337CA"/>
    <w:p w:rsidR="00F337CA" w:rsidRPr="003B198F" w:rsidRDefault="00F337CA" w:rsidP="00F337CA"/>
    <w:p w:rsidR="00F337CA" w:rsidRPr="003B198F" w:rsidRDefault="00F337CA" w:rsidP="00F337CA"/>
    <w:p w:rsidR="00F337CA" w:rsidRPr="003B198F" w:rsidRDefault="00F337CA" w:rsidP="00F337CA">
      <w:pPr>
        <w:jc w:val="center"/>
        <w:rPr>
          <w:rFonts w:eastAsia="Arial" w:cs="Arial"/>
          <w:b/>
          <w:bCs/>
        </w:rPr>
      </w:pPr>
    </w:p>
    <w:p w:rsidR="00F337CA" w:rsidRDefault="00F337CA" w:rsidP="00F337CA">
      <w:pPr>
        <w:jc w:val="center"/>
        <w:rPr>
          <w:rFonts w:eastAsia="Arial" w:cs="Arial"/>
          <w:b/>
          <w:bCs/>
        </w:rPr>
      </w:pPr>
    </w:p>
    <w:p w:rsidR="00F337CA" w:rsidRPr="003B198F" w:rsidRDefault="00F337CA" w:rsidP="00F337CA">
      <w:pPr>
        <w:jc w:val="center"/>
        <w:rPr>
          <w:rFonts w:eastAsia="Arial" w:cs="Arial"/>
          <w:b/>
          <w:bCs/>
        </w:rPr>
      </w:pPr>
    </w:p>
    <w:p w:rsidR="00382284" w:rsidRPr="00902C84" w:rsidRDefault="00382284" w:rsidP="00382284">
      <w:pPr>
        <w:jc w:val="center"/>
        <w:rPr>
          <w:rFonts w:eastAsia="Arial" w:cs="Arial"/>
          <w:b/>
          <w:bCs/>
        </w:rPr>
      </w:pPr>
      <w:r w:rsidRPr="00893825">
        <w:rPr>
          <w:b/>
        </w:rPr>
        <w:t>Заказчик:</w:t>
      </w:r>
      <w:r w:rsidRPr="00893825">
        <w:t xml:space="preserve"> </w:t>
      </w:r>
      <w:r w:rsidRPr="00902C84">
        <w:rPr>
          <w:spacing w:val="-10"/>
        </w:rPr>
        <w:t>Администрация Егорлыкского района</w:t>
      </w:r>
    </w:p>
    <w:p w:rsidR="00382284" w:rsidRDefault="00382284" w:rsidP="00382284">
      <w:pPr>
        <w:jc w:val="center"/>
        <w:rPr>
          <w:rFonts w:eastAsia="Arial" w:cs="Arial"/>
          <w:b/>
          <w:bCs/>
        </w:rPr>
      </w:pPr>
    </w:p>
    <w:p w:rsidR="00382284" w:rsidRPr="00893825" w:rsidRDefault="00382284" w:rsidP="00382284">
      <w:pPr>
        <w:jc w:val="center"/>
        <w:rPr>
          <w:rFonts w:eastAsia="Arial" w:cs="Arial"/>
          <w:b/>
          <w:bCs/>
        </w:rPr>
      </w:pPr>
    </w:p>
    <w:p w:rsidR="00382284" w:rsidRPr="00BE2A52" w:rsidRDefault="00382284" w:rsidP="00382284">
      <w:pPr>
        <w:jc w:val="center"/>
        <w:rPr>
          <w:b/>
          <w:sz w:val="32"/>
          <w:szCs w:val="32"/>
        </w:rPr>
      </w:pPr>
    </w:p>
    <w:p w:rsidR="00382284" w:rsidRPr="00494C91" w:rsidRDefault="00382284" w:rsidP="00382284">
      <w:pPr>
        <w:jc w:val="center"/>
        <w:rPr>
          <w:b/>
          <w:sz w:val="32"/>
          <w:szCs w:val="32"/>
        </w:rPr>
      </w:pPr>
      <w:r w:rsidRPr="00494C91">
        <w:rPr>
          <w:b/>
          <w:sz w:val="32"/>
          <w:szCs w:val="32"/>
        </w:rPr>
        <w:t>ПРАВИЛА ЗЕМЛЕПОЛЬЗОВАНИЯ И ЗАСТРОЙКИ</w:t>
      </w:r>
    </w:p>
    <w:p w:rsidR="00382284" w:rsidRPr="00C96C94" w:rsidRDefault="00C0772D" w:rsidP="00382284">
      <w:pPr>
        <w:jc w:val="center"/>
        <w:rPr>
          <w:b/>
          <w:sz w:val="32"/>
          <w:szCs w:val="32"/>
        </w:rPr>
      </w:pPr>
      <w:r>
        <w:rPr>
          <w:b/>
          <w:sz w:val="32"/>
          <w:szCs w:val="32"/>
        </w:rPr>
        <w:t>Новороговского</w:t>
      </w:r>
      <w:r w:rsidR="00382284" w:rsidRPr="00902C84">
        <w:rPr>
          <w:b/>
          <w:sz w:val="32"/>
          <w:szCs w:val="32"/>
        </w:rPr>
        <w:t xml:space="preserve"> сельского поселения</w:t>
      </w:r>
      <w:r w:rsidR="00382284">
        <w:rPr>
          <w:b/>
          <w:sz w:val="32"/>
          <w:szCs w:val="32"/>
        </w:rPr>
        <w:t xml:space="preserve"> </w:t>
      </w:r>
      <w:r w:rsidR="00382284" w:rsidRPr="00902C84">
        <w:rPr>
          <w:b/>
          <w:sz w:val="32"/>
          <w:szCs w:val="32"/>
        </w:rPr>
        <w:t>Егорлыкского района</w:t>
      </w:r>
      <w:r w:rsidR="00382284" w:rsidRPr="00C96D03">
        <w:rPr>
          <w:b/>
          <w:sz w:val="32"/>
          <w:szCs w:val="32"/>
        </w:rPr>
        <w:t xml:space="preserve"> </w:t>
      </w:r>
    </w:p>
    <w:p w:rsidR="006403F5" w:rsidRPr="003B198F" w:rsidRDefault="006403F5" w:rsidP="00BD715D"/>
    <w:p w:rsidR="006403F5" w:rsidRPr="003B198F" w:rsidRDefault="006403F5" w:rsidP="00BD715D"/>
    <w:p w:rsidR="006403F5" w:rsidRPr="003B198F" w:rsidRDefault="006403F5" w:rsidP="00BD715D"/>
    <w:p w:rsidR="006403F5" w:rsidRPr="00F337CA" w:rsidRDefault="006403F5" w:rsidP="00F337CA">
      <w:pPr>
        <w:jc w:val="center"/>
        <w:rPr>
          <w:b/>
          <w:sz w:val="32"/>
          <w:szCs w:val="32"/>
        </w:rPr>
      </w:pPr>
    </w:p>
    <w:p w:rsidR="006403F5" w:rsidRPr="00F337CA" w:rsidRDefault="006403F5" w:rsidP="00F337CA">
      <w:pPr>
        <w:jc w:val="center"/>
        <w:rPr>
          <w:b/>
          <w:sz w:val="32"/>
          <w:szCs w:val="32"/>
        </w:rPr>
      </w:pPr>
      <w:r w:rsidRPr="00F337CA">
        <w:rPr>
          <w:b/>
          <w:sz w:val="32"/>
          <w:szCs w:val="32"/>
        </w:rPr>
        <w:t>Часть II.</w:t>
      </w:r>
    </w:p>
    <w:p w:rsidR="006403F5" w:rsidRPr="00F337CA" w:rsidRDefault="006403F5" w:rsidP="00F337CA">
      <w:pPr>
        <w:jc w:val="center"/>
        <w:rPr>
          <w:b/>
          <w:sz w:val="32"/>
          <w:szCs w:val="32"/>
        </w:rPr>
      </w:pPr>
      <w:r w:rsidRPr="00F337CA">
        <w:rPr>
          <w:b/>
          <w:sz w:val="32"/>
          <w:szCs w:val="32"/>
        </w:rPr>
        <w:t>ГРАДОСТРОИТЕЛЬНЫЕ РЕГЛАМЕНТЫ</w:t>
      </w:r>
    </w:p>
    <w:p w:rsidR="009874BB" w:rsidRPr="003B198F" w:rsidRDefault="009874BB" w:rsidP="00BD715D"/>
    <w:p w:rsidR="009874BB" w:rsidRPr="003B198F" w:rsidRDefault="009874BB" w:rsidP="00BD715D"/>
    <w:p w:rsidR="009874BB" w:rsidRPr="003B198F" w:rsidRDefault="009874BB" w:rsidP="00BD715D"/>
    <w:p w:rsidR="006403F5" w:rsidRDefault="006403F5" w:rsidP="00BD715D"/>
    <w:p w:rsidR="006403F5" w:rsidRDefault="006403F5" w:rsidP="00BD715D"/>
    <w:p w:rsidR="006403F5" w:rsidRDefault="006403F5" w:rsidP="00BD715D"/>
    <w:p w:rsidR="00E0512F" w:rsidRPr="003B198F" w:rsidRDefault="009E3C57" w:rsidP="00BD715D">
      <w:r w:rsidRPr="009E3C57">
        <w:rPr>
          <w:noProof/>
          <w:lang w:eastAsia="ru-RU"/>
        </w:rPr>
        <w:drawing>
          <wp:anchor distT="0" distB="0" distL="114300" distR="114300" simplePos="0" relativeHeight="251666432" behindDoc="0" locked="0" layoutInCell="1" allowOverlap="1" wp14:anchorId="6F63664F" wp14:editId="5358E341">
            <wp:simplePos x="0" y="0"/>
            <wp:positionH relativeFrom="column">
              <wp:posOffset>3457398</wp:posOffset>
            </wp:positionH>
            <wp:positionV relativeFrom="paragraph">
              <wp:posOffset>153580</wp:posOffset>
            </wp:positionV>
            <wp:extent cx="1181735" cy="544830"/>
            <wp:effectExtent l="0" t="0" r="0" b="7620"/>
            <wp:wrapNone/>
            <wp:docPr id="8" name="Рисунок 8" descr="C:\Users\Olga\Desktop\РУС_ПР\под+печ\Губанова_tiff.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lga\Desktop\РУС_ПР\под+печ\Губанова_tiff.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81735" cy="544830"/>
                    </a:xfrm>
                    <a:prstGeom prst="rect">
                      <a:avLst/>
                    </a:prstGeom>
                    <a:noFill/>
                    <a:ln>
                      <a:noFill/>
                    </a:ln>
                  </pic:spPr>
                </pic:pic>
              </a:graphicData>
            </a:graphic>
          </wp:anchor>
        </w:drawing>
      </w:r>
    </w:p>
    <w:p w:rsidR="00A927BB" w:rsidRPr="003B198F" w:rsidRDefault="00382284" w:rsidP="00BD715D">
      <w:r>
        <w:rPr>
          <w:noProof/>
          <w:lang w:eastAsia="ru-RU"/>
        </w:rPr>
        <w:drawing>
          <wp:anchor distT="0" distB="0" distL="114300" distR="114300" simplePos="0" relativeHeight="251665920" behindDoc="0" locked="0" layoutInCell="1" allowOverlap="1" wp14:anchorId="14130683" wp14:editId="38ED9786">
            <wp:simplePos x="0" y="0"/>
            <wp:positionH relativeFrom="column">
              <wp:posOffset>3536241</wp:posOffset>
            </wp:positionH>
            <wp:positionV relativeFrom="paragraph">
              <wp:posOffset>687291</wp:posOffset>
            </wp:positionV>
            <wp:extent cx="902335" cy="540385"/>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Царахов С.М..ti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02335" cy="540385"/>
                    </a:xfrm>
                    <a:prstGeom prst="rect">
                      <a:avLst/>
                    </a:prstGeom>
                  </pic:spPr>
                </pic:pic>
              </a:graphicData>
            </a:graphic>
          </wp:anchor>
        </w:drawing>
      </w:r>
      <w:r w:rsidR="009E3C57" w:rsidRPr="009E3C57">
        <w:rPr>
          <w:noProof/>
          <w:lang w:eastAsia="ru-RU"/>
        </w:rPr>
        <w:drawing>
          <wp:anchor distT="0" distB="0" distL="114300" distR="114300" simplePos="0" relativeHeight="251655680" behindDoc="0" locked="0" layoutInCell="1" allowOverlap="1" wp14:anchorId="0DDAB18C" wp14:editId="19D9EE60">
            <wp:simplePos x="0" y="0"/>
            <wp:positionH relativeFrom="column">
              <wp:posOffset>2737308</wp:posOffset>
            </wp:positionH>
            <wp:positionV relativeFrom="paragraph">
              <wp:posOffset>210095</wp:posOffset>
            </wp:positionV>
            <wp:extent cx="1444625" cy="1426845"/>
            <wp:effectExtent l="19050" t="38100" r="41275" b="59055"/>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21017841">
                      <a:off x="0" y="0"/>
                      <a:ext cx="1444625" cy="1426845"/>
                    </a:xfrm>
                    <a:prstGeom prst="rect">
                      <a:avLst/>
                    </a:prstGeom>
                    <a:noFill/>
                  </pic:spPr>
                </pic:pic>
              </a:graphicData>
            </a:graphic>
          </wp:anchor>
        </w:drawing>
      </w:r>
    </w:p>
    <w:tbl>
      <w:tblPr>
        <w:tblW w:w="8080" w:type="dxa"/>
        <w:tblInd w:w="1242" w:type="dxa"/>
        <w:tblLook w:val="01E0" w:firstRow="1" w:lastRow="1" w:firstColumn="1" w:lastColumn="1" w:noHBand="0" w:noVBand="0"/>
      </w:tblPr>
      <w:tblGrid>
        <w:gridCol w:w="3294"/>
        <w:gridCol w:w="1526"/>
        <w:gridCol w:w="3260"/>
      </w:tblGrid>
      <w:tr w:rsidR="00346118" w:rsidRPr="00E0512F" w:rsidTr="00F337CA">
        <w:tc>
          <w:tcPr>
            <w:tcW w:w="3294" w:type="dxa"/>
            <w:vAlign w:val="center"/>
          </w:tcPr>
          <w:p w:rsidR="00346118" w:rsidRPr="00E0512F" w:rsidRDefault="00346118" w:rsidP="00F337CA">
            <w:pPr>
              <w:ind w:firstLine="0"/>
            </w:pPr>
            <w:r>
              <w:t>Генеральный д</w:t>
            </w:r>
            <w:r w:rsidRPr="00E0512F">
              <w:t>иректор</w:t>
            </w:r>
          </w:p>
          <w:p w:rsidR="00346118" w:rsidRPr="00E0512F" w:rsidRDefault="00346118" w:rsidP="00F337CA">
            <w:pPr>
              <w:ind w:firstLine="0"/>
            </w:pPr>
          </w:p>
          <w:p w:rsidR="00346118" w:rsidRPr="00E0512F" w:rsidRDefault="00346118" w:rsidP="00F337CA">
            <w:pPr>
              <w:ind w:firstLine="0"/>
            </w:pPr>
            <w:r w:rsidRPr="00E0512F">
              <w:t>ГАП</w:t>
            </w:r>
          </w:p>
        </w:tc>
        <w:tc>
          <w:tcPr>
            <w:tcW w:w="1526" w:type="dxa"/>
          </w:tcPr>
          <w:p w:rsidR="00346118" w:rsidRPr="00E0512F" w:rsidRDefault="00346118" w:rsidP="00F337CA">
            <w:pPr>
              <w:ind w:firstLine="0"/>
            </w:pPr>
          </w:p>
        </w:tc>
        <w:tc>
          <w:tcPr>
            <w:tcW w:w="3260" w:type="dxa"/>
            <w:vAlign w:val="center"/>
          </w:tcPr>
          <w:p w:rsidR="00346118" w:rsidRPr="00E0512F" w:rsidRDefault="002D0763" w:rsidP="00F337CA">
            <w:pPr>
              <w:ind w:firstLine="0"/>
              <w:jc w:val="right"/>
            </w:pPr>
            <w:r>
              <w:t xml:space="preserve"> </w:t>
            </w:r>
            <w:r w:rsidR="00346118">
              <w:t>Е</w:t>
            </w:r>
            <w:r w:rsidR="00346118" w:rsidRPr="00E0512F">
              <w:t>.</w:t>
            </w:r>
            <w:r w:rsidR="00346118">
              <w:t>В</w:t>
            </w:r>
            <w:r w:rsidR="00346118" w:rsidRPr="00E0512F">
              <w:t xml:space="preserve">. </w:t>
            </w:r>
            <w:r w:rsidR="00346118">
              <w:t>Губанова</w:t>
            </w:r>
          </w:p>
          <w:p w:rsidR="00346118" w:rsidRPr="00E0512F" w:rsidRDefault="002D0763" w:rsidP="00F337CA">
            <w:pPr>
              <w:ind w:firstLine="0"/>
              <w:jc w:val="right"/>
            </w:pPr>
            <w:r>
              <w:t xml:space="preserve"> </w:t>
            </w:r>
          </w:p>
          <w:p w:rsidR="00346118" w:rsidRPr="00E0512F" w:rsidRDefault="00346118" w:rsidP="00F337CA">
            <w:pPr>
              <w:ind w:firstLine="0"/>
              <w:jc w:val="right"/>
            </w:pPr>
            <w:r w:rsidRPr="00E0512F">
              <w:t xml:space="preserve"> </w:t>
            </w:r>
            <w:r w:rsidR="008E6DFF">
              <w:t>О.Б. Шишова</w:t>
            </w:r>
          </w:p>
        </w:tc>
      </w:tr>
    </w:tbl>
    <w:p w:rsidR="00333BD5" w:rsidRPr="00346118" w:rsidRDefault="00333BD5" w:rsidP="00BD715D"/>
    <w:p w:rsidR="00462308" w:rsidRPr="003B198F" w:rsidRDefault="00462308" w:rsidP="00BD715D"/>
    <w:p w:rsidR="00462308" w:rsidRPr="003B198F" w:rsidRDefault="00462308" w:rsidP="00BD715D"/>
    <w:p w:rsidR="00462308" w:rsidRPr="003B198F" w:rsidRDefault="00462308" w:rsidP="00BD715D"/>
    <w:p w:rsidR="00462308" w:rsidRPr="003B198F" w:rsidRDefault="00462308" w:rsidP="00BD715D"/>
    <w:p w:rsidR="00462308" w:rsidRPr="003B198F" w:rsidRDefault="00462308" w:rsidP="00BD715D"/>
    <w:p w:rsidR="007F5C2E" w:rsidRPr="003B198F" w:rsidRDefault="007F5C2E" w:rsidP="00BD715D"/>
    <w:p w:rsidR="007F5C2E" w:rsidRPr="003B198F" w:rsidRDefault="007F5C2E" w:rsidP="00BD715D"/>
    <w:p w:rsidR="00462308" w:rsidRPr="00354C72" w:rsidRDefault="00354C72" w:rsidP="00354C72">
      <w:pPr>
        <w:jc w:val="center"/>
        <w:rPr>
          <w:b/>
        </w:rPr>
        <w:sectPr w:rsidR="00462308" w:rsidRPr="00354C72" w:rsidSect="00CC42B5">
          <w:pgSz w:w="11905" w:h="16837" w:code="9"/>
          <w:pgMar w:top="397" w:right="851" w:bottom="340" w:left="1134" w:header="567" w:footer="454" w:gutter="0"/>
          <w:cols w:space="720"/>
          <w:titlePg/>
          <w:docGrid w:linePitch="360"/>
        </w:sectPr>
      </w:pPr>
      <w:r>
        <w:rPr>
          <w:b/>
        </w:rPr>
        <w:t xml:space="preserve">2020 </w:t>
      </w:r>
    </w:p>
    <w:p w:rsidR="000F3F55" w:rsidRPr="0062473F" w:rsidRDefault="000F3F55" w:rsidP="00F337CA">
      <w:pPr>
        <w:pStyle w:val="ab"/>
        <w:ind w:left="0" w:firstLine="0"/>
        <w:jc w:val="center"/>
        <w:rPr>
          <w:sz w:val="24"/>
          <w:szCs w:val="24"/>
        </w:rPr>
      </w:pPr>
      <w:r w:rsidRPr="0062473F">
        <w:rPr>
          <w:sz w:val="24"/>
          <w:szCs w:val="24"/>
        </w:rPr>
        <w:lastRenderedPageBreak/>
        <w:t>ИСПОЛНИТЕЛИ</w:t>
      </w:r>
    </w:p>
    <w:p w:rsidR="000F3F55" w:rsidRPr="0062473F" w:rsidRDefault="000F3F55" w:rsidP="00BD715D">
      <w:pPr>
        <w:rPr>
          <w:sz w:val="24"/>
          <w:szCs w:val="24"/>
        </w:rPr>
      </w:pP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1"/>
        <w:gridCol w:w="2693"/>
        <w:gridCol w:w="3118"/>
      </w:tblGrid>
      <w:tr w:rsidR="00382284" w:rsidRPr="00902C84" w:rsidTr="00382284">
        <w:trPr>
          <w:jc w:val="center"/>
        </w:trPr>
        <w:tc>
          <w:tcPr>
            <w:tcW w:w="3771" w:type="dxa"/>
            <w:tcBorders>
              <w:top w:val="single" w:sz="4" w:space="0" w:color="auto"/>
              <w:left w:val="single" w:sz="4" w:space="0" w:color="auto"/>
              <w:bottom w:val="single" w:sz="4" w:space="0" w:color="auto"/>
              <w:right w:val="single" w:sz="4" w:space="0" w:color="auto"/>
            </w:tcBorders>
            <w:hideMark/>
          </w:tcPr>
          <w:p w:rsidR="00382284" w:rsidRPr="00CF13AB" w:rsidRDefault="00382284" w:rsidP="00382284">
            <w:pPr>
              <w:jc w:val="center"/>
              <w:rPr>
                <w:rFonts w:ascii="Times New Roman Полужирный" w:hAnsi="Times New Roman Полужирный"/>
                <w:b/>
                <w:caps/>
              </w:rPr>
            </w:pPr>
            <w:r w:rsidRPr="00CF13AB">
              <w:rPr>
                <w:rFonts w:ascii="Times New Roman Полужирный" w:hAnsi="Times New Roman Полужирный"/>
                <w:b/>
                <w:caps/>
              </w:rPr>
              <w:t>Должность</w:t>
            </w:r>
          </w:p>
        </w:tc>
        <w:tc>
          <w:tcPr>
            <w:tcW w:w="2693" w:type="dxa"/>
            <w:tcBorders>
              <w:top w:val="single" w:sz="4" w:space="0" w:color="auto"/>
              <w:left w:val="single" w:sz="4" w:space="0" w:color="auto"/>
              <w:bottom w:val="single" w:sz="4" w:space="0" w:color="auto"/>
              <w:right w:val="single" w:sz="4" w:space="0" w:color="auto"/>
            </w:tcBorders>
            <w:hideMark/>
          </w:tcPr>
          <w:p w:rsidR="00382284" w:rsidRPr="00CF13AB" w:rsidRDefault="00382284" w:rsidP="00382284">
            <w:pPr>
              <w:jc w:val="center"/>
              <w:rPr>
                <w:rFonts w:ascii="Times New Roman Полужирный" w:hAnsi="Times New Roman Полужирный"/>
                <w:b/>
                <w:bCs/>
                <w:caps/>
              </w:rPr>
            </w:pPr>
            <w:r w:rsidRPr="00CF13AB">
              <w:rPr>
                <w:rFonts w:ascii="Times New Roman Полужирный" w:hAnsi="Times New Roman Полужирный"/>
                <w:b/>
                <w:caps/>
              </w:rPr>
              <w:t>Фамилия, инициалы</w:t>
            </w:r>
          </w:p>
        </w:tc>
        <w:tc>
          <w:tcPr>
            <w:tcW w:w="3118" w:type="dxa"/>
            <w:tcBorders>
              <w:top w:val="single" w:sz="4" w:space="0" w:color="auto"/>
              <w:left w:val="single" w:sz="4" w:space="0" w:color="auto"/>
              <w:bottom w:val="single" w:sz="4" w:space="0" w:color="auto"/>
              <w:right w:val="single" w:sz="4" w:space="0" w:color="auto"/>
            </w:tcBorders>
            <w:hideMark/>
          </w:tcPr>
          <w:p w:rsidR="00382284" w:rsidRPr="00CF13AB" w:rsidRDefault="00382284" w:rsidP="00382284">
            <w:pPr>
              <w:jc w:val="center"/>
              <w:rPr>
                <w:rFonts w:ascii="Times New Roman Полужирный" w:hAnsi="Times New Roman Полужирный"/>
                <w:b/>
                <w:caps/>
              </w:rPr>
            </w:pPr>
            <w:r w:rsidRPr="00CF13AB">
              <w:rPr>
                <w:rFonts w:ascii="Times New Roman Полужирный" w:hAnsi="Times New Roman Полужирный"/>
                <w:b/>
                <w:caps/>
              </w:rPr>
              <w:t>Подпись</w:t>
            </w:r>
          </w:p>
        </w:tc>
      </w:tr>
      <w:tr w:rsidR="00382284" w:rsidTr="00382284">
        <w:trPr>
          <w:jc w:val="center"/>
        </w:trPr>
        <w:tc>
          <w:tcPr>
            <w:tcW w:w="3771" w:type="dxa"/>
            <w:tcBorders>
              <w:top w:val="single" w:sz="4" w:space="0" w:color="auto"/>
              <w:left w:val="single" w:sz="4" w:space="0" w:color="auto"/>
              <w:bottom w:val="single" w:sz="4" w:space="0" w:color="auto"/>
              <w:right w:val="single" w:sz="4" w:space="0" w:color="auto"/>
            </w:tcBorders>
          </w:tcPr>
          <w:p w:rsidR="00382284" w:rsidRPr="00CF13AB" w:rsidRDefault="00382284" w:rsidP="00382284">
            <w:pPr>
              <w:ind w:firstLine="567"/>
            </w:pPr>
          </w:p>
          <w:p w:rsidR="00382284" w:rsidRPr="00CF13AB" w:rsidRDefault="00382284" w:rsidP="00382284">
            <w:pPr>
              <w:ind w:firstLine="567"/>
            </w:pPr>
            <w:r w:rsidRPr="00CF13AB">
              <w:t>ГАП</w:t>
            </w:r>
          </w:p>
          <w:p w:rsidR="00382284" w:rsidRPr="00CF13AB" w:rsidRDefault="00382284" w:rsidP="00382284">
            <w:pPr>
              <w:ind w:firstLine="567"/>
            </w:pPr>
          </w:p>
          <w:p w:rsidR="00382284" w:rsidRPr="00CF13AB" w:rsidRDefault="00382284" w:rsidP="00382284">
            <w:pPr>
              <w:ind w:firstLine="567"/>
            </w:pPr>
            <w:r w:rsidRPr="00CF13AB">
              <w:t>Вед. Архитектор</w:t>
            </w:r>
          </w:p>
          <w:p w:rsidR="00382284" w:rsidRPr="00CF13AB" w:rsidRDefault="00382284" w:rsidP="00382284">
            <w:pPr>
              <w:ind w:firstLine="567"/>
            </w:pPr>
          </w:p>
          <w:p w:rsidR="00382284" w:rsidRPr="00CF13AB" w:rsidRDefault="00382284" w:rsidP="00382284">
            <w:pPr>
              <w:ind w:firstLine="567"/>
            </w:pPr>
            <w:r w:rsidRPr="00CF13AB">
              <w:t>Архитектор</w:t>
            </w:r>
          </w:p>
          <w:p w:rsidR="00382284" w:rsidRPr="00CF13AB" w:rsidRDefault="00382284" w:rsidP="00382284">
            <w:pPr>
              <w:ind w:firstLine="567"/>
            </w:pPr>
          </w:p>
          <w:p w:rsidR="00382284" w:rsidRPr="00CF13AB" w:rsidRDefault="00382284" w:rsidP="00382284">
            <w:pPr>
              <w:ind w:firstLine="567"/>
            </w:pPr>
            <w:r w:rsidRPr="00CF13AB">
              <w:t>Архитектор</w:t>
            </w:r>
          </w:p>
          <w:p w:rsidR="00382284" w:rsidRPr="00CF13AB" w:rsidRDefault="00382284" w:rsidP="00382284">
            <w:pPr>
              <w:ind w:firstLine="567"/>
            </w:pPr>
          </w:p>
          <w:p w:rsidR="00382284" w:rsidRPr="00CF13AB" w:rsidRDefault="00382284" w:rsidP="00382284">
            <w:pPr>
              <w:ind w:firstLine="567"/>
            </w:pPr>
            <w:r w:rsidRPr="00CF13AB">
              <w:t>Архитектор</w:t>
            </w:r>
          </w:p>
          <w:p w:rsidR="00382284" w:rsidRPr="00CF13AB" w:rsidRDefault="00382284" w:rsidP="00382284">
            <w:pPr>
              <w:ind w:firstLine="567"/>
            </w:pPr>
          </w:p>
          <w:p w:rsidR="00382284" w:rsidRPr="00CF13AB" w:rsidRDefault="00382284" w:rsidP="00382284">
            <w:pPr>
              <w:ind w:firstLine="567"/>
            </w:pPr>
            <w:r w:rsidRPr="00CF13AB">
              <w:t>Ведущий инженер</w:t>
            </w:r>
          </w:p>
          <w:p w:rsidR="00382284" w:rsidRPr="00CF13AB" w:rsidRDefault="00382284" w:rsidP="00382284">
            <w:pPr>
              <w:ind w:firstLine="567"/>
            </w:pPr>
          </w:p>
          <w:p w:rsidR="00382284" w:rsidRPr="00CF13AB" w:rsidRDefault="00382284" w:rsidP="00382284">
            <w:pPr>
              <w:ind w:firstLine="567"/>
            </w:pPr>
            <w:r w:rsidRPr="00CF13AB">
              <w:t>Н. контроль</w:t>
            </w:r>
          </w:p>
          <w:p w:rsidR="00382284" w:rsidRPr="00CF13AB" w:rsidRDefault="00382284" w:rsidP="00382284">
            <w:pPr>
              <w:ind w:firstLine="567"/>
            </w:pPr>
          </w:p>
        </w:tc>
        <w:tc>
          <w:tcPr>
            <w:tcW w:w="2693" w:type="dxa"/>
            <w:tcBorders>
              <w:top w:val="single" w:sz="4" w:space="0" w:color="auto"/>
              <w:left w:val="single" w:sz="4" w:space="0" w:color="auto"/>
              <w:bottom w:val="single" w:sz="4" w:space="0" w:color="auto"/>
              <w:right w:val="single" w:sz="4" w:space="0" w:color="auto"/>
            </w:tcBorders>
          </w:tcPr>
          <w:p w:rsidR="00382284" w:rsidRPr="00CF13AB" w:rsidRDefault="00382284" w:rsidP="00382284">
            <w:pPr>
              <w:ind w:firstLine="567"/>
            </w:pPr>
            <w:r w:rsidRPr="00CF13AB">
              <w:t xml:space="preserve"> </w:t>
            </w:r>
          </w:p>
          <w:p w:rsidR="00382284" w:rsidRPr="00CF13AB" w:rsidRDefault="00382284" w:rsidP="00382284">
            <w:pPr>
              <w:ind w:firstLine="567"/>
            </w:pPr>
            <w:r w:rsidRPr="00CF13AB">
              <w:t xml:space="preserve">С.М. </w:t>
            </w:r>
            <w:proofErr w:type="spellStart"/>
            <w:r w:rsidRPr="00CF13AB">
              <w:t>Царахов</w:t>
            </w:r>
            <w:proofErr w:type="spellEnd"/>
          </w:p>
          <w:p w:rsidR="00382284" w:rsidRPr="00CF13AB" w:rsidRDefault="00382284" w:rsidP="00382284">
            <w:pPr>
              <w:ind w:firstLine="567"/>
            </w:pPr>
          </w:p>
          <w:p w:rsidR="00382284" w:rsidRPr="00CF13AB" w:rsidRDefault="00382284" w:rsidP="00382284">
            <w:pPr>
              <w:ind w:firstLine="567"/>
            </w:pPr>
            <w:r w:rsidRPr="00CF13AB">
              <w:t>О.Б. Шишова</w:t>
            </w:r>
          </w:p>
          <w:p w:rsidR="00382284" w:rsidRPr="00CF13AB" w:rsidRDefault="00382284" w:rsidP="00382284">
            <w:pPr>
              <w:ind w:firstLine="567"/>
            </w:pPr>
          </w:p>
          <w:p w:rsidR="00382284" w:rsidRPr="00CF13AB" w:rsidRDefault="00382284" w:rsidP="00382284">
            <w:pPr>
              <w:ind w:firstLine="567"/>
            </w:pPr>
            <w:r w:rsidRPr="00CF13AB">
              <w:t xml:space="preserve">А.И. </w:t>
            </w:r>
            <w:proofErr w:type="spellStart"/>
            <w:r w:rsidRPr="00CF13AB">
              <w:t>Оводкова</w:t>
            </w:r>
            <w:proofErr w:type="spellEnd"/>
          </w:p>
          <w:p w:rsidR="00382284" w:rsidRPr="00CF13AB" w:rsidRDefault="00382284" w:rsidP="00382284">
            <w:pPr>
              <w:ind w:firstLine="567"/>
            </w:pPr>
          </w:p>
          <w:p w:rsidR="00382284" w:rsidRPr="00CF13AB" w:rsidRDefault="00382284" w:rsidP="00382284">
            <w:pPr>
              <w:ind w:firstLine="567"/>
            </w:pPr>
            <w:r w:rsidRPr="00CF13AB">
              <w:t>Д.Р. Ерофеева</w:t>
            </w:r>
          </w:p>
          <w:p w:rsidR="00382284" w:rsidRPr="00CF13AB" w:rsidRDefault="00382284" w:rsidP="00382284">
            <w:pPr>
              <w:ind w:firstLine="567"/>
            </w:pPr>
          </w:p>
          <w:p w:rsidR="00382284" w:rsidRPr="00CF13AB" w:rsidRDefault="00382284" w:rsidP="00382284">
            <w:pPr>
              <w:ind w:firstLine="567"/>
            </w:pPr>
            <w:r w:rsidRPr="00CF13AB">
              <w:t>А.С. Абрамова</w:t>
            </w:r>
          </w:p>
          <w:p w:rsidR="00382284" w:rsidRPr="00CF13AB" w:rsidRDefault="00382284" w:rsidP="00382284">
            <w:pPr>
              <w:ind w:firstLine="567"/>
            </w:pPr>
          </w:p>
          <w:p w:rsidR="00382284" w:rsidRPr="00CF13AB" w:rsidRDefault="00382284" w:rsidP="00382284">
            <w:pPr>
              <w:ind w:firstLine="567"/>
            </w:pPr>
            <w:r w:rsidRPr="00CF13AB">
              <w:t>С.В. Казаков</w:t>
            </w:r>
          </w:p>
          <w:p w:rsidR="00382284" w:rsidRPr="00CF13AB" w:rsidRDefault="00382284" w:rsidP="00382284">
            <w:pPr>
              <w:ind w:firstLine="567"/>
            </w:pPr>
          </w:p>
          <w:p w:rsidR="00382284" w:rsidRPr="00CF13AB" w:rsidRDefault="00382284" w:rsidP="00382284">
            <w:pPr>
              <w:ind w:firstLine="567"/>
            </w:pPr>
            <w:r w:rsidRPr="00CF13AB">
              <w:t>И.В. Кудинова</w:t>
            </w:r>
          </w:p>
          <w:p w:rsidR="00382284" w:rsidRPr="00CF13AB" w:rsidRDefault="00382284" w:rsidP="00382284">
            <w:pPr>
              <w:ind w:firstLine="567"/>
            </w:pPr>
          </w:p>
        </w:tc>
        <w:tc>
          <w:tcPr>
            <w:tcW w:w="3118" w:type="dxa"/>
            <w:tcBorders>
              <w:top w:val="single" w:sz="4" w:space="0" w:color="auto"/>
              <w:left w:val="single" w:sz="4" w:space="0" w:color="auto"/>
              <w:bottom w:val="single" w:sz="4" w:space="0" w:color="auto"/>
              <w:right w:val="single" w:sz="4" w:space="0" w:color="auto"/>
            </w:tcBorders>
          </w:tcPr>
          <w:p w:rsidR="00382284" w:rsidRPr="00CF13AB" w:rsidRDefault="00382284" w:rsidP="00382284">
            <w:pPr>
              <w:ind w:firstLine="567"/>
            </w:pPr>
            <w:r w:rsidRPr="00CF13AB">
              <w:rPr>
                <w:noProof/>
                <w:color w:val="000000"/>
                <w:lang w:eastAsia="ru-RU"/>
              </w:rPr>
              <w:drawing>
                <wp:anchor distT="0" distB="0" distL="114300" distR="114300" simplePos="0" relativeHeight="251663872" behindDoc="0" locked="0" layoutInCell="1" allowOverlap="1" wp14:anchorId="589A9A49" wp14:editId="3E1DD250">
                  <wp:simplePos x="0" y="0"/>
                  <wp:positionH relativeFrom="column">
                    <wp:posOffset>658495</wp:posOffset>
                  </wp:positionH>
                  <wp:positionV relativeFrom="paragraph">
                    <wp:posOffset>725544</wp:posOffset>
                  </wp:positionV>
                  <wp:extent cx="735602" cy="1009650"/>
                  <wp:effectExtent l="0" t="0" r="0"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Ерофеева Д.Р..ti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35602" cy="1009650"/>
                          </a:xfrm>
                          <a:prstGeom prst="rect">
                            <a:avLst/>
                          </a:prstGeom>
                        </pic:spPr>
                      </pic:pic>
                    </a:graphicData>
                  </a:graphic>
                </wp:anchor>
              </w:drawing>
            </w:r>
            <w:r w:rsidRPr="00CF13AB">
              <w:rPr>
                <w:noProof/>
                <w:lang w:eastAsia="ru-RU"/>
              </w:rPr>
              <w:drawing>
                <wp:anchor distT="0" distB="0" distL="114300" distR="114300" simplePos="0" relativeHeight="251662848" behindDoc="0" locked="0" layoutInCell="1" allowOverlap="1" wp14:anchorId="191A2134" wp14:editId="1A788F13">
                  <wp:simplePos x="0" y="0"/>
                  <wp:positionH relativeFrom="column">
                    <wp:posOffset>495935</wp:posOffset>
                  </wp:positionH>
                  <wp:positionV relativeFrom="paragraph">
                    <wp:posOffset>2098040</wp:posOffset>
                  </wp:positionV>
                  <wp:extent cx="902335" cy="53530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КУДИНОВА.ti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902335" cy="535305"/>
                          </a:xfrm>
                          <a:prstGeom prst="rect">
                            <a:avLst/>
                          </a:prstGeom>
                        </pic:spPr>
                      </pic:pic>
                    </a:graphicData>
                  </a:graphic>
                </wp:anchor>
              </w:drawing>
            </w:r>
            <w:r w:rsidRPr="00CF13AB">
              <w:rPr>
                <w:noProof/>
                <w:lang w:eastAsia="ru-RU"/>
              </w:rPr>
              <w:drawing>
                <wp:anchor distT="0" distB="0" distL="114300" distR="114300" simplePos="0" relativeHeight="251661824" behindDoc="0" locked="0" layoutInCell="1" allowOverlap="1" wp14:anchorId="1E1594CF" wp14:editId="3CFA98EC">
                  <wp:simplePos x="0" y="0"/>
                  <wp:positionH relativeFrom="column">
                    <wp:posOffset>579120</wp:posOffset>
                  </wp:positionH>
                  <wp:positionV relativeFrom="paragraph">
                    <wp:posOffset>1736090</wp:posOffset>
                  </wp:positionV>
                  <wp:extent cx="919480" cy="589280"/>
                  <wp:effectExtent l="0" t="0" r="0" b="127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Казаков.ti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19480" cy="589280"/>
                          </a:xfrm>
                          <a:prstGeom prst="rect">
                            <a:avLst/>
                          </a:prstGeom>
                        </pic:spPr>
                      </pic:pic>
                    </a:graphicData>
                  </a:graphic>
                </wp:anchor>
              </w:drawing>
            </w:r>
            <w:r w:rsidRPr="00CF13AB">
              <w:rPr>
                <w:noProof/>
                <w:lang w:eastAsia="ru-RU"/>
              </w:rPr>
              <w:drawing>
                <wp:anchor distT="0" distB="0" distL="114300" distR="114300" simplePos="0" relativeHeight="251660800" behindDoc="0" locked="0" layoutInCell="1" allowOverlap="1" wp14:anchorId="74C979C3" wp14:editId="70511A7C">
                  <wp:simplePos x="0" y="0"/>
                  <wp:positionH relativeFrom="column">
                    <wp:posOffset>683895</wp:posOffset>
                  </wp:positionH>
                  <wp:positionV relativeFrom="paragraph">
                    <wp:posOffset>1459865</wp:posOffset>
                  </wp:positionV>
                  <wp:extent cx="902335" cy="398145"/>
                  <wp:effectExtent l="0" t="0" r="0" b="1905"/>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Абрамова А.С..ti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902335" cy="398145"/>
                          </a:xfrm>
                          <a:prstGeom prst="rect">
                            <a:avLst/>
                          </a:prstGeom>
                        </pic:spPr>
                      </pic:pic>
                    </a:graphicData>
                  </a:graphic>
                </wp:anchor>
              </w:drawing>
            </w:r>
            <w:r w:rsidRPr="00CF13AB">
              <w:rPr>
                <w:noProof/>
                <w:lang w:eastAsia="ru-RU"/>
              </w:rPr>
              <w:drawing>
                <wp:anchor distT="0" distB="0" distL="114300" distR="114300" simplePos="0" relativeHeight="251659776" behindDoc="0" locked="0" layoutInCell="1" allowOverlap="1" wp14:anchorId="7271EF6B" wp14:editId="17FADD20">
                  <wp:simplePos x="0" y="0"/>
                  <wp:positionH relativeFrom="column">
                    <wp:posOffset>493395</wp:posOffset>
                  </wp:positionH>
                  <wp:positionV relativeFrom="paragraph">
                    <wp:posOffset>628650</wp:posOffset>
                  </wp:positionV>
                  <wp:extent cx="904875" cy="685800"/>
                  <wp:effectExtent l="0" t="0" r="0"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04875" cy="685800"/>
                          </a:xfrm>
                          <a:prstGeom prst="rect">
                            <a:avLst/>
                          </a:prstGeom>
                          <a:noFill/>
                          <a:ln>
                            <a:noFill/>
                          </a:ln>
                        </pic:spPr>
                      </pic:pic>
                    </a:graphicData>
                  </a:graphic>
                </wp:anchor>
              </w:drawing>
            </w:r>
            <w:r w:rsidRPr="00CF13AB">
              <w:rPr>
                <w:noProof/>
                <w:lang w:eastAsia="ru-RU"/>
              </w:rPr>
              <w:drawing>
                <wp:anchor distT="0" distB="0" distL="114300" distR="114300" simplePos="0" relativeHeight="251658752" behindDoc="0" locked="0" layoutInCell="1" allowOverlap="1" wp14:anchorId="0E01D4D8" wp14:editId="774F0921">
                  <wp:simplePos x="0" y="0"/>
                  <wp:positionH relativeFrom="column">
                    <wp:posOffset>579120</wp:posOffset>
                  </wp:positionH>
                  <wp:positionV relativeFrom="paragraph">
                    <wp:posOffset>316865</wp:posOffset>
                  </wp:positionV>
                  <wp:extent cx="895350" cy="638175"/>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95350" cy="638175"/>
                          </a:xfrm>
                          <a:prstGeom prst="rect">
                            <a:avLst/>
                          </a:prstGeom>
                          <a:noFill/>
                          <a:ln>
                            <a:noFill/>
                          </a:ln>
                        </pic:spPr>
                      </pic:pic>
                    </a:graphicData>
                  </a:graphic>
                </wp:anchor>
              </w:drawing>
            </w:r>
            <w:r w:rsidRPr="00CF13AB">
              <w:rPr>
                <w:noProof/>
                <w:lang w:eastAsia="ru-RU"/>
              </w:rPr>
              <w:drawing>
                <wp:anchor distT="0" distB="0" distL="114300" distR="114300" simplePos="0" relativeHeight="251657728" behindDoc="0" locked="0" layoutInCell="1" allowOverlap="1" wp14:anchorId="2E1E2CB4" wp14:editId="56A5B6A7">
                  <wp:simplePos x="0" y="0"/>
                  <wp:positionH relativeFrom="column">
                    <wp:posOffset>682625</wp:posOffset>
                  </wp:positionH>
                  <wp:positionV relativeFrom="paragraph">
                    <wp:posOffset>89535</wp:posOffset>
                  </wp:positionV>
                  <wp:extent cx="902335" cy="540385"/>
                  <wp:effectExtent l="0" t="0" r="0" b="0"/>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Царахов С.М..ti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02335" cy="540385"/>
                          </a:xfrm>
                          <a:prstGeom prst="rect">
                            <a:avLst/>
                          </a:prstGeom>
                        </pic:spPr>
                      </pic:pic>
                    </a:graphicData>
                  </a:graphic>
                </wp:anchor>
              </w:drawing>
            </w:r>
          </w:p>
        </w:tc>
      </w:tr>
    </w:tbl>
    <w:p w:rsidR="000F3F55" w:rsidRPr="0062473F" w:rsidRDefault="000F3F55" w:rsidP="00BD715D">
      <w:pPr>
        <w:rPr>
          <w:sz w:val="24"/>
          <w:szCs w:val="24"/>
        </w:rPr>
      </w:pPr>
    </w:p>
    <w:p w:rsidR="00ED6DD3" w:rsidRPr="0062473F" w:rsidRDefault="00ED6DD3" w:rsidP="00BD715D">
      <w:pPr>
        <w:rPr>
          <w:sz w:val="24"/>
          <w:szCs w:val="24"/>
        </w:rPr>
      </w:pPr>
    </w:p>
    <w:p w:rsidR="00ED6DD3" w:rsidRPr="0062473F" w:rsidRDefault="00ED6DD3" w:rsidP="00BD715D">
      <w:pPr>
        <w:rPr>
          <w:sz w:val="24"/>
          <w:szCs w:val="24"/>
        </w:rPr>
      </w:pPr>
    </w:p>
    <w:p w:rsidR="00ED6DD3" w:rsidRPr="0062473F" w:rsidRDefault="00ED6DD3" w:rsidP="00BD715D">
      <w:pPr>
        <w:rPr>
          <w:sz w:val="24"/>
          <w:szCs w:val="24"/>
        </w:rPr>
      </w:pPr>
    </w:p>
    <w:p w:rsidR="00ED6DD3" w:rsidRPr="0062473F" w:rsidRDefault="00ED6DD3" w:rsidP="00BD715D">
      <w:pPr>
        <w:rPr>
          <w:sz w:val="24"/>
          <w:szCs w:val="24"/>
        </w:rPr>
      </w:pPr>
    </w:p>
    <w:p w:rsidR="00ED6DD3" w:rsidRPr="0062473F" w:rsidRDefault="00ED6DD3" w:rsidP="00BD715D">
      <w:pPr>
        <w:rPr>
          <w:sz w:val="24"/>
          <w:szCs w:val="24"/>
        </w:rPr>
      </w:pPr>
    </w:p>
    <w:p w:rsidR="00ED6DD3" w:rsidRPr="0062473F" w:rsidRDefault="00ED6DD3" w:rsidP="00BD715D">
      <w:pPr>
        <w:rPr>
          <w:sz w:val="24"/>
          <w:szCs w:val="24"/>
        </w:rPr>
      </w:pPr>
    </w:p>
    <w:p w:rsidR="00ED6DD3" w:rsidRPr="0062473F" w:rsidRDefault="00ED6DD3" w:rsidP="00BD715D">
      <w:pPr>
        <w:rPr>
          <w:sz w:val="24"/>
          <w:szCs w:val="24"/>
        </w:rPr>
      </w:pPr>
    </w:p>
    <w:p w:rsidR="00ED6DD3" w:rsidRPr="0062473F" w:rsidRDefault="00ED6DD3" w:rsidP="00BD715D">
      <w:pPr>
        <w:rPr>
          <w:sz w:val="24"/>
          <w:szCs w:val="24"/>
        </w:rPr>
      </w:pPr>
    </w:p>
    <w:p w:rsidR="00ED6DD3" w:rsidRPr="0062473F" w:rsidRDefault="00ED6DD3" w:rsidP="00BD715D">
      <w:pPr>
        <w:rPr>
          <w:sz w:val="24"/>
          <w:szCs w:val="24"/>
        </w:rPr>
      </w:pPr>
    </w:p>
    <w:p w:rsidR="00ED6DD3" w:rsidRPr="0062473F" w:rsidRDefault="00ED6DD3" w:rsidP="00BD715D">
      <w:pPr>
        <w:rPr>
          <w:sz w:val="24"/>
          <w:szCs w:val="24"/>
        </w:rPr>
      </w:pPr>
    </w:p>
    <w:p w:rsidR="00ED6DD3" w:rsidRPr="0062473F" w:rsidRDefault="00ED6DD3" w:rsidP="00BD715D">
      <w:pPr>
        <w:rPr>
          <w:sz w:val="24"/>
          <w:szCs w:val="24"/>
        </w:rPr>
      </w:pPr>
    </w:p>
    <w:p w:rsidR="00ED6DD3" w:rsidRPr="0062473F" w:rsidRDefault="00ED6DD3" w:rsidP="00BD715D">
      <w:pPr>
        <w:rPr>
          <w:sz w:val="24"/>
          <w:szCs w:val="24"/>
        </w:rPr>
      </w:pPr>
    </w:p>
    <w:p w:rsidR="00ED6DD3" w:rsidRPr="0062473F" w:rsidRDefault="00ED6DD3" w:rsidP="00BD715D">
      <w:pPr>
        <w:rPr>
          <w:sz w:val="24"/>
          <w:szCs w:val="24"/>
        </w:rPr>
      </w:pPr>
    </w:p>
    <w:p w:rsidR="00ED6DD3" w:rsidRPr="0062473F" w:rsidRDefault="00ED6DD3" w:rsidP="00BD715D">
      <w:pPr>
        <w:rPr>
          <w:sz w:val="24"/>
          <w:szCs w:val="24"/>
        </w:rPr>
      </w:pPr>
    </w:p>
    <w:p w:rsidR="00ED6DD3" w:rsidRPr="0062473F" w:rsidRDefault="00ED6DD3" w:rsidP="00BD715D">
      <w:pPr>
        <w:rPr>
          <w:sz w:val="24"/>
          <w:szCs w:val="24"/>
        </w:rPr>
      </w:pPr>
    </w:p>
    <w:p w:rsidR="00ED6DD3" w:rsidRPr="0062473F" w:rsidRDefault="00ED6DD3" w:rsidP="00BD715D">
      <w:pPr>
        <w:rPr>
          <w:sz w:val="24"/>
          <w:szCs w:val="24"/>
        </w:rPr>
      </w:pPr>
    </w:p>
    <w:p w:rsidR="00ED6DD3" w:rsidRPr="0062473F" w:rsidRDefault="00ED6DD3" w:rsidP="00BD715D">
      <w:pPr>
        <w:rPr>
          <w:sz w:val="24"/>
          <w:szCs w:val="24"/>
        </w:rPr>
      </w:pPr>
    </w:p>
    <w:p w:rsidR="00ED6DD3" w:rsidRPr="0062473F" w:rsidRDefault="00ED6DD3" w:rsidP="00BD715D">
      <w:pPr>
        <w:rPr>
          <w:sz w:val="24"/>
          <w:szCs w:val="24"/>
        </w:rPr>
      </w:pPr>
    </w:p>
    <w:p w:rsidR="00ED6DD3" w:rsidRPr="0062473F" w:rsidRDefault="00ED6DD3" w:rsidP="00BD715D">
      <w:pPr>
        <w:rPr>
          <w:sz w:val="24"/>
          <w:szCs w:val="24"/>
        </w:rPr>
      </w:pPr>
    </w:p>
    <w:p w:rsidR="00ED6DD3" w:rsidRPr="0062473F" w:rsidRDefault="00ED6DD3" w:rsidP="00BD715D">
      <w:pPr>
        <w:rPr>
          <w:sz w:val="24"/>
          <w:szCs w:val="24"/>
        </w:rPr>
      </w:pPr>
    </w:p>
    <w:p w:rsidR="00ED6DD3" w:rsidRDefault="00ED6DD3" w:rsidP="00BD715D">
      <w:pPr>
        <w:rPr>
          <w:sz w:val="24"/>
          <w:szCs w:val="24"/>
        </w:rPr>
      </w:pPr>
    </w:p>
    <w:p w:rsidR="0062473F" w:rsidRDefault="0062473F" w:rsidP="00BD715D">
      <w:pPr>
        <w:rPr>
          <w:sz w:val="24"/>
          <w:szCs w:val="24"/>
        </w:rPr>
      </w:pPr>
    </w:p>
    <w:p w:rsidR="0062473F" w:rsidRDefault="0062473F" w:rsidP="00BD715D">
      <w:pPr>
        <w:rPr>
          <w:sz w:val="24"/>
          <w:szCs w:val="24"/>
        </w:rPr>
      </w:pPr>
    </w:p>
    <w:p w:rsidR="0062473F" w:rsidRDefault="0062473F" w:rsidP="00BD715D">
      <w:pPr>
        <w:rPr>
          <w:sz w:val="24"/>
          <w:szCs w:val="24"/>
        </w:rPr>
      </w:pPr>
    </w:p>
    <w:p w:rsidR="0062473F" w:rsidRDefault="0062473F" w:rsidP="00BD715D">
      <w:pPr>
        <w:rPr>
          <w:sz w:val="24"/>
          <w:szCs w:val="24"/>
        </w:rPr>
      </w:pPr>
    </w:p>
    <w:p w:rsidR="0062473F" w:rsidRDefault="0062473F" w:rsidP="00BD715D">
      <w:pPr>
        <w:rPr>
          <w:sz w:val="24"/>
          <w:szCs w:val="24"/>
        </w:rPr>
      </w:pPr>
    </w:p>
    <w:p w:rsidR="0062473F" w:rsidRDefault="0062473F" w:rsidP="00BD715D">
      <w:pPr>
        <w:rPr>
          <w:sz w:val="24"/>
          <w:szCs w:val="24"/>
        </w:rPr>
      </w:pPr>
    </w:p>
    <w:p w:rsidR="0062473F" w:rsidRDefault="0062473F" w:rsidP="00BD715D">
      <w:pPr>
        <w:rPr>
          <w:sz w:val="24"/>
          <w:szCs w:val="24"/>
        </w:rPr>
      </w:pPr>
    </w:p>
    <w:p w:rsidR="0062473F" w:rsidRPr="0062473F" w:rsidRDefault="0062473F" w:rsidP="00BD715D">
      <w:pPr>
        <w:rPr>
          <w:sz w:val="24"/>
          <w:szCs w:val="24"/>
        </w:rPr>
      </w:pPr>
    </w:p>
    <w:p w:rsidR="00ED6DD3" w:rsidRPr="0062473F" w:rsidRDefault="00ED6DD3" w:rsidP="00BD715D">
      <w:pPr>
        <w:rPr>
          <w:sz w:val="24"/>
          <w:szCs w:val="24"/>
        </w:rPr>
      </w:pPr>
    </w:p>
    <w:p w:rsidR="00ED6DD3" w:rsidRPr="0062473F" w:rsidRDefault="00ED6DD3" w:rsidP="00BD715D">
      <w:pPr>
        <w:rPr>
          <w:sz w:val="24"/>
          <w:szCs w:val="24"/>
        </w:rPr>
      </w:pPr>
    </w:p>
    <w:p w:rsidR="007F5C2E" w:rsidRPr="0062473F" w:rsidRDefault="007F5C2E" w:rsidP="00BD715D">
      <w:pPr>
        <w:rPr>
          <w:sz w:val="24"/>
          <w:szCs w:val="24"/>
        </w:rPr>
      </w:pPr>
    </w:p>
    <w:p w:rsidR="007F5C2E" w:rsidRPr="0062473F" w:rsidRDefault="007F5C2E" w:rsidP="00BD715D">
      <w:pPr>
        <w:rPr>
          <w:sz w:val="24"/>
          <w:szCs w:val="24"/>
        </w:rPr>
      </w:pPr>
    </w:p>
    <w:p w:rsidR="00ED6DD3" w:rsidRPr="0062473F" w:rsidRDefault="00ED6DD3" w:rsidP="00BD715D">
      <w:pPr>
        <w:rPr>
          <w:sz w:val="24"/>
          <w:szCs w:val="24"/>
        </w:rPr>
      </w:pPr>
    </w:p>
    <w:p w:rsidR="006F4B58" w:rsidRPr="0062473F" w:rsidRDefault="006F4B58" w:rsidP="00BD715D">
      <w:pPr>
        <w:rPr>
          <w:sz w:val="24"/>
          <w:szCs w:val="24"/>
        </w:rPr>
      </w:pPr>
    </w:p>
    <w:p w:rsidR="008E6DFF" w:rsidRPr="0062473F" w:rsidRDefault="008E6DFF" w:rsidP="00F337CA">
      <w:pPr>
        <w:pStyle w:val="ab"/>
        <w:ind w:left="0" w:firstLine="0"/>
        <w:jc w:val="center"/>
        <w:rPr>
          <w:sz w:val="24"/>
          <w:szCs w:val="24"/>
        </w:rPr>
      </w:pPr>
      <w:r w:rsidRPr="0062473F">
        <w:rPr>
          <w:sz w:val="24"/>
          <w:szCs w:val="24"/>
        </w:rPr>
        <w:t>СОСТАВ ПРОЕКТА</w:t>
      </w:r>
    </w:p>
    <w:p w:rsidR="008E6DFF" w:rsidRPr="0062473F" w:rsidRDefault="008E6DFF" w:rsidP="00BD715D">
      <w:pPr>
        <w:rPr>
          <w:sz w:val="24"/>
          <w:szCs w:val="24"/>
        </w:rPr>
      </w:pPr>
    </w:p>
    <w:p w:rsidR="00382284" w:rsidRPr="0056363B" w:rsidRDefault="00382284" w:rsidP="00382284">
      <w:pPr>
        <w:jc w:val="center"/>
      </w:pPr>
      <w:r w:rsidRPr="0056363B">
        <w:t xml:space="preserve">ПРАВИЛА ЗЕМЛЕПОЛЬЗОВАНИЯ И ЗАСТРОЙКИ </w:t>
      </w:r>
    </w:p>
    <w:p w:rsidR="00382284" w:rsidRPr="00902C84" w:rsidRDefault="00C0772D" w:rsidP="00382284">
      <w:pPr>
        <w:jc w:val="center"/>
      </w:pPr>
      <w:r>
        <w:t>Новороговского</w:t>
      </w:r>
      <w:r w:rsidR="00382284" w:rsidRPr="00902C84">
        <w:t xml:space="preserve"> сельского поселения Егорлыкского района </w:t>
      </w:r>
    </w:p>
    <w:p w:rsidR="00382284" w:rsidRDefault="00382284" w:rsidP="00382284">
      <w:pPr>
        <w:jc w:val="center"/>
        <w:rPr>
          <w:b/>
        </w:rPr>
      </w:pPr>
      <w:r w:rsidRPr="003B198F">
        <w:rPr>
          <w:b/>
        </w:rPr>
        <w:t>Текстовая часть.</w:t>
      </w:r>
    </w:p>
    <w:p w:rsidR="00382284" w:rsidRDefault="00382284" w:rsidP="00382284">
      <w:pPr>
        <w:jc w:val="center"/>
        <w:rPr>
          <w:b/>
        </w:rPr>
        <w:sectPr w:rsidR="00382284" w:rsidSect="007F5C2E">
          <w:headerReference w:type="default" r:id="rId19"/>
          <w:footerReference w:type="default" r:id="rId20"/>
          <w:headerReference w:type="first" r:id="rId21"/>
          <w:footerReference w:type="first" r:id="rId22"/>
          <w:pgSz w:w="11905" w:h="16837" w:code="9"/>
          <w:pgMar w:top="397" w:right="851" w:bottom="295" w:left="1134" w:header="567" w:footer="454" w:gutter="0"/>
          <w:pgNumType w:start="2"/>
          <w:cols w:space="720"/>
          <w:docGrid w:linePitch="360"/>
        </w:sectPr>
      </w:pPr>
      <w:r w:rsidRPr="003B198F">
        <w:rPr>
          <w:b/>
        </w:rPr>
        <w:t>Графическая часть.</w:t>
      </w:r>
    </w:p>
    <w:p w:rsidR="005D3BAD" w:rsidRPr="0062473F" w:rsidRDefault="005D3BAD" w:rsidP="00BD715D">
      <w:pPr>
        <w:pStyle w:val="7"/>
        <w:rPr>
          <w:sz w:val="24"/>
          <w:szCs w:val="24"/>
        </w:rPr>
      </w:pPr>
      <w:r w:rsidRPr="0062473F">
        <w:rPr>
          <w:sz w:val="24"/>
          <w:szCs w:val="24"/>
        </w:rPr>
        <w:lastRenderedPageBreak/>
        <w:t>СОДЕРЖАНИЕ</w:t>
      </w:r>
    </w:p>
    <w:p w:rsidR="00980FF7" w:rsidRPr="0062473F" w:rsidRDefault="00980FF7" w:rsidP="00BD715D">
      <w:pPr>
        <w:rPr>
          <w:sz w:val="24"/>
          <w:szCs w:val="24"/>
        </w:rPr>
      </w:pPr>
    </w:p>
    <w:bookmarkStart w:id="0" w:name="_Toc492973626"/>
    <w:p w:rsidR="00D276F4" w:rsidRDefault="00C65ECF">
      <w:pPr>
        <w:pStyle w:val="18"/>
        <w:tabs>
          <w:tab w:val="right" w:leader="underscore" w:pos="9910"/>
        </w:tabs>
        <w:rPr>
          <w:rFonts w:asciiTheme="minorHAnsi" w:eastAsiaTheme="minorEastAsia" w:hAnsiTheme="minorHAnsi" w:cstheme="minorBidi"/>
          <w:b w:val="0"/>
          <w:bCs w:val="0"/>
          <w:iCs w:val="0"/>
          <w:caps w:val="0"/>
          <w:noProof/>
          <w:sz w:val="22"/>
          <w:szCs w:val="22"/>
          <w:lang w:eastAsia="ru-RU"/>
        </w:rPr>
      </w:pPr>
      <w:r w:rsidRPr="00FB5536">
        <w:rPr>
          <w:rFonts w:ascii="Times New Roman" w:hAnsi="Times New Roman"/>
          <w:sz w:val="24"/>
          <w:szCs w:val="24"/>
        </w:rPr>
        <w:fldChar w:fldCharType="begin"/>
      </w:r>
      <w:r w:rsidR="00F337CA" w:rsidRPr="00FB5536">
        <w:rPr>
          <w:rFonts w:ascii="Times New Roman" w:hAnsi="Times New Roman"/>
          <w:sz w:val="24"/>
          <w:szCs w:val="24"/>
        </w:rPr>
        <w:instrText xml:space="preserve"> TOC \o "1-3" \h \z \u </w:instrText>
      </w:r>
      <w:r w:rsidRPr="00FB5536">
        <w:rPr>
          <w:rFonts w:ascii="Times New Roman" w:hAnsi="Times New Roman"/>
          <w:sz w:val="24"/>
          <w:szCs w:val="24"/>
        </w:rPr>
        <w:fldChar w:fldCharType="separate"/>
      </w:r>
      <w:hyperlink w:anchor="_Toc37418592" w:history="1">
        <w:r w:rsidR="00D276F4" w:rsidRPr="00491414">
          <w:rPr>
            <w:rStyle w:val="af4"/>
            <w:noProof/>
          </w:rPr>
          <w:t>Часть II. ГРАДОСТРОИТЕЛЬНЫЕ РЕГЛАМЕНТЫ</w:t>
        </w:r>
        <w:r w:rsidR="00D276F4">
          <w:rPr>
            <w:noProof/>
            <w:webHidden/>
          </w:rPr>
          <w:tab/>
        </w:r>
        <w:r>
          <w:rPr>
            <w:noProof/>
            <w:webHidden/>
          </w:rPr>
          <w:fldChar w:fldCharType="begin"/>
        </w:r>
        <w:r w:rsidR="00D276F4">
          <w:rPr>
            <w:noProof/>
            <w:webHidden/>
          </w:rPr>
          <w:instrText xml:space="preserve"> PAGEREF _Toc37418592 \h </w:instrText>
        </w:r>
        <w:r>
          <w:rPr>
            <w:noProof/>
            <w:webHidden/>
          </w:rPr>
        </w:r>
        <w:r>
          <w:rPr>
            <w:noProof/>
            <w:webHidden/>
          </w:rPr>
          <w:fldChar w:fldCharType="separate"/>
        </w:r>
        <w:r w:rsidR="00B12DFF">
          <w:rPr>
            <w:noProof/>
            <w:webHidden/>
          </w:rPr>
          <w:t>5</w:t>
        </w:r>
        <w:r>
          <w:rPr>
            <w:noProof/>
            <w:webHidden/>
          </w:rPr>
          <w:fldChar w:fldCharType="end"/>
        </w:r>
      </w:hyperlink>
    </w:p>
    <w:p w:rsidR="00D276F4" w:rsidRPr="00D276F4" w:rsidRDefault="00895EA0">
      <w:pPr>
        <w:pStyle w:val="31"/>
        <w:tabs>
          <w:tab w:val="right" w:leader="underscore" w:pos="9910"/>
        </w:tabs>
        <w:rPr>
          <w:rFonts w:asciiTheme="minorHAnsi" w:eastAsiaTheme="minorEastAsia" w:hAnsiTheme="minorHAnsi" w:cstheme="minorBidi"/>
          <w:noProof/>
          <w:sz w:val="24"/>
          <w:szCs w:val="24"/>
          <w:lang w:eastAsia="ru-RU"/>
        </w:rPr>
      </w:pPr>
      <w:hyperlink w:anchor="_Toc37418593" w:history="1">
        <w:r w:rsidR="00D276F4" w:rsidRPr="00D276F4">
          <w:rPr>
            <w:rStyle w:val="af4"/>
            <w:noProof/>
            <w:sz w:val="24"/>
            <w:szCs w:val="24"/>
          </w:rPr>
          <w:t>Статья 19. Градостроительные регламенты. Порядок установления и применения</w:t>
        </w:r>
        <w:r w:rsidR="00D276F4" w:rsidRPr="00D276F4">
          <w:rPr>
            <w:noProof/>
            <w:webHidden/>
            <w:sz w:val="24"/>
            <w:szCs w:val="24"/>
          </w:rPr>
          <w:tab/>
        </w:r>
        <w:r w:rsidR="00C65ECF" w:rsidRPr="00D276F4">
          <w:rPr>
            <w:noProof/>
            <w:webHidden/>
            <w:sz w:val="24"/>
            <w:szCs w:val="24"/>
          </w:rPr>
          <w:fldChar w:fldCharType="begin"/>
        </w:r>
        <w:r w:rsidR="00D276F4" w:rsidRPr="00D276F4">
          <w:rPr>
            <w:noProof/>
            <w:webHidden/>
            <w:sz w:val="24"/>
            <w:szCs w:val="24"/>
          </w:rPr>
          <w:instrText xml:space="preserve"> PAGEREF _Toc37418593 \h </w:instrText>
        </w:r>
        <w:r w:rsidR="00C65ECF" w:rsidRPr="00D276F4">
          <w:rPr>
            <w:noProof/>
            <w:webHidden/>
            <w:sz w:val="24"/>
            <w:szCs w:val="24"/>
          </w:rPr>
        </w:r>
        <w:r w:rsidR="00C65ECF" w:rsidRPr="00D276F4">
          <w:rPr>
            <w:noProof/>
            <w:webHidden/>
            <w:sz w:val="24"/>
            <w:szCs w:val="24"/>
          </w:rPr>
          <w:fldChar w:fldCharType="separate"/>
        </w:r>
        <w:r w:rsidR="00B12DFF">
          <w:rPr>
            <w:noProof/>
            <w:webHidden/>
            <w:sz w:val="24"/>
            <w:szCs w:val="24"/>
          </w:rPr>
          <w:t>5</w:t>
        </w:r>
        <w:r w:rsidR="00C65ECF" w:rsidRPr="00D276F4">
          <w:rPr>
            <w:noProof/>
            <w:webHidden/>
            <w:sz w:val="24"/>
            <w:szCs w:val="24"/>
          </w:rPr>
          <w:fldChar w:fldCharType="end"/>
        </w:r>
      </w:hyperlink>
    </w:p>
    <w:p w:rsidR="00D276F4" w:rsidRPr="00D276F4" w:rsidRDefault="00895EA0">
      <w:pPr>
        <w:pStyle w:val="31"/>
        <w:tabs>
          <w:tab w:val="right" w:leader="underscore" w:pos="9910"/>
        </w:tabs>
        <w:rPr>
          <w:rFonts w:asciiTheme="minorHAnsi" w:eastAsiaTheme="minorEastAsia" w:hAnsiTheme="minorHAnsi" w:cstheme="minorBidi"/>
          <w:noProof/>
          <w:sz w:val="24"/>
          <w:szCs w:val="24"/>
          <w:lang w:eastAsia="ru-RU"/>
        </w:rPr>
      </w:pPr>
      <w:hyperlink w:anchor="_Toc37418594" w:history="1">
        <w:r w:rsidR="00D276F4" w:rsidRPr="00D276F4">
          <w:rPr>
            <w:rStyle w:val="af4"/>
            <w:noProof/>
            <w:sz w:val="24"/>
            <w:szCs w:val="24"/>
          </w:rPr>
          <w:t>Статья 20. Виды разрешенного использования земельных участков и объектов капитального строительства</w:t>
        </w:r>
        <w:r w:rsidR="00D276F4" w:rsidRPr="00D276F4">
          <w:rPr>
            <w:noProof/>
            <w:webHidden/>
            <w:sz w:val="24"/>
            <w:szCs w:val="24"/>
          </w:rPr>
          <w:tab/>
        </w:r>
        <w:r w:rsidR="00FF68F4">
          <w:rPr>
            <w:noProof/>
            <w:webHidden/>
            <w:sz w:val="24"/>
            <w:szCs w:val="24"/>
          </w:rPr>
          <w:t>10</w:t>
        </w:r>
      </w:hyperlink>
    </w:p>
    <w:p w:rsidR="00D276F4" w:rsidRPr="00D276F4" w:rsidRDefault="00895EA0">
      <w:pPr>
        <w:pStyle w:val="31"/>
        <w:tabs>
          <w:tab w:val="right" w:leader="underscore" w:pos="9910"/>
        </w:tabs>
        <w:rPr>
          <w:rFonts w:asciiTheme="minorHAnsi" w:eastAsiaTheme="minorEastAsia" w:hAnsiTheme="minorHAnsi" w:cstheme="minorBidi"/>
          <w:noProof/>
          <w:sz w:val="24"/>
          <w:szCs w:val="24"/>
          <w:lang w:eastAsia="ru-RU"/>
        </w:rPr>
      </w:pPr>
      <w:hyperlink w:anchor="_Toc37418595" w:history="1">
        <w:r w:rsidR="00D276F4" w:rsidRPr="00D276F4">
          <w:rPr>
            <w:rStyle w:val="af4"/>
            <w:noProof/>
            <w:sz w:val="24"/>
            <w:szCs w:val="24"/>
          </w:rPr>
          <w:t>Статья 21.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D276F4" w:rsidRPr="00D276F4">
          <w:rPr>
            <w:noProof/>
            <w:webHidden/>
            <w:sz w:val="24"/>
            <w:szCs w:val="24"/>
          </w:rPr>
          <w:tab/>
        </w:r>
        <w:r w:rsidR="00C65ECF" w:rsidRPr="00D276F4">
          <w:rPr>
            <w:noProof/>
            <w:webHidden/>
            <w:sz w:val="24"/>
            <w:szCs w:val="24"/>
          </w:rPr>
          <w:fldChar w:fldCharType="begin"/>
        </w:r>
        <w:r w:rsidR="00D276F4" w:rsidRPr="00D276F4">
          <w:rPr>
            <w:noProof/>
            <w:webHidden/>
            <w:sz w:val="24"/>
            <w:szCs w:val="24"/>
          </w:rPr>
          <w:instrText xml:space="preserve"> PAGEREF _Toc37418595 \h </w:instrText>
        </w:r>
        <w:r w:rsidR="00C65ECF" w:rsidRPr="00D276F4">
          <w:rPr>
            <w:noProof/>
            <w:webHidden/>
            <w:sz w:val="24"/>
            <w:szCs w:val="24"/>
          </w:rPr>
        </w:r>
        <w:r w:rsidR="00C65ECF" w:rsidRPr="00D276F4">
          <w:rPr>
            <w:noProof/>
            <w:webHidden/>
            <w:sz w:val="24"/>
            <w:szCs w:val="24"/>
          </w:rPr>
          <w:fldChar w:fldCharType="separate"/>
        </w:r>
        <w:r w:rsidR="00B12DFF">
          <w:rPr>
            <w:noProof/>
            <w:webHidden/>
            <w:sz w:val="24"/>
            <w:szCs w:val="24"/>
          </w:rPr>
          <w:t>10</w:t>
        </w:r>
        <w:r w:rsidR="00C65ECF" w:rsidRPr="00D276F4">
          <w:rPr>
            <w:noProof/>
            <w:webHidden/>
            <w:sz w:val="24"/>
            <w:szCs w:val="24"/>
          </w:rPr>
          <w:fldChar w:fldCharType="end"/>
        </w:r>
      </w:hyperlink>
    </w:p>
    <w:p w:rsidR="00D276F4" w:rsidRPr="00D276F4" w:rsidRDefault="00895EA0">
      <w:pPr>
        <w:pStyle w:val="31"/>
        <w:tabs>
          <w:tab w:val="right" w:leader="underscore" w:pos="9910"/>
        </w:tabs>
        <w:rPr>
          <w:rFonts w:asciiTheme="minorHAnsi" w:eastAsiaTheme="minorEastAsia" w:hAnsiTheme="minorHAnsi" w:cstheme="minorBidi"/>
          <w:noProof/>
          <w:sz w:val="24"/>
          <w:szCs w:val="24"/>
          <w:lang w:eastAsia="ru-RU"/>
        </w:rPr>
      </w:pPr>
      <w:hyperlink w:anchor="_Toc37418596" w:history="1">
        <w:r w:rsidR="005A018A">
          <w:rPr>
            <w:rStyle w:val="af4"/>
            <w:noProof/>
            <w:sz w:val="24"/>
            <w:szCs w:val="24"/>
          </w:rPr>
          <w:t>Статья 22</w:t>
        </w:r>
        <w:r w:rsidR="00D276F4" w:rsidRPr="00D276F4">
          <w:rPr>
            <w:rStyle w:val="af4"/>
            <w:noProof/>
            <w:sz w:val="24"/>
            <w:szCs w:val="24"/>
          </w:rPr>
          <w:t>. Градостроительн</w:t>
        </w:r>
        <w:r w:rsidR="005A018A">
          <w:rPr>
            <w:rStyle w:val="af4"/>
            <w:noProof/>
            <w:sz w:val="24"/>
            <w:szCs w:val="24"/>
          </w:rPr>
          <w:t>ые регламенты. Жилые зоны - "Ж"</w:t>
        </w:r>
        <w:r w:rsidR="00D276F4" w:rsidRPr="00D276F4">
          <w:rPr>
            <w:noProof/>
            <w:webHidden/>
            <w:sz w:val="24"/>
            <w:szCs w:val="24"/>
          </w:rPr>
          <w:tab/>
        </w:r>
        <w:r w:rsidR="00C65ECF" w:rsidRPr="00D276F4">
          <w:rPr>
            <w:noProof/>
            <w:webHidden/>
            <w:sz w:val="24"/>
            <w:szCs w:val="24"/>
          </w:rPr>
          <w:fldChar w:fldCharType="begin"/>
        </w:r>
        <w:r w:rsidR="00D276F4" w:rsidRPr="00D276F4">
          <w:rPr>
            <w:noProof/>
            <w:webHidden/>
            <w:sz w:val="24"/>
            <w:szCs w:val="24"/>
          </w:rPr>
          <w:instrText xml:space="preserve"> PAGEREF _Toc37418596 \h </w:instrText>
        </w:r>
        <w:r w:rsidR="00C65ECF" w:rsidRPr="00D276F4">
          <w:rPr>
            <w:noProof/>
            <w:webHidden/>
            <w:sz w:val="24"/>
            <w:szCs w:val="24"/>
          </w:rPr>
        </w:r>
        <w:r w:rsidR="00C65ECF" w:rsidRPr="00D276F4">
          <w:rPr>
            <w:noProof/>
            <w:webHidden/>
            <w:sz w:val="24"/>
            <w:szCs w:val="24"/>
          </w:rPr>
          <w:fldChar w:fldCharType="separate"/>
        </w:r>
        <w:r w:rsidR="00B12DFF">
          <w:rPr>
            <w:noProof/>
            <w:webHidden/>
            <w:sz w:val="24"/>
            <w:szCs w:val="24"/>
          </w:rPr>
          <w:t>11</w:t>
        </w:r>
        <w:r w:rsidR="00C65ECF" w:rsidRPr="00D276F4">
          <w:rPr>
            <w:noProof/>
            <w:webHidden/>
            <w:sz w:val="24"/>
            <w:szCs w:val="24"/>
          </w:rPr>
          <w:fldChar w:fldCharType="end"/>
        </w:r>
      </w:hyperlink>
    </w:p>
    <w:p w:rsidR="00D276F4" w:rsidRPr="00D276F4" w:rsidRDefault="00895EA0">
      <w:pPr>
        <w:pStyle w:val="31"/>
        <w:tabs>
          <w:tab w:val="right" w:leader="underscore" w:pos="9910"/>
        </w:tabs>
        <w:rPr>
          <w:rFonts w:asciiTheme="minorHAnsi" w:eastAsiaTheme="minorEastAsia" w:hAnsiTheme="minorHAnsi" w:cstheme="minorBidi"/>
          <w:noProof/>
          <w:sz w:val="24"/>
          <w:szCs w:val="24"/>
          <w:lang w:eastAsia="ru-RU"/>
        </w:rPr>
      </w:pPr>
      <w:hyperlink w:anchor="_Toc37418597" w:history="1">
        <w:r w:rsidR="005A018A">
          <w:rPr>
            <w:rStyle w:val="af4"/>
            <w:noProof/>
            <w:sz w:val="24"/>
            <w:szCs w:val="24"/>
          </w:rPr>
          <w:t>Статья 23</w:t>
        </w:r>
        <w:r w:rsidR="00D276F4" w:rsidRPr="00D276F4">
          <w:rPr>
            <w:rStyle w:val="af4"/>
            <w:noProof/>
            <w:sz w:val="24"/>
            <w:szCs w:val="24"/>
          </w:rPr>
          <w:t>. Градостроительные регламенты.</w:t>
        </w:r>
        <w:r w:rsidR="005A018A">
          <w:rPr>
            <w:rStyle w:val="af4"/>
            <w:noProof/>
            <w:sz w:val="24"/>
            <w:szCs w:val="24"/>
          </w:rPr>
          <w:t xml:space="preserve"> Общественно деловая зона - "О"</w:t>
        </w:r>
        <w:r w:rsidR="00D276F4" w:rsidRPr="00D276F4">
          <w:rPr>
            <w:noProof/>
            <w:webHidden/>
            <w:sz w:val="24"/>
            <w:szCs w:val="24"/>
          </w:rPr>
          <w:tab/>
        </w:r>
        <w:r w:rsidR="00C0772D">
          <w:rPr>
            <w:noProof/>
            <w:webHidden/>
            <w:sz w:val="24"/>
            <w:szCs w:val="24"/>
          </w:rPr>
          <w:t>15</w:t>
        </w:r>
      </w:hyperlink>
    </w:p>
    <w:p w:rsidR="00D276F4" w:rsidRPr="00D276F4" w:rsidRDefault="00895EA0">
      <w:pPr>
        <w:pStyle w:val="31"/>
        <w:tabs>
          <w:tab w:val="right" w:leader="underscore" w:pos="9910"/>
        </w:tabs>
        <w:rPr>
          <w:rFonts w:asciiTheme="minorHAnsi" w:eastAsiaTheme="minorEastAsia" w:hAnsiTheme="minorHAnsi" w:cstheme="minorBidi"/>
          <w:noProof/>
          <w:sz w:val="24"/>
          <w:szCs w:val="24"/>
          <w:lang w:eastAsia="ru-RU"/>
        </w:rPr>
      </w:pPr>
      <w:hyperlink w:anchor="_Toc37418598" w:history="1">
        <w:r w:rsidR="00D276F4" w:rsidRPr="00D276F4">
          <w:rPr>
            <w:rStyle w:val="af4"/>
            <w:noProof/>
            <w:sz w:val="24"/>
            <w:szCs w:val="24"/>
          </w:rPr>
          <w:t>Статья 2</w:t>
        </w:r>
        <w:r w:rsidR="005A018A">
          <w:rPr>
            <w:rStyle w:val="af4"/>
            <w:noProof/>
            <w:sz w:val="24"/>
            <w:szCs w:val="24"/>
          </w:rPr>
          <w:t>4</w:t>
        </w:r>
        <w:r w:rsidR="00D276F4" w:rsidRPr="00D276F4">
          <w:rPr>
            <w:rStyle w:val="af4"/>
            <w:noProof/>
            <w:sz w:val="24"/>
            <w:szCs w:val="24"/>
          </w:rPr>
          <w:t>. Градостроительные регламенты. Производственные зоны, зоны инженерной и т</w:t>
        </w:r>
        <w:r w:rsidR="005A018A">
          <w:rPr>
            <w:rStyle w:val="af4"/>
            <w:noProof/>
            <w:sz w:val="24"/>
            <w:szCs w:val="24"/>
          </w:rPr>
          <w:t>ранспортной инфраструктур - "П"</w:t>
        </w:r>
        <w:r w:rsidR="00D276F4" w:rsidRPr="00D276F4">
          <w:rPr>
            <w:noProof/>
            <w:webHidden/>
            <w:sz w:val="24"/>
            <w:szCs w:val="24"/>
          </w:rPr>
          <w:tab/>
        </w:r>
        <w:r w:rsidR="00C0772D">
          <w:rPr>
            <w:noProof/>
            <w:webHidden/>
            <w:sz w:val="24"/>
            <w:szCs w:val="24"/>
          </w:rPr>
          <w:t>21</w:t>
        </w:r>
      </w:hyperlink>
    </w:p>
    <w:p w:rsidR="00D276F4" w:rsidRPr="00D276F4" w:rsidRDefault="00895EA0">
      <w:pPr>
        <w:pStyle w:val="31"/>
        <w:tabs>
          <w:tab w:val="right" w:leader="underscore" w:pos="9910"/>
        </w:tabs>
        <w:rPr>
          <w:rFonts w:asciiTheme="minorHAnsi" w:eastAsiaTheme="minorEastAsia" w:hAnsiTheme="minorHAnsi" w:cstheme="minorBidi"/>
          <w:noProof/>
          <w:sz w:val="24"/>
          <w:szCs w:val="24"/>
          <w:lang w:eastAsia="ru-RU"/>
        </w:rPr>
      </w:pPr>
      <w:hyperlink w:anchor="_Toc37418599" w:history="1">
        <w:r w:rsidR="005A018A">
          <w:rPr>
            <w:rStyle w:val="af4"/>
            <w:noProof/>
            <w:sz w:val="24"/>
            <w:szCs w:val="24"/>
          </w:rPr>
          <w:t>Статья 25</w:t>
        </w:r>
        <w:r w:rsidR="00D276F4" w:rsidRPr="00D276F4">
          <w:rPr>
            <w:rStyle w:val="af4"/>
            <w:noProof/>
            <w:sz w:val="24"/>
            <w:szCs w:val="24"/>
          </w:rPr>
          <w:t>. Градостроительные регламенты. Зона инженерной и транспортной инфраструктуры "ИТ"</w:t>
        </w:r>
        <w:r w:rsidR="00D276F4" w:rsidRPr="00D276F4">
          <w:rPr>
            <w:noProof/>
            <w:webHidden/>
            <w:sz w:val="24"/>
            <w:szCs w:val="24"/>
          </w:rPr>
          <w:tab/>
        </w:r>
        <w:r w:rsidR="00C0772D">
          <w:rPr>
            <w:noProof/>
            <w:webHidden/>
            <w:sz w:val="24"/>
            <w:szCs w:val="24"/>
          </w:rPr>
          <w:t>23</w:t>
        </w:r>
      </w:hyperlink>
    </w:p>
    <w:p w:rsidR="00D276F4" w:rsidRPr="00D276F4" w:rsidRDefault="00895EA0">
      <w:pPr>
        <w:pStyle w:val="31"/>
        <w:tabs>
          <w:tab w:val="right" w:leader="underscore" w:pos="9910"/>
        </w:tabs>
        <w:rPr>
          <w:rFonts w:asciiTheme="minorHAnsi" w:eastAsiaTheme="minorEastAsia" w:hAnsiTheme="minorHAnsi" w:cstheme="minorBidi"/>
          <w:noProof/>
          <w:sz w:val="24"/>
          <w:szCs w:val="24"/>
          <w:lang w:eastAsia="ru-RU"/>
        </w:rPr>
      </w:pPr>
      <w:hyperlink w:anchor="_Toc37418600" w:history="1">
        <w:r w:rsidR="005A018A">
          <w:rPr>
            <w:rStyle w:val="af4"/>
            <w:noProof/>
            <w:sz w:val="24"/>
            <w:szCs w:val="24"/>
          </w:rPr>
          <w:t>Статья 26</w:t>
        </w:r>
        <w:r w:rsidR="00D276F4" w:rsidRPr="00D276F4">
          <w:rPr>
            <w:rStyle w:val="af4"/>
            <w:noProof/>
            <w:sz w:val="24"/>
            <w:szCs w:val="24"/>
          </w:rPr>
          <w:t>. Градостроительные регламенты. Зоны сельскохозя</w:t>
        </w:r>
        <w:r w:rsidR="005A018A">
          <w:rPr>
            <w:rStyle w:val="af4"/>
            <w:noProof/>
            <w:sz w:val="24"/>
            <w:szCs w:val="24"/>
          </w:rPr>
          <w:t>йственного использования – "Сх"</w:t>
        </w:r>
        <w:r w:rsidR="00D276F4" w:rsidRPr="00D276F4">
          <w:rPr>
            <w:noProof/>
            <w:webHidden/>
            <w:sz w:val="24"/>
            <w:szCs w:val="24"/>
          </w:rPr>
          <w:tab/>
        </w:r>
        <w:r w:rsidR="00C0772D">
          <w:rPr>
            <w:noProof/>
            <w:webHidden/>
            <w:sz w:val="24"/>
            <w:szCs w:val="24"/>
          </w:rPr>
          <w:t>25</w:t>
        </w:r>
      </w:hyperlink>
    </w:p>
    <w:p w:rsidR="00D276F4" w:rsidRPr="00D276F4" w:rsidRDefault="00895EA0">
      <w:pPr>
        <w:pStyle w:val="31"/>
        <w:tabs>
          <w:tab w:val="right" w:leader="underscore" w:pos="9910"/>
        </w:tabs>
        <w:rPr>
          <w:rFonts w:asciiTheme="minorHAnsi" w:eastAsiaTheme="minorEastAsia" w:hAnsiTheme="minorHAnsi" w:cstheme="minorBidi"/>
          <w:noProof/>
          <w:sz w:val="24"/>
          <w:szCs w:val="24"/>
          <w:lang w:eastAsia="ru-RU"/>
        </w:rPr>
      </w:pPr>
      <w:hyperlink w:anchor="_Toc37418601" w:history="1">
        <w:r w:rsidR="005A018A">
          <w:rPr>
            <w:rStyle w:val="af4"/>
            <w:noProof/>
            <w:sz w:val="24"/>
            <w:szCs w:val="24"/>
          </w:rPr>
          <w:t>Статья 27</w:t>
        </w:r>
        <w:r w:rsidR="00D276F4" w:rsidRPr="00D276F4">
          <w:rPr>
            <w:rStyle w:val="af4"/>
            <w:noProof/>
            <w:sz w:val="24"/>
            <w:szCs w:val="24"/>
          </w:rPr>
          <w:t>. Градостроительные регламенты. Зоны рекреационного назначения – "Р"</w:t>
        </w:r>
        <w:r w:rsidR="00D276F4" w:rsidRPr="00D276F4">
          <w:rPr>
            <w:noProof/>
            <w:webHidden/>
            <w:sz w:val="24"/>
            <w:szCs w:val="24"/>
          </w:rPr>
          <w:tab/>
        </w:r>
        <w:r w:rsidR="00C0772D">
          <w:rPr>
            <w:noProof/>
            <w:webHidden/>
            <w:sz w:val="24"/>
            <w:szCs w:val="24"/>
          </w:rPr>
          <w:t>27</w:t>
        </w:r>
      </w:hyperlink>
    </w:p>
    <w:p w:rsidR="00356255" w:rsidRPr="00FF68F4" w:rsidRDefault="00895EA0" w:rsidP="00FF68F4">
      <w:pPr>
        <w:pStyle w:val="31"/>
        <w:tabs>
          <w:tab w:val="right" w:leader="underscore" w:pos="9910"/>
        </w:tabs>
        <w:rPr>
          <w:noProof/>
          <w:sz w:val="24"/>
          <w:szCs w:val="24"/>
        </w:rPr>
      </w:pPr>
      <w:hyperlink w:anchor="_Toc37418602" w:history="1">
        <w:r w:rsidR="005A018A">
          <w:rPr>
            <w:rStyle w:val="af4"/>
            <w:noProof/>
            <w:sz w:val="24"/>
            <w:szCs w:val="24"/>
          </w:rPr>
          <w:t>Статья 28</w:t>
        </w:r>
        <w:r w:rsidR="00D276F4" w:rsidRPr="00D276F4">
          <w:rPr>
            <w:rStyle w:val="af4"/>
            <w:noProof/>
            <w:sz w:val="24"/>
            <w:szCs w:val="24"/>
          </w:rPr>
          <w:t>. Градостроительные регламенты. Зон</w:t>
        </w:r>
        <w:r w:rsidR="005A018A">
          <w:rPr>
            <w:rStyle w:val="af4"/>
            <w:noProof/>
            <w:sz w:val="24"/>
            <w:szCs w:val="24"/>
          </w:rPr>
          <w:t>ы специального назначения - "С"</w:t>
        </w:r>
        <w:r w:rsidR="00D276F4" w:rsidRPr="00D276F4">
          <w:rPr>
            <w:noProof/>
            <w:webHidden/>
            <w:sz w:val="24"/>
            <w:szCs w:val="24"/>
          </w:rPr>
          <w:tab/>
        </w:r>
        <w:r w:rsidR="00C0772D">
          <w:rPr>
            <w:noProof/>
            <w:webHidden/>
            <w:sz w:val="24"/>
            <w:szCs w:val="24"/>
          </w:rPr>
          <w:t>30</w:t>
        </w:r>
      </w:hyperlink>
    </w:p>
    <w:p w:rsidR="00D276F4" w:rsidRPr="00D276F4" w:rsidRDefault="00895EA0">
      <w:pPr>
        <w:pStyle w:val="31"/>
        <w:tabs>
          <w:tab w:val="right" w:leader="underscore" w:pos="9910"/>
        </w:tabs>
        <w:rPr>
          <w:rFonts w:asciiTheme="minorHAnsi" w:eastAsiaTheme="minorEastAsia" w:hAnsiTheme="minorHAnsi" w:cstheme="minorBidi"/>
          <w:noProof/>
          <w:sz w:val="24"/>
          <w:szCs w:val="24"/>
          <w:lang w:eastAsia="ru-RU"/>
        </w:rPr>
      </w:pPr>
      <w:hyperlink w:anchor="_Toc37418604" w:history="1">
        <w:r w:rsidR="00FF68F4">
          <w:rPr>
            <w:rStyle w:val="af4"/>
            <w:noProof/>
            <w:sz w:val="24"/>
            <w:szCs w:val="24"/>
          </w:rPr>
          <w:t>Статья 29</w:t>
        </w:r>
        <w:r w:rsidR="00D276F4" w:rsidRPr="00D276F4">
          <w:rPr>
            <w:rStyle w:val="af4"/>
            <w:noProof/>
            <w:sz w:val="24"/>
            <w:szCs w:val="24"/>
          </w:rPr>
          <w:t>. Градостроительные регламенты. Земли запаса</w:t>
        </w:r>
        <w:r w:rsidR="00D276F4" w:rsidRPr="00D276F4">
          <w:rPr>
            <w:noProof/>
            <w:webHidden/>
            <w:sz w:val="24"/>
            <w:szCs w:val="24"/>
          </w:rPr>
          <w:tab/>
        </w:r>
        <w:r w:rsidR="00C0772D">
          <w:rPr>
            <w:noProof/>
            <w:webHidden/>
            <w:sz w:val="24"/>
            <w:szCs w:val="24"/>
          </w:rPr>
          <w:t>33</w:t>
        </w:r>
      </w:hyperlink>
    </w:p>
    <w:p w:rsidR="00D276F4" w:rsidRPr="00D276F4" w:rsidRDefault="00895EA0">
      <w:pPr>
        <w:pStyle w:val="31"/>
        <w:tabs>
          <w:tab w:val="right" w:leader="underscore" w:pos="9910"/>
        </w:tabs>
        <w:rPr>
          <w:rFonts w:asciiTheme="minorHAnsi" w:eastAsiaTheme="minorEastAsia" w:hAnsiTheme="minorHAnsi" w:cstheme="minorBidi"/>
          <w:noProof/>
          <w:sz w:val="24"/>
          <w:szCs w:val="24"/>
          <w:lang w:eastAsia="ru-RU"/>
        </w:rPr>
      </w:pPr>
      <w:hyperlink w:anchor="_Toc37418605" w:history="1">
        <w:r w:rsidR="00FF68F4">
          <w:rPr>
            <w:rStyle w:val="af4"/>
            <w:noProof/>
            <w:sz w:val="24"/>
            <w:szCs w:val="24"/>
          </w:rPr>
          <w:t>Статья 30</w:t>
        </w:r>
        <w:r w:rsidR="00D276F4" w:rsidRPr="00D276F4">
          <w:rPr>
            <w:rStyle w:val="af4"/>
            <w:noProof/>
            <w:sz w:val="24"/>
            <w:szCs w:val="24"/>
          </w:rPr>
          <w:t>. Градостроительные регламенты. Зоны особо охраняемых природных территорий (ООПТ)</w:t>
        </w:r>
        <w:r w:rsidR="00D276F4" w:rsidRPr="00D276F4">
          <w:rPr>
            <w:noProof/>
            <w:webHidden/>
            <w:sz w:val="24"/>
            <w:szCs w:val="24"/>
          </w:rPr>
          <w:tab/>
        </w:r>
        <w:r w:rsidR="00C0772D">
          <w:rPr>
            <w:noProof/>
            <w:webHidden/>
            <w:sz w:val="24"/>
            <w:szCs w:val="24"/>
          </w:rPr>
          <w:t>33</w:t>
        </w:r>
      </w:hyperlink>
    </w:p>
    <w:p w:rsidR="00D276F4" w:rsidRPr="00D276F4" w:rsidRDefault="00895EA0">
      <w:pPr>
        <w:pStyle w:val="31"/>
        <w:tabs>
          <w:tab w:val="right" w:leader="underscore" w:pos="9910"/>
        </w:tabs>
        <w:rPr>
          <w:rFonts w:asciiTheme="minorHAnsi" w:eastAsiaTheme="minorEastAsia" w:hAnsiTheme="minorHAnsi" w:cstheme="minorBidi"/>
          <w:noProof/>
          <w:sz w:val="24"/>
          <w:szCs w:val="24"/>
          <w:lang w:eastAsia="ru-RU"/>
        </w:rPr>
      </w:pPr>
      <w:hyperlink w:anchor="_Toc37418606" w:history="1">
        <w:r w:rsidR="00FF68F4">
          <w:rPr>
            <w:rStyle w:val="af4"/>
            <w:noProof/>
            <w:sz w:val="24"/>
            <w:szCs w:val="24"/>
          </w:rPr>
          <w:t>Статья 31</w:t>
        </w:r>
        <w:r w:rsidR="00D276F4" w:rsidRPr="00D276F4">
          <w:rPr>
            <w:rStyle w:val="af4"/>
            <w:noProof/>
            <w:sz w:val="24"/>
            <w:szCs w:val="24"/>
          </w:rPr>
          <w:t>. Градостроительные реглам</w:t>
        </w:r>
        <w:r w:rsidR="005A018A">
          <w:rPr>
            <w:rStyle w:val="af4"/>
            <w:noProof/>
            <w:sz w:val="24"/>
            <w:szCs w:val="24"/>
          </w:rPr>
          <w:t>енты. Зоны резервных территорий</w:t>
        </w:r>
        <w:r w:rsidR="00D276F4" w:rsidRPr="00D276F4">
          <w:rPr>
            <w:noProof/>
            <w:webHidden/>
            <w:sz w:val="24"/>
            <w:szCs w:val="24"/>
          </w:rPr>
          <w:tab/>
        </w:r>
        <w:r w:rsidR="00C0772D">
          <w:rPr>
            <w:noProof/>
            <w:webHidden/>
            <w:sz w:val="24"/>
            <w:szCs w:val="24"/>
          </w:rPr>
          <w:t>34</w:t>
        </w:r>
      </w:hyperlink>
    </w:p>
    <w:p w:rsidR="00D276F4" w:rsidRPr="00D276F4" w:rsidRDefault="00895EA0">
      <w:pPr>
        <w:pStyle w:val="31"/>
        <w:tabs>
          <w:tab w:val="right" w:leader="underscore" w:pos="9910"/>
        </w:tabs>
        <w:rPr>
          <w:rFonts w:asciiTheme="minorHAnsi" w:eastAsiaTheme="minorEastAsia" w:hAnsiTheme="minorHAnsi" w:cstheme="minorBidi"/>
          <w:noProof/>
          <w:sz w:val="24"/>
          <w:szCs w:val="24"/>
          <w:lang w:eastAsia="ru-RU"/>
        </w:rPr>
      </w:pPr>
      <w:hyperlink w:anchor="_Toc37418607" w:history="1">
        <w:r w:rsidR="00FF68F4">
          <w:rPr>
            <w:rStyle w:val="af4"/>
            <w:noProof/>
            <w:sz w:val="24"/>
            <w:szCs w:val="24"/>
          </w:rPr>
          <w:t>Статья 32</w:t>
        </w:r>
        <w:r w:rsidR="00D276F4" w:rsidRPr="00D276F4">
          <w:rPr>
            <w:rStyle w:val="af4"/>
            <w:noProof/>
            <w:sz w:val="24"/>
            <w:szCs w:val="24"/>
          </w:rPr>
          <w:t>. Общие требования в части видов разрешенного использования земельных участков и объе</w:t>
        </w:r>
        <w:r w:rsidR="005A018A">
          <w:rPr>
            <w:rStyle w:val="af4"/>
            <w:noProof/>
            <w:sz w:val="24"/>
            <w:szCs w:val="24"/>
          </w:rPr>
          <w:t>ктов капитального строительства</w:t>
        </w:r>
        <w:r w:rsidR="00D276F4" w:rsidRPr="00D276F4">
          <w:rPr>
            <w:noProof/>
            <w:webHidden/>
            <w:sz w:val="24"/>
            <w:szCs w:val="24"/>
          </w:rPr>
          <w:tab/>
        </w:r>
        <w:r w:rsidR="00C0772D">
          <w:rPr>
            <w:noProof/>
            <w:webHidden/>
            <w:sz w:val="24"/>
            <w:szCs w:val="24"/>
          </w:rPr>
          <w:t>34</w:t>
        </w:r>
      </w:hyperlink>
    </w:p>
    <w:p w:rsidR="00D276F4" w:rsidRPr="00D276F4" w:rsidRDefault="00895EA0">
      <w:pPr>
        <w:pStyle w:val="31"/>
        <w:tabs>
          <w:tab w:val="right" w:leader="underscore" w:pos="9910"/>
        </w:tabs>
        <w:rPr>
          <w:rFonts w:asciiTheme="minorHAnsi" w:eastAsiaTheme="minorEastAsia" w:hAnsiTheme="minorHAnsi" w:cstheme="minorBidi"/>
          <w:noProof/>
          <w:sz w:val="24"/>
          <w:szCs w:val="24"/>
          <w:lang w:eastAsia="ru-RU"/>
        </w:rPr>
      </w:pPr>
      <w:hyperlink w:anchor="_Toc37418608" w:history="1">
        <w:r w:rsidR="00356255">
          <w:rPr>
            <w:rStyle w:val="af4"/>
            <w:noProof/>
            <w:sz w:val="24"/>
            <w:szCs w:val="24"/>
          </w:rPr>
          <w:t>Статья 3</w:t>
        </w:r>
        <w:r w:rsidR="00FF68F4">
          <w:rPr>
            <w:rStyle w:val="af4"/>
            <w:noProof/>
            <w:sz w:val="24"/>
            <w:szCs w:val="24"/>
          </w:rPr>
          <w:t>3</w:t>
        </w:r>
        <w:r w:rsidR="00D276F4" w:rsidRPr="00D276F4">
          <w:rPr>
            <w:rStyle w:val="af4"/>
            <w:noProof/>
            <w:sz w:val="24"/>
            <w:szCs w:val="24"/>
          </w:rPr>
          <w:t>. Общие требования в части ограничений использования земельных участков и объе</w:t>
        </w:r>
        <w:r w:rsidR="005A018A">
          <w:rPr>
            <w:rStyle w:val="af4"/>
            <w:noProof/>
            <w:sz w:val="24"/>
            <w:szCs w:val="24"/>
          </w:rPr>
          <w:t>ктов капитального строительства</w:t>
        </w:r>
        <w:r w:rsidR="00D276F4" w:rsidRPr="00D276F4">
          <w:rPr>
            <w:noProof/>
            <w:webHidden/>
            <w:sz w:val="24"/>
            <w:szCs w:val="24"/>
          </w:rPr>
          <w:tab/>
        </w:r>
        <w:r w:rsidR="00C0772D">
          <w:rPr>
            <w:noProof/>
            <w:webHidden/>
            <w:sz w:val="24"/>
            <w:szCs w:val="24"/>
          </w:rPr>
          <w:t>38</w:t>
        </w:r>
      </w:hyperlink>
    </w:p>
    <w:p w:rsidR="00D276F4" w:rsidRPr="00D276F4" w:rsidRDefault="00895EA0">
      <w:pPr>
        <w:pStyle w:val="31"/>
        <w:tabs>
          <w:tab w:val="right" w:leader="underscore" w:pos="9910"/>
        </w:tabs>
        <w:rPr>
          <w:rFonts w:asciiTheme="minorHAnsi" w:eastAsiaTheme="minorEastAsia" w:hAnsiTheme="minorHAnsi" w:cstheme="minorBidi"/>
          <w:noProof/>
          <w:sz w:val="24"/>
          <w:szCs w:val="24"/>
          <w:lang w:eastAsia="ru-RU"/>
        </w:rPr>
      </w:pPr>
      <w:hyperlink w:anchor="_Toc37418609" w:history="1">
        <w:r w:rsidR="00FF68F4">
          <w:rPr>
            <w:rStyle w:val="af4"/>
            <w:noProof/>
            <w:sz w:val="24"/>
            <w:szCs w:val="24"/>
          </w:rPr>
          <w:t>Статья 34</w:t>
        </w:r>
        <w:r w:rsidR="00D276F4" w:rsidRPr="00D276F4">
          <w:rPr>
            <w:rStyle w:val="af4"/>
            <w:noProof/>
            <w:sz w:val="24"/>
            <w:szCs w:val="24"/>
          </w:rPr>
          <w:t>.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D276F4" w:rsidRPr="00D276F4">
          <w:rPr>
            <w:noProof/>
            <w:webHidden/>
            <w:sz w:val="24"/>
            <w:szCs w:val="24"/>
          </w:rPr>
          <w:tab/>
        </w:r>
        <w:r w:rsidR="00C0772D">
          <w:rPr>
            <w:noProof/>
            <w:webHidden/>
            <w:sz w:val="24"/>
            <w:szCs w:val="24"/>
          </w:rPr>
          <w:t>38</w:t>
        </w:r>
      </w:hyperlink>
    </w:p>
    <w:p w:rsidR="00D276F4" w:rsidRPr="00D276F4" w:rsidRDefault="00895EA0">
      <w:pPr>
        <w:pStyle w:val="18"/>
        <w:tabs>
          <w:tab w:val="right" w:leader="underscore" w:pos="9910"/>
        </w:tabs>
        <w:rPr>
          <w:rFonts w:asciiTheme="minorHAnsi" w:eastAsiaTheme="minorEastAsia" w:hAnsiTheme="minorHAnsi" w:cstheme="minorBidi"/>
          <w:b w:val="0"/>
          <w:bCs w:val="0"/>
          <w:iCs w:val="0"/>
          <w:caps w:val="0"/>
          <w:noProof/>
          <w:sz w:val="24"/>
          <w:szCs w:val="24"/>
          <w:lang w:eastAsia="ru-RU"/>
        </w:rPr>
      </w:pPr>
      <w:hyperlink w:anchor="_Toc37418610" w:history="1">
        <w:r w:rsidR="00D276F4" w:rsidRPr="00D276F4">
          <w:rPr>
            <w:rStyle w:val="af4"/>
            <w:noProof/>
            <w:sz w:val="24"/>
            <w:szCs w:val="24"/>
          </w:rPr>
          <w:t>Графическая часть</w:t>
        </w:r>
        <w:r w:rsidR="00D276F4" w:rsidRPr="00D276F4">
          <w:rPr>
            <w:noProof/>
            <w:webHidden/>
            <w:sz w:val="24"/>
            <w:szCs w:val="24"/>
          </w:rPr>
          <w:tab/>
        </w:r>
        <w:r w:rsidR="00C0772D">
          <w:rPr>
            <w:rFonts w:asciiTheme="minorHAnsi" w:hAnsiTheme="minorHAnsi"/>
            <w:noProof/>
            <w:webHidden/>
            <w:sz w:val="24"/>
            <w:szCs w:val="24"/>
          </w:rPr>
          <w:t>57</w:t>
        </w:r>
      </w:hyperlink>
    </w:p>
    <w:p w:rsidR="00CF0BA1" w:rsidRPr="0062473F" w:rsidRDefault="00C65ECF" w:rsidP="00BD715D">
      <w:pPr>
        <w:rPr>
          <w:sz w:val="24"/>
          <w:szCs w:val="24"/>
        </w:rPr>
        <w:sectPr w:rsidR="00CF0BA1" w:rsidRPr="0062473F" w:rsidSect="00346118">
          <w:headerReference w:type="default" r:id="rId23"/>
          <w:footerReference w:type="default" r:id="rId24"/>
          <w:headerReference w:type="first" r:id="rId25"/>
          <w:footerReference w:type="first" r:id="rId26"/>
          <w:pgSz w:w="11905" w:h="16837" w:code="9"/>
          <w:pgMar w:top="397" w:right="851" w:bottom="295" w:left="1134" w:header="567" w:footer="454" w:gutter="0"/>
          <w:cols w:space="720"/>
          <w:docGrid w:linePitch="360"/>
        </w:sectPr>
      </w:pPr>
      <w:r w:rsidRPr="00FB5536">
        <w:rPr>
          <w:sz w:val="24"/>
          <w:szCs w:val="24"/>
        </w:rPr>
        <w:fldChar w:fldCharType="end"/>
      </w:r>
    </w:p>
    <w:p w:rsidR="007F5C2E" w:rsidRPr="0062473F" w:rsidRDefault="00463A02" w:rsidP="0062473F">
      <w:pPr>
        <w:pStyle w:val="1"/>
      </w:pPr>
      <w:bookmarkStart w:id="1" w:name="dst2460"/>
      <w:bookmarkStart w:id="2" w:name="dst2463"/>
      <w:bookmarkStart w:id="3" w:name="_Toc364069274"/>
      <w:bookmarkStart w:id="4" w:name="_Toc464038306"/>
      <w:bookmarkStart w:id="5" w:name="_Toc468262251"/>
      <w:bookmarkStart w:id="6" w:name="_Toc492973669"/>
      <w:bookmarkStart w:id="7" w:name="_Toc529951959"/>
      <w:bookmarkStart w:id="8" w:name="_Toc4763299"/>
      <w:bookmarkStart w:id="9" w:name="_Toc24032126"/>
      <w:bookmarkStart w:id="10" w:name="_Toc25339933"/>
      <w:bookmarkStart w:id="11" w:name="_Toc37418592"/>
      <w:bookmarkEnd w:id="0"/>
      <w:bookmarkEnd w:id="1"/>
      <w:bookmarkEnd w:id="2"/>
      <w:r w:rsidRPr="0062473F">
        <w:lastRenderedPageBreak/>
        <w:t>Часть II</w:t>
      </w:r>
      <w:r w:rsidR="007F5C2E" w:rsidRPr="0062473F">
        <w:t>. ГРАДОСТРОИТЕЛЬНЫЕ РЕГЛАМЕНТЫ</w:t>
      </w:r>
      <w:bookmarkEnd w:id="3"/>
      <w:bookmarkEnd w:id="4"/>
      <w:bookmarkEnd w:id="5"/>
      <w:bookmarkEnd w:id="6"/>
      <w:bookmarkEnd w:id="7"/>
      <w:bookmarkEnd w:id="8"/>
      <w:bookmarkEnd w:id="9"/>
      <w:bookmarkEnd w:id="10"/>
      <w:bookmarkEnd w:id="11"/>
    </w:p>
    <w:p w:rsidR="007F5C2E" w:rsidRPr="0062473F" w:rsidRDefault="007F5C2E" w:rsidP="00321248">
      <w:pPr>
        <w:pStyle w:val="39"/>
      </w:pPr>
      <w:bookmarkStart w:id="12" w:name="_Toc364069275"/>
      <w:bookmarkStart w:id="13" w:name="_Toc464038307"/>
      <w:bookmarkStart w:id="14" w:name="_Toc468262252"/>
      <w:bookmarkStart w:id="15" w:name="_Toc492973670"/>
      <w:bookmarkStart w:id="16" w:name="_Toc529951960"/>
      <w:bookmarkStart w:id="17" w:name="_Toc4763300"/>
      <w:bookmarkStart w:id="18" w:name="_Toc24032127"/>
      <w:bookmarkStart w:id="19" w:name="_Toc37418593"/>
      <w:r w:rsidRPr="0062473F">
        <w:t xml:space="preserve">Статья </w:t>
      </w:r>
      <w:r w:rsidR="00B43F69">
        <w:t>19</w:t>
      </w:r>
      <w:r w:rsidRPr="0062473F">
        <w:t>.</w:t>
      </w:r>
      <w:r w:rsidR="006F4B58" w:rsidRPr="0062473F">
        <w:t xml:space="preserve"> </w:t>
      </w:r>
      <w:bookmarkEnd w:id="12"/>
      <w:bookmarkEnd w:id="13"/>
      <w:bookmarkEnd w:id="14"/>
      <w:bookmarkEnd w:id="15"/>
      <w:r w:rsidR="001C47B2" w:rsidRPr="0062473F">
        <w:t>Градостроительные регламенты. Порядок установления и применения</w:t>
      </w:r>
      <w:bookmarkEnd w:id="16"/>
      <w:bookmarkEnd w:id="17"/>
      <w:bookmarkEnd w:id="18"/>
      <w:bookmarkEnd w:id="19"/>
    </w:p>
    <w:p w:rsidR="00A82A1A" w:rsidRPr="0062473F" w:rsidRDefault="00A82A1A" w:rsidP="00BD715D">
      <w:pPr>
        <w:pStyle w:val="afffffc"/>
        <w:rPr>
          <w:sz w:val="24"/>
          <w:szCs w:val="24"/>
        </w:rPr>
      </w:pPr>
      <w:r w:rsidRPr="0062473F">
        <w:rPr>
          <w:sz w:val="24"/>
          <w:szCs w:val="24"/>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A82A1A" w:rsidRPr="0062473F" w:rsidRDefault="00A82A1A" w:rsidP="00BD715D">
      <w:pPr>
        <w:pStyle w:val="afffffc"/>
        <w:rPr>
          <w:sz w:val="24"/>
          <w:szCs w:val="24"/>
        </w:rPr>
      </w:pPr>
      <w:r w:rsidRPr="0062473F">
        <w:rPr>
          <w:sz w:val="24"/>
          <w:szCs w:val="24"/>
        </w:rPr>
        <w:t>2. Градостроительные регламенты устанавливаются с учетом:</w:t>
      </w:r>
    </w:p>
    <w:p w:rsidR="00A82A1A" w:rsidRPr="0062473F" w:rsidRDefault="00A82A1A" w:rsidP="00BD715D">
      <w:pPr>
        <w:pStyle w:val="afffffc"/>
        <w:rPr>
          <w:sz w:val="24"/>
          <w:szCs w:val="24"/>
        </w:rPr>
      </w:pPr>
      <w:r w:rsidRPr="0062473F">
        <w:rPr>
          <w:sz w:val="24"/>
          <w:szCs w:val="24"/>
        </w:rPr>
        <w:t>1) фактического использования земельных участков и объектов капитального строительства в границах территориальной зоны;</w:t>
      </w:r>
    </w:p>
    <w:p w:rsidR="00A82A1A" w:rsidRPr="0062473F" w:rsidRDefault="00A82A1A" w:rsidP="00BD715D">
      <w:pPr>
        <w:pStyle w:val="afffffc"/>
        <w:rPr>
          <w:sz w:val="24"/>
          <w:szCs w:val="24"/>
        </w:rPr>
      </w:pPr>
      <w:r w:rsidRPr="0062473F">
        <w:rPr>
          <w:sz w:val="24"/>
          <w:szCs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A82A1A" w:rsidRPr="0062473F" w:rsidRDefault="00A82A1A" w:rsidP="00BD715D">
      <w:pPr>
        <w:pStyle w:val="afffffc"/>
        <w:rPr>
          <w:sz w:val="24"/>
          <w:szCs w:val="24"/>
        </w:rPr>
      </w:pPr>
      <w:r w:rsidRPr="0062473F">
        <w:rPr>
          <w:sz w:val="24"/>
          <w:szCs w:val="24"/>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A82A1A" w:rsidRPr="0062473F" w:rsidRDefault="00A82A1A" w:rsidP="00BD715D">
      <w:pPr>
        <w:pStyle w:val="afffffc"/>
        <w:rPr>
          <w:sz w:val="24"/>
          <w:szCs w:val="24"/>
        </w:rPr>
      </w:pPr>
      <w:r w:rsidRPr="0062473F">
        <w:rPr>
          <w:sz w:val="24"/>
          <w:szCs w:val="24"/>
        </w:rPr>
        <w:t>4) видов территориальных зон;</w:t>
      </w:r>
    </w:p>
    <w:p w:rsidR="00A82A1A" w:rsidRPr="0062473F" w:rsidRDefault="00A82A1A" w:rsidP="00BD715D">
      <w:pPr>
        <w:pStyle w:val="afffffc"/>
        <w:rPr>
          <w:sz w:val="24"/>
          <w:szCs w:val="24"/>
        </w:rPr>
      </w:pPr>
      <w:r w:rsidRPr="0062473F">
        <w:rPr>
          <w:sz w:val="24"/>
          <w:szCs w:val="24"/>
        </w:rPr>
        <w:t>5) требований охраны объектов культурного наследия, а также особо охраняемых природных территорий, иных природных объектов.</w:t>
      </w:r>
    </w:p>
    <w:p w:rsidR="00A82A1A" w:rsidRPr="0062473F" w:rsidRDefault="00A82A1A" w:rsidP="00BD715D">
      <w:pPr>
        <w:pStyle w:val="afffffc"/>
        <w:rPr>
          <w:sz w:val="24"/>
          <w:szCs w:val="24"/>
        </w:rPr>
      </w:pPr>
      <w:r w:rsidRPr="0062473F">
        <w:rPr>
          <w:sz w:val="24"/>
          <w:szCs w:val="24"/>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A82A1A" w:rsidRPr="0062473F" w:rsidRDefault="00A82A1A" w:rsidP="00BD715D">
      <w:pPr>
        <w:pStyle w:val="afffffc"/>
        <w:rPr>
          <w:sz w:val="24"/>
          <w:szCs w:val="24"/>
        </w:rPr>
      </w:pPr>
      <w:bookmarkStart w:id="20" w:name="Par1494"/>
      <w:bookmarkEnd w:id="20"/>
      <w:r w:rsidRPr="0062473F">
        <w:rPr>
          <w:sz w:val="24"/>
          <w:szCs w:val="24"/>
        </w:rPr>
        <w:t>4. Действие градостроительного регламента не распространяется на земельные участки:</w:t>
      </w:r>
    </w:p>
    <w:p w:rsidR="00A82A1A" w:rsidRPr="0062473F" w:rsidRDefault="00A82A1A" w:rsidP="00BD715D">
      <w:pPr>
        <w:pStyle w:val="afffffc"/>
        <w:rPr>
          <w:sz w:val="24"/>
          <w:szCs w:val="24"/>
        </w:rPr>
      </w:pPr>
      <w:proofErr w:type="gramStart"/>
      <w:r w:rsidRPr="0062473F">
        <w:rPr>
          <w:sz w:val="24"/>
          <w:szCs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Pr="0062473F">
        <w:rPr>
          <w:sz w:val="24"/>
          <w:szCs w:val="24"/>
        </w:rPr>
        <w:t xml:space="preserve"> наследия;</w:t>
      </w:r>
    </w:p>
    <w:p w:rsidR="00A82A1A" w:rsidRPr="0062473F" w:rsidRDefault="00A82A1A" w:rsidP="00BD715D">
      <w:pPr>
        <w:pStyle w:val="afffffc"/>
        <w:rPr>
          <w:sz w:val="24"/>
          <w:szCs w:val="24"/>
        </w:rPr>
      </w:pPr>
      <w:r w:rsidRPr="0062473F">
        <w:rPr>
          <w:sz w:val="24"/>
          <w:szCs w:val="24"/>
        </w:rPr>
        <w:t>2) в границах территорий общего пользования;</w:t>
      </w:r>
    </w:p>
    <w:p w:rsidR="00A82A1A" w:rsidRPr="0062473F" w:rsidRDefault="00A82A1A" w:rsidP="00BD715D">
      <w:pPr>
        <w:pStyle w:val="afffffc"/>
        <w:rPr>
          <w:sz w:val="24"/>
          <w:szCs w:val="24"/>
        </w:rPr>
      </w:pPr>
      <w:proofErr w:type="gramStart"/>
      <w:r w:rsidRPr="0062473F">
        <w:rPr>
          <w:sz w:val="24"/>
          <w:szCs w:val="24"/>
        </w:rPr>
        <w:t>3) предназначенные для размещения линейных объектов и (или) занятые линейными объектами;</w:t>
      </w:r>
      <w:proofErr w:type="gramEnd"/>
    </w:p>
    <w:p w:rsidR="00A82A1A" w:rsidRPr="0062473F" w:rsidRDefault="00A82A1A" w:rsidP="00BD715D">
      <w:pPr>
        <w:pStyle w:val="afffffc"/>
        <w:rPr>
          <w:sz w:val="24"/>
          <w:szCs w:val="24"/>
        </w:rPr>
      </w:pPr>
      <w:proofErr w:type="gramStart"/>
      <w:r w:rsidRPr="0062473F">
        <w:rPr>
          <w:sz w:val="24"/>
          <w:szCs w:val="24"/>
        </w:rPr>
        <w:t>4) предоставленные для добычи полезных ископаемых.</w:t>
      </w:r>
      <w:proofErr w:type="gramEnd"/>
    </w:p>
    <w:p w:rsidR="00A82A1A" w:rsidRPr="0062473F" w:rsidRDefault="00A82A1A" w:rsidP="00BD715D">
      <w:pPr>
        <w:pStyle w:val="afffffc"/>
        <w:rPr>
          <w:sz w:val="24"/>
          <w:szCs w:val="24"/>
        </w:rPr>
      </w:pPr>
      <w:r w:rsidRPr="0062473F">
        <w:rPr>
          <w:sz w:val="24"/>
          <w:szCs w:val="24"/>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A82A1A" w:rsidRPr="0062473F" w:rsidRDefault="00A82A1A" w:rsidP="00BD715D">
      <w:pPr>
        <w:pStyle w:val="afffffc"/>
        <w:rPr>
          <w:sz w:val="24"/>
          <w:szCs w:val="24"/>
        </w:rPr>
      </w:pPr>
      <w:bookmarkStart w:id="21" w:name="Par1503"/>
      <w:bookmarkEnd w:id="21"/>
      <w:r w:rsidRPr="0062473F">
        <w:rPr>
          <w:sz w:val="24"/>
          <w:szCs w:val="24"/>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A82A1A" w:rsidRPr="0062473F" w:rsidRDefault="00A82A1A" w:rsidP="00BD715D">
      <w:pPr>
        <w:pStyle w:val="afffffc"/>
        <w:rPr>
          <w:sz w:val="24"/>
          <w:szCs w:val="24"/>
        </w:rPr>
      </w:pPr>
      <w:bookmarkStart w:id="22" w:name="Par1505"/>
      <w:bookmarkEnd w:id="22"/>
      <w:r w:rsidRPr="0062473F">
        <w:rPr>
          <w:sz w:val="24"/>
          <w:szCs w:val="24"/>
        </w:rPr>
        <w:t xml:space="preserve">6.1. </w:t>
      </w:r>
      <w:proofErr w:type="gramStart"/>
      <w:r w:rsidRPr="0062473F">
        <w:rPr>
          <w:sz w:val="24"/>
          <w:szCs w:val="24"/>
        </w:rPr>
        <w:t>До установления градостроительных регламентов в отношении земельных участков, включенных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населенного</w:t>
      </w:r>
      <w:proofErr w:type="gramEnd"/>
      <w:r w:rsidRPr="0062473F">
        <w:rPr>
          <w:sz w:val="24"/>
          <w:szCs w:val="24"/>
        </w:rPr>
        <w:t xml:space="preserve"> пункта не было связано с использованием лесов), такие земельные участки используются с </w:t>
      </w:r>
      <w:r w:rsidRPr="0062473F">
        <w:rPr>
          <w:sz w:val="24"/>
          <w:szCs w:val="24"/>
        </w:rPr>
        <w:lastRenderedPageBreak/>
        <w:t>учетом ограничений, установленных при использовании городских лесов в соответствии с лесным законодательством.</w:t>
      </w:r>
    </w:p>
    <w:p w:rsidR="00A82A1A" w:rsidRPr="0062473F" w:rsidRDefault="00A82A1A" w:rsidP="00BD715D">
      <w:pPr>
        <w:pStyle w:val="afffffc"/>
        <w:rPr>
          <w:sz w:val="24"/>
          <w:szCs w:val="24"/>
        </w:rPr>
      </w:pPr>
      <w:bookmarkStart w:id="23" w:name="Par1509"/>
      <w:bookmarkEnd w:id="23"/>
      <w:r w:rsidRPr="0062473F">
        <w:rPr>
          <w:sz w:val="24"/>
          <w:szCs w:val="24"/>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A82A1A" w:rsidRPr="0062473F" w:rsidRDefault="00A82A1A" w:rsidP="00BD715D">
      <w:pPr>
        <w:pStyle w:val="afffffc"/>
        <w:rPr>
          <w:sz w:val="24"/>
          <w:szCs w:val="24"/>
        </w:rPr>
      </w:pPr>
      <w:bookmarkStart w:id="24" w:name="Par1511"/>
      <w:bookmarkEnd w:id="24"/>
      <w:r w:rsidRPr="0062473F">
        <w:rPr>
          <w:sz w:val="24"/>
          <w:szCs w:val="24"/>
        </w:rPr>
        <w:t xml:space="preserve">8. </w:t>
      </w:r>
      <w:proofErr w:type="gramStart"/>
      <w:r w:rsidRPr="0062473F">
        <w:rPr>
          <w:sz w:val="24"/>
          <w:szCs w:val="24"/>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A82A1A" w:rsidRPr="0062473F" w:rsidRDefault="00A82A1A" w:rsidP="00BD715D">
      <w:pPr>
        <w:pStyle w:val="afffffc"/>
        <w:rPr>
          <w:sz w:val="24"/>
          <w:szCs w:val="24"/>
        </w:rPr>
      </w:pPr>
      <w:r w:rsidRPr="0062473F">
        <w:rPr>
          <w:sz w:val="24"/>
          <w:szCs w:val="24"/>
        </w:rPr>
        <w:t xml:space="preserve">9. Реконструкция указанных в </w:t>
      </w:r>
      <w:hyperlink w:anchor="Par1511"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r w:rsidRPr="0062473F">
          <w:rPr>
            <w:sz w:val="24"/>
            <w:szCs w:val="24"/>
          </w:rPr>
          <w:t>части 8</w:t>
        </w:r>
      </w:hyperlink>
      <w:r w:rsidRPr="0062473F">
        <w:rPr>
          <w:sz w:val="24"/>
          <w:szCs w:val="24"/>
        </w:rP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A82A1A" w:rsidRPr="0062473F" w:rsidRDefault="00A82A1A" w:rsidP="00321248">
      <w:pPr>
        <w:pStyle w:val="afffffc"/>
        <w:rPr>
          <w:sz w:val="24"/>
          <w:szCs w:val="24"/>
        </w:rPr>
      </w:pPr>
      <w:r w:rsidRPr="0062473F">
        <w:rPr>
          <w:sz w:val="24"/>
          <w:szCs w:val="24"/>
        </w:rPr>
        <w:t>10. В случае</w:t>
      </w:r>
      <w:proofErr w:type="gramStart"/>
      <w:r w:rsidRPr="0062473F">
        <w:rPr>
          <w:sz w:val="24"/>
          <w:szCs w:val="24"/>
        </w:rPr>
        <w:t>,</w:t>
      </w:r>
      <w:proofErr w:type="gramEnd"/>
      <w:r w:rsidRPr="0062473F">
        <w:rPr>
          <w:sz w:val="24"/>
          <w:szCs w:val="24"/>
        </w:rPr>
        <w:t xml:space="preserve"> если использование указанных в </w:t>
      </w:r>
      <w:hyperlink w:anchor="Par1511" w:tooltip="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 w:history="1">
        <w:r w:rsidRPr="0062473F">
          <w:rPr>
            <w:sz w:val="24"/>
            <w:szCs w:val="24"/>
          </w:rPr>
          <w:t>части 8</w:t>
        </w:r>
      </w:hyperlink>
      <w:r w:rsidRPr="0062473F">
        <w:rPr>
          <w:sz w:val="24"/>
          <w:szCs w:val="24"/>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1C47B2" w:rsidRPr="0062473F" w:rsidRDefault="00A82A1A" w:rsidP="00BD715D">
      <w:pPr>
        <w:pStyle w:val="afffffc"/>
        <w:rPr>
          <w:sz w:val="24"/>
          <w:szCs w:val="24"/>
        </w:rPr>
      </w:pPr>
      <w:r w:rsidRPr="0062473F">
        <w:rPr>
          <w:sz w:val="24"/>
          <w:szCs w:val="24"/>
        </w:rPr>
        <w:t>11</w:t>
      </w:r>
      <w:r w:rsidR="001C47B2" w:rsidRPr="0062473F">
        <w:rPr>
          <w:sz w:val="24"/>
          <w:szCs w:val="24"/>
        </w:rPr>
        <w:t>. Территориальные зоны определены с учетом:</w:t>
      </w:r>
    </w:p>
    <w:p w:rsidR="002703D3" w:rsidRPr="0062473F" w:rsidRDefault="002703D3" w:rsidP="00BD715D">
      <w:pPr>
        <w:pStyle w:val="afffffc"/>
        <w:rPr>
          <w:sz w:val="24"/>
          <w:szCs w:val="24"/>
        </w:rPr>
      </w:pPr>
      <w:r w:rsidRPr="0062473F">
        <w:rPr>
          <w:sz w:val="24"/>
          <w:szCs w:val="24"/>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2703D3" w:rsidRPr="0062473F" w:rsidRDefault="002703D3" w:rsidP="00BD715D">
      <w:pPr>
        <w:pStyle w:val="afffffc"/>
        <w:rPr>
          <w:sz w:val="24"/>
          <w:szCs w:val="24"/>
        </w:rPr>
      </w:pPr>
      <w:bookmarkStart w:id="25" w:name="dst101767"/>
      <w:bookmarkEnd w:id="25"/>
      <w:r w:rsidRPr="0062473F">
        <w:rPr>
          <w:sz w:val="24"/>
          <w:szCs w:val="24"/>
        </w:rPr>
        <w:t>2) функциональных зон и параметров их планируемого развития, определенных генеральным планом поселения (за исключением случая, установленн</w:t>
      </w:r>
      <w:r w:rsidR="007F7380" w:rsidRPr="0062473F">
        <w:rPr>
          <w:sz w:val="24"/>
          <w:szCs w:val="24"/>
        </w:rPr>
        <w:t>ых</w:t>
      </w:r>
      <w:r w:rsidR="002D0763" w:rsidRPr="0062473F">
        <w:rPr>
          <w:sz w:val="24"/>
          <w:szCs w:val="24"/>
        </w:rPr>
        <w:t xml:space="preserve"> </w:t>
      </w:r>
      <w:r w:rsidR="007F7380" w:rsidRPr="0062473F">
        <w:rPr>
          <w:sz w:val="24"/>
          <w:szCs w:val="24"/>
        </w:rPr>
        <w:t>Градостроительным кодексом</w:t>
      </w:r>
      <w:r w:rsidRPr="0062473F">
        <w:rPr>
          <w:sz w:val="24"/>
          <w:szCs w:val="24"/>
        </w:rPr>
        <w:t>), генеральным планом городского округа, схемой территориального планирования муниципального района;</w:t>
      </w:r>
    </w:p>
    <w:p w:rsidR="002703D3" w:rsidRPr="0062473F" w:rsidRDefault="002703D3" w:rsidP="00BD715D">
      <w:pPr>
        <w:pStyle w:val="afffffc"/>
        <w:rPr>
          <w:sz w:val="24"/>
          <w:szCs w:val="24"/>
        </w:rPr>
      </w:pPr>
      <w:bookmarkStart w:id="26" w:name="dst100533"/>
      <w:bookmarkEnd w:id="26"/>
      <w:r w:rsidRPr="0062473F">
        <w:rPr>
          <w:sz w:val="24"/>
          <w:szCs w:val="24"/>
        </w:rPr>
        <w:t>3) определенных</w:t>
      </w:r>
      <w:r w:rsidR="007F7380" w:rsidRPr="0062473F">
        <w:rPr>
          <w:sz w:val="24"/>
          <w:szCs w:val="24"/>
        </w:rPr>
        <w:t xml:space="preserve"> Градостроительным кодексом</w:t>
      </w:r>
      <w:r w:rsidRPr="0062473F">
        <w:rPr>
          <w:sz w:val="24"/>
          <w:szCs w:val="24"/>
        </w:rPr>
        <w:t xml:space="preserve"> территориальных зон;</w:t>
      </w:r>
    </w:p>
    <w:p w:rsidR="002703D3" w:rsidRPr="0062473F" w:rsidRDefault="002703D3" w:rsidP="00BD715D">
      <w:pPr>
        <w:pStyle w:val="afffffc"/>
        <w:rPr>
          <w:sz w:val="24"/>
          <w:szCs w:val="24"/>
        </w:rPr>
      </w:pPr>
      <w:bookmarkStart w:id="27" w:name="dst100534"/>
      <w:bookmarkEnd w:id="27"/>
      <w:r w:rsidRPr="0062473F">
        <w:rPr>
          <w:sz w:val="24"/>
          <w:szCs w:val="24"/>
        </w:rPr>
        <w:t>4) сложившейся планировки территории и существующего землепользования;</w:t>
      </w:r>
    </w:p>
    <w:p w:rsidR="002703D3" w:rsidRPr="0062473F" w:rsidRDefault="002703D3" w:rsidP="00BD715D">
      <w:pPr>
        <w:pStyle w:val="afffffc"/>
        <w:rPr>
          <w:sz w:val="24"/>
          <w:szCs w:val="24"/>
        </w:rPr>
      </w:pPr>
      <w:bookmarkStart w:id="28" w:name="dst101768"/>
      <w:bookmarkEnd w:id="28"/>
      <w:r w:rsidRPr="0062473F">
        <w:rPr>
          <w:sz w:val="24"/>
          <w:szCs w:val="24"/>
        </w:rPr>
        <w:t>5) планируемых изменений границ земель различных категорий;</w:t>
      </w:r>
    </w:p>
    <w:p w:rsidR="002703D3" w:rsidRPr="0062473F" w:rsidRDefault="002703D3" w:rsidP="00BD715D">
      <w:pPr>
        <w:pStyle w:val="afffffc"/>
        <w:rPr>
          <w:sz w:val="24"/>
          <w:szCs w:val="24"/>
        </w:rPr>
      </w:pPr>
      <w:bookmarkStart w:id="29" w:name="dst100536"/>
      <w:bookmarkEnd w:id="29"/>
      <w:r w:rsidRPr="0062473F">
        <w:rPr>
          <w:sz w:val="24"/>
          <w:szCs w:val="24"/>
        </w:rPr>
        <w:t>6) предотвращения возможности причинения вреда объектам капитального строительства, расположенным на смежных земельных участках;</w:t>
      </w:r>
    </w:p>
    <w:p w:rsidR="002703D3" w:rsidRPr="0062473F" w:rsidRDefault="002703D3" w:rsidP="00BD715D">
      <w:pPr>
        <w:pStyle w:val="afffffc"/>
        <w:rPr>
          <w:sz w:val="24"/>
          <w:szCs w:val="24"/>
        </w:rPr>
      </w:pPr>
      <w:bookmarkStart w:id="30" w:name="dst628"/>
      <w:bookmarkEnd w:id="30"/>
      <w:r w:rsidRPr="0062473F">
        <w:rPr>
          <w:sz w:val="24"/>
          <w:szCs w:val="24"/>
        </w:rPr>
        <w:t>7) 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rsidR="001C47B2" w:rsidRPr="0062473F" w:rsidRDefault="00A82A1A" w:rsidP="00BD715D">
      <w:pPr>
        <w:pStyle w:val="afffffc"/>
        <w:rPr>
          <w:sz w:val="24"/>
          <w:szCs w:val="24"/>
        </w:rPr>
      </w:pPr>
      <w:r w:rsidRPr="0062473F">
        <w:rPr>
          <w:sz w:val="24"/>
          <w:szCs w:val="24"/>
        </w:rPr>
        <w:t>1</w:t>
      </w:r>
      <w:r w:rsidR="001C47B2" w:rsidRPr="0062473F">
        <w:rPr>
          <w:sz w:val="24"/>
          <w:szCs w:val="24"/>
        </w:rPr>
        <w:t xml:space="preserve">2. Границы территориальных зон установлены </w:t>
      </w:r>
      <w:proofErr w:type="gramStart"/>
      <w:r w:rsidR="001C47B2" w:rsidRPr="0062473F">
        <w:rPr>
          <w:sz w:val="24"/>
          <w:szCs w:val="24"/>
        </w:rPr>
        <w:t>по</w:t>
      </w:r>
      <w:proofErr w:type="gramEnd"/>
      <w:r w:rsidR="001C47B2" w:rsidRPr="0062473F">
        <w:rPr>
          <w:sz w:val="24"/>
          <w:szCs w:val="24"/>
        </w:rPr>
        <w:t>:</w:t>
      </w:r>
    </w:p>
    <w:p w:rsidR="002703D3" w:rsidRPr="0062473F" w:rsidRDefault="002703D3" w:rsidP="00BD715D">
      <w:pPr>
        <w:pStyle w:val="afffffc"/>
        <w:rPr>
          <w:sz w:val="24"/>
          <w:szCs w:val="24"/>
        </w:rPr>
      </w:pPr>
      <w:r w:rsidRPr="0062473F">
        <w:rPr>
          <w:sz w:val="24"/>
          <w:szCs w:val="24"/>
        </w:rPr>
        <w:t>1) линиям магистралей, улиц, проездов, разделяющим транспортные потоки противоположных направлений;</w:t>
      </w:r>
    </w:p>
    <w:p w:rsidR="002703D3" w:rsidRPr="0062473F" w:rsidRDefault="002703D3" w:rsidP="00BD715D">
      <w:pPr>
        <w:pStyle w:val="afffffc"/>
        <w:rPr>
          <w:sz w:val="24"/>
          <w:szCs w:val="24"/>
        </w:rPr>
      </w:pPr>
      <w:bookmarkStart w:id="31" w:name="dst100539"/>
      <w:bookmarkEnd w:id="31"/>
      <w:r w:rsidRPr="0062473F">
        <w:rPr>
          <w:sz w:val="24"/>
          <w:szCs w:val="24"/>
        </w:rPr>
        <w:t>2) красным линиям;</w:t>
      </w:r>
    </w:p>
    <w:p w:rsidR="002703D3" w:rsidRPr="0062473F" w:rsidRDefault="002703D3" w:rsidP="00BD715D">
      <w:pPr>
        <w:pStyle w:val="afffffc"/>
        <w:rPr>
          <w:sz w:val="24"/>
          <w:szCs w:val="24"/>
        </w:rPr>
      </w:pPr>
      <w:bookmarkStart w:id="32" w:name="dst100540"/>
      <w:bookmarkEnd w:id="32"/>
      <w:r w:rsidRPr="0062473F">
        <w:rPr>
          <w:sz w:val="24"/>
          <w:szCs w:val="24"/>
        </w:rPr>
        <w:lastRenderedPageBreak/>
        <w:t>3) границам земельных участков;</w:t>
      </w:r>
    </w:p>
    <w:p w:rsidR="002703D3" w:rsidRPr="0062473F" w:rsidRDefault="002703D3" w:rsidP="00BD715D">
      <w:pPr>
        <w:pStyle w:val="afffffc"/>
        <w:rPr>
          <w:sz w:val="24"/>
          <w:szCs w:val="24"/>
        </w:rPr>
      </w:pPr>
      <w:bookmarkStart w:id="33" w:name="dst100541"/>
      <w:bookmarkEnd w:id="33"/>
      <w:r w:rsidRPr="0062473F">
        <w:rPr>
          <w:sz w:val="24"/>
          <w:szCs w:val="24"/>
        </w:rPr>
        <w:t>4) границам населенных пунктов в пределах муниципальных образований;</w:t>
      </w:r>
    </w:p>
    <w:p w:rsidR="002703D3" w:rsidRPr="0062473F" w:rsidRDefault="002703D3" w:rsidP="00BD715D">
      <w:pPr>
        <w:pStyle w:val="afffffc"/>
        <w:rPr>
          <w:sz w:val="24"/>
          <w:szCs w:val="24"/>
        </w:rPr>
      </w:pPr>
      <w:bookmarkStart w:id="34" w:name="dst100542"/>
      <w:bookmarkEnd w:id="34"/>
      <w:r w:rsidRPr="0062473F">
        <w:rPr>
          <w:sz w:val="24"/>
          <w:szCs w:val="24"/>
        </w:rPr>
        <w:t>5) границам муниципальных образований, в том числе границам внутригородских территорий городов федерального значения Москвы и Санкт-Петербурга;</w:t>
      </w:r>
    </w:p>
    <w:p w:rsidR="002703D3" w:rsidRPr="0062473F" w:rsidRDefault="002703D3" w:rsidP="00BD715D">
      <w:pPr>
        <w:pStyle w:val="afffffc"/>
        <w:rPr>
          <w:sz w:val="24"/>
          <w:szCs w:val="24"/>
        </w:rPr>
      </w:pPr>
      <w:bookmarkStart w:id="35" w:name="dst100543"/>
      <w:bookmarkEnd w:id="35"/>
      <w:r w:rsidRPr="0062473F">
        <w:rPr>
          <w:sz w:val="24"/>
          <w:szCs w:val="24"/>
        </w:rPr>
        <w:t>6) естественным границам природных объектов;</w:t>
      </w:r>
    </w:p>
    <w:p w:rsidR="002703D3" w:rsidRPr="0062473F" w:rsidRDefault="002703D3" w:rsidP="00BD715D">
      <w:pPr>
        <w:pStyle w:val="afffffc"/>
        <w:rPr>
          <w:sz w:val="24"/>
          <w:szCs w:val="24"/>
        </w:rPr>
      </w:pPr>
      <w:bookmarkStart w:id="36" w:name="dst100544"/>
      <w:bookmarkEnd w:id="36"/>
      <w:r w:rsidRPr="0062473F">
        <w:rPr>
          <w:sz w:val="24"/>
          <w:szCs w:val="24"/>
        </w:rPr>
        <w:t>7) иным границам.</w:t>
      </w:r>
    </w:p>
    <w:p w:rsidR="002703D3" w:rsidRPr="0062473F" w:rsidRDefault="002703D3" w:rsidP="00BD715D">
      <w:pPr>
        <w:pStyle w:val="afffffc"/>
        <w:rPr>
          <w:sz w:val="24"/>
          <w:szCs w:val="24"/>
        </w:rPr>
      </w:pPr>
      <w:r w:rsidRPr="0062473F">
        <w:rPr>
          <w:sz w:val="24"/>
          <w:szCs w:val="24"/>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1C47B2" w:rsidRPr="0062473F" w:rsidRDefault="00A82A1A" w:rsidP="00BD715D">
      <w:pPr>
        <w:pStyle w:val="afffffc"/>
        <w:rPr>
          <w:sz w:val="24"/>
          <w:szCs w:val="24"/>
        </w:rPr>
      </w:pPr>
      <w:r w:rsidRPr="0062473F">
        <w:rPr>
          <w:sz w:val="24"/>
          <w:szCs w:val="24"/>
        </w:rPr>
        <w:t>1</w:t>
      </w:r>
      <w:r w:rsidR="001C47B2" w:rsidRPr="0062473F">
        <w:rPr>
          <w:sz w:val="24"/>
          <w:szCs w:val="24"/>
        </w:rPr>
        <w:t>3. Градостроительные регламенты установлены настоящими Правилами применительно к земельным участкам и объектам капитального строительства, расположенным в границах, отображенных на карте градостроительного зонирования, территориальных зон.</w:t>
      </w:r>
    </w:p>
    <w:p w:rsidR="001C47B2" w:rsidRPr="0062473F" w:rsidRDefault="001C47B2" w:rsidP="00BD715D">
      <w:pPr>
        <w:pStyle w:val="afffffc"/>
        <w:rPr>
          <w:sz w:val="24"/>
          <w:szCs w:val="24"/>
        </w:rPr>
      </w:pPr>
      <w:r w:rsidRPr="0062473F">
        <w:rPr>
          <w:sz w:val="24"/>
          <w:szCs w:val="24"/>
        </w:rPr>
        <w:t>Действие градостроительного регламента не распространяется на земельные участки:</w:t>
      </w:r>
    </w:p>
    <w:p w:rsidR="002703D3" w:rsidRPr="0062473F" w:rsidRDefault="001C47B2" w:rsidP="00BD715D">
      <w:pPr>
        <w:pStyle w:val="afffffc"/>
        <w:rPr>
          <w:sz w:val="24"/>
          <w:szCs w:val="24"/>
        </w:rPr>
      </w:pPr>
      <w:r w:rsidRPr="0062473F">
        <w:rPr>
          <w:sz w:val="24"/>
          <w:szCs w:val="24"/>
        </w:rPr>
        <w:t xml:space="preserve"> </w:t>
      </w:r>
      <w:proofErr w:type="gramStart"/>
      <w:r w:rsidR="002703D3" w:rsidRPr="0062473F">
        <w:rPr>
          <w:sz w:val="24"/>
          <w:szCs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w:t>
      </w:r>
      <w:proofErr w:type="gramEnd"/>
      <w:r w:rsidR="002703D3" w:rsidRPr="0062473F">
        <w:rPr>
          <w:sz w:val="24"/>
          <w:szCs w:val="24"/>
        </w:rPr>
        <w:t xml:space="preserve"> наследия;</w:t>
      </w:r>
    </w:p>
    <w:p w:rsidR="002703D3" w:rsidRPr="0062473F" w:rsidRDefault="002703D3" w:rsidP="00BD715D">
      <w:pPr>
        <w:pStyle w:val="afffffc"/>
        <w:rPr>
          <w:sz w:val="24"/>
          <w:szCs w:val="24"/>
        </w:rPr>
      </w:pPr>
      <w:bookmarkStart w:id="37" w:name="dst100587"/>
      <w:bookmarkEnd w:id="37"/>
      <w:r w:rsidRPr="0062473F">
        <w:rPr>
          <w:sz w:val="24"/>
          <w:szCs w:val="24"/>
        </w:rPr>
        <w:t>2) в границах территорий общего пользования;</w:t>
      </w:r>
    </w:p>
    <w:p w:rsidR="002703D3" w:rsidRPr="0062473F" w:rsidRDefault="002703D3" w:rsidP="00BD715D">
      <w:pPr>
        <w:pStyle w:val="afffffc"/>
        <w:rPr>
          <w:sz w:val="24"/>
          <w:szCs w:val="24"/>
        </w:rPr>
      </w:pPr>
      <w:bookmarkStart w:id="38" w:name="dst101769"/>
      <w:bookmarkEnd w:id="38"/>
      <w:proofErr w:type="gramStart"/>
      <w:r w:rsidRPr="0062473F">
        <w:rPr>
          <w:sz w:val="24"/>
          <w:szCs w:val="24"/>
        </w:rPr>
        <w:t>3) предназначенные для размещения линейных объектов и (или) занятые линейными объектами;</w:t>
      </w:r>
      <w:proofErr w:type="gramEnd"/>
    </w:p>
    <w:p w:rsidR="002703D3" w:rsidRPr="0062473F" w:rsidRDefault="002703D3" w:rsidP="00BD715D">
      <w:pPr>
        <w:pStyle w:val="afffffc"/>
        <w:rPr>
          <w:sz w:val="24"/>
          <w:szCs w:val="24"/>
        </w:rPr>
      </w:pPr>
      <w:bookmarkStart w:id="39" w:name="dst101025"/>
      <w:bookmarkEnd w:id="39"/>
      <w:proofErr w:type="gramStart"/>
      <w:r w:rsidRPr="0062473F">
        <w:rPr>
          <w:sz w:val="24"/>
          <w:szCs w:val="24"/>
        </w:rPr>
        <w:t>4) предоставленные для добычи полезных ископаемых.</w:t>
      </w:r>
      <w:proofErr w:type="gramEnd"/>
    </w:p>
    <w:p w:rsidR="001C47B2" w:rsidRPr="0062473F" w:rsidRDefault="00A82A1A" w:rsidP="00BD715D">
      <w:pPr>
        <w:pStyle w:val="afffffc"/>
        <w:rPr>
          <w:sz w:val="24"/>
          <w:szCs w:val="24"/>
        </w:rPr>
      </w:pPr>
      <w:r w:rsidRPr="0062473F">
        <w:rPr>
          <w:sz w:val="24"/>
          <w:szCs w:val="24"/>
        </w:rPr>
        <w:t>1</w:t>
      </w:r>
      <w:r w:rsidR="001C47B2" w:rsidRPr="0062473F">
        <w:rPr>
          <w:sz w:val="24"/>
          <w:szCs w:val="24"/>
        </w:rPr>
        <w:t>4. В границах территориальных зон, для которых в соответствии с федеральным законодательством градостроительные регламенты не установлены, решения об использовании земельных участков принимают органы местного самоуправления в соответствии с федеральным законодательством.</w:t>
      </w:r>
    </w:p>
    <w:p w:rsidR="001C47B2" w:rsidRPr="0062473F" w:rsidRDefault="00A82A1A" w:rsidP="00BD715D">
      <w:pPr>
        <w:pStyle w:val="afffffc"/>
        <w:rPr>
          <w:sz w:val="24"/>
          <w:szCs w:val="24"/>
        </w:rPr>
      </w:pPr>
      <w:r w:rsidRPr="0062473F">
        <w:rPr>
          <w:sz w:val="24"/>
          <w:szCs w:val="24"/>
        </w:rPr>
        <w:t>1</w:t>
      </w:r>
      <w:r w:rsidR="001C47B2" w:rsidRPr="0062473F">
        <w:rPr>
          <w:sz w:val="24"/>
          <w:szCs w:val="24"/>
        </w:rPr>
        <w:t>5. В</w:t>
      </w:r>
      <w:r w:rsidR="002D0763" w:rsidRPr="0062473F">
        <w:rPr>
          <w:sz w:val="24"/>
          <w:szCs w:val="24"/>
        </w:rPr>
        <w:t xml:space="preserve"> </w:t>
      </w:r>
      <w:r w:rsidR="001C47B2" w:rsidRPr="0062473F">
        <w:rPr>
          <w:sz w:val="24"/>
          <w:szCs w:val="24"/>
        </w:rPr>
        <w:t>составе территориальных зон могут выделяться земельные участки общего пользования,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p w:rsidR="001C47B2" w:rsidRPr="0062473F" w:rsidRDefault="00A82A1A" w:rsidP="00BD715D">
      <w:pPr>
        <w:pStyle w:val="afffffc"/>
        <w:rPr>
          <w:sz w:val="24"/>
          <w:szCs w:val="24"/>
        </w:rPr>
      </w:pPr>
      <w:r w:rsidRPr="0062473F">
        <w:rPr>
          <w:sz w:val="24"/>
          <w:szCs w:val="24"/>
        </w:rPr>
        <w:t>1</w:t>
      </w:r>
      <w:r w:rsidR="001C47B2" w:rsidRPr="0062473F">
        <w:rPr>
          <w:sz w:val="24"/>
          <w:szCs w:val="24"/>
        </w:rPr>
        <w:t>6. В границах территорий линейных объектов решения об использовании земельных участков, использовании и строительстве, реконструкции объектов капитального строительства принимают органы местного самоуправления в соответствии с техническими регламентами на основе проектной документации линейных объектов.</w:t>
      </w:r>
    </w:p>
    <w:p w:rsidR="001C47B2" w:rsidRDefault="00382284" w:rsidP="00BD715D">
      <w:pPr>
        <w:pStyle w:val="afffffc"/>
        <w:rPr>
          <w:sz w:val="24"/>
          <w:szCs w:val="24"/>
        </w:rPr>
      </w:pPr>
      <w:r>
        <w:rPr>
          <w:sz w:val="24"/>
          <w:szCs w:val="24"/>
        </w:rPr>
        <w:t>17</w:t>
      </w:r>
      <w:r w:rsidR="001C47B2" w:rsidRPr="0062473F">
        <w:rPr>
          <w:sz w:val="24"/>
          <w:szCs w:val="24"/>
        </w:rPr>
        <w:t>. Если земельные участки, иные объекты недвижимости попадают в территориальные зоны и зоны с особыми условиями использования территорий, то к этим участкам и объектам применяются суммарные требования по регламентам использования недвижимости.</w:t>
      </w:r>
    </w:p>
    <w:p w:rsidR="00321248" w:rsidRDefault="00321248" w:rsidP="00BD715D">
      <w:pPr>
        <w:pStyle w:val="afffffc"/>
        <w:rPr>
          <w:sz w:val="24"/>
          <w:szCs w:val="24"/>
        </w:rPr>
      </w:pPr>
    </w:p>
    <w:p w:rsidR="00321248" w:rsidRDefault="00321248" w:rsidP="00BD715D">
      <w:pPr>
        <w:pStyle w:val="afffffc"/>
        <w:rPr>
          <w:sz w:val="24"/>
          <w:szCs w:val="24"/>
        </w:rPr>
      </w:pPr>
    </w:p>
    <w:p w:rsidR="00321248" w:rsidRDefault="00321248" w:rsidP="00BD715D">
      <w:pPr>
        <w:pStyle w:val="afffffc"/>
        <w:rPr>
          <w:sz w:val="24"/>
          <w:szCs w:val="24"/>
        </w:rPr>
      </w:pPr>
    </w:p>
    <w:p w:rsidR="00321248" w:rsidRDefault="00321248" w:rsidP="00BD715D">
      <w:pPr>
        <w:pStyle w:val="afffffc"/>
        <w:rPr>
          <w:sz w:val="24"/>
          <w:szCs w:val="24"/>
        </w:rPr>
      </w:pPr>
    </w:p>
    <w:p w:rsidR="00321248" w:rsidRPr="0062473F" w:rsidRDefault="00321248" w:rsidP="00BD715D">
      <w:pPr>
        <w:pStyle w:val="afffffc"/>
        <w:rPr>
          <w:sz w:val="24"/>
          <w:szCs w:val="24"/>
        </w:rPr>
      </w:pPr>
    </w:p>
    <w:p w:rsidR="001C47B2" w:rsidRPr="0062473F" w:rsidRDefault="00321248" w:rsidP="00F24BFF">
      <w:pPr>
        <w:pStyle w:val="40"/>
      </w:pPr>
      <w:r>
        <w:lastRenderedPageBreak/>
        <w:t>Виды территориальных зон</w:t>
      </w:r>
    </w:p>
    <w:tbl>
      <w:tblPr>
        <w:tblStyle w:val="af5"/>
        <w:tblW w:w="9704" w:type="dxa"/>
        <w:tblLayout w:type="fixed"/>
        <w:tblLook w:val="04A0" w:firstRow="1" w:lastRow="0" w:firstColumn="1" w:lastColumn="0" w:noHBand="0" w:noVBand="1"/>
      </w:tblPr>
      <w:tblGrid>
        <w:gridCol w:w="2615"/>
        <w:gridCol w:w="2455"/>
        <w:gridCol w:w="849"/>
        <w:gridCol w:w="3785"/>
      </w:tblGrid>
      <w:tr w:rsidR="00A23EAD" w:rsidRPr="0062473F" w:rsidTr="0062473F">
        <w:trPr>
          <w:tblHeader/>
        </w:trPr>
        <w:tc>
          <w:tcPr>
            <w:tcW w:w="2615" w:type="dxa"/>
            <w:vAlign w:val="center"/>
          </w:tcPr>
          <w:p w:rsidR="00A23EAD" w:rsidRPr="0062473F" w:rsidRDefault="00A23EAD" w:rsidP="0062473F">
            <w:pPr>
              <w:pStyle w:val="afffff6"/>
              <w:spacing w:before="0" w:after="0"/>
              <w:ind w:firstLine="0"/>
              <w:rPr>
                <w:sz w:val="24"/>
                <w:szCs w:val="24"/>
              </w:rPr>
            </w:pPr>
            <w:r w:rsidRPr="0062473F">
              <w:rPr>
                <w:sz w:val="24"/>
                <w:szCs w:val="24"/>
              </w:rPr>
              <w:t>Тип территориальной зоны</w:t>
            </w:r>
          </w:p>
        </w:tc>
        <w:tc>
          <w:tcPr>
            <w:tcW w:w="2455" w:type="dxa"/>
            <w:vAlign w:val="center"/>
          </w:tcPr>
          <w:p w:rsidR="00A23EAD" w:rsidRPr="0062473F" w:rsidRDefault="00A23EAD" w:rsidP="0062473F">
            <w:pPr>
              <w:pStyle w:val="afffff6"/>
              <w:spacing w:before="0" w:after="0"/>
              <w:ind w:firstLine="0"/>
              <w:rPr>
                <w:sz w:val="24"/>
                <w:szCs w:val="24"/>
              </w:rPr>
            </w:pPr>
            <w:r w:rsidRPr="0062473F">
              <w:rPr>
                <w:sz w:val="24"/>
                <w:szCs w:val="24"/>
              </w:rPr>
              <w:t>Виды зон</w:t>
            </w:r>
          </w:p>
        </w:tc>
        <w:tc>
          <w:tcPr>
            <w:tcW w:w="849" w:type="dxa"/>
            <w:vAlign w:val="center"/>
          </w:tcPr>
          <w:p w:rsidR="00A23EAD" w:rsidRPr="0062473F" w:rsidRDefault="00A23EAD" w:rsidP="0062473F">
            <w:pPr>
              <w:pStyle w:val="afffff6"/>
              <w:spacing w:before="0" w:after="0"/>
              <w:ind w:firstLine="0"/>
              <w:rPr>
                <w:sz w:val="24"/>
                <w:szCs w:val="24"/>
              </w:rPr>
            </w:pPr>
            <w:r w:rsidRPr="0062473F">
              <w:rPr>
                <w:sz w:val="24"/>
                <w:szCs w:val="24"/>
              </w:rPr>
              <w:t>Имя зоны</w:t>
            </w:r>
          </w:p>
        </w:tc>
        <w:tc>
          <w:tcPr>
            <w:tcW w:w="3785" w:type="dxa"/>
            <w:vAlign w:val="center"/>
          </w:tcPr>
          <w:p w:rsidR="00A23EAD" w:rsidRPr="0062473F" w:rsidRDefault="00A23EAD" w:rsidP="0062473F">
            <w:pPr>
              <w:pStyle w:val="afffff6"/>
              <w:spacing w:before="0" w:after="0"/>
              <w:ind w:firstLine="0"/>
              <w:rPr>
                <w:sz w:val="24"/>
                <w:szCs w:val="24"/>
              </w:rPr>
            </w:pPr>
            <w:r w:rsidRPr="0062473F">
              <w:rPr>
                <w:sz w:val="24"/>
                <w:szCs w:val="24"/>
              </w:rPr>
              <w:t>Описание</w:t>
            </w:r>
          </w:p>
        </w:tc>
      </w:tr>
      <w:tr w:rsidR="00A14CC7" w:rsidRPr="0062473F" w:rsidTr="00321248">
        <w:trPr>
          <w:trHeight w:val="3598"/>
        </w:trPr>
        <w:tc>
          <w:tcPr>
            <w:tcW w:w="2615" w:type="dxa"/>
            <w:vAlign w:val="center"/>
          </w:tcPr>
          <w:p w:rsidR="00A14CC7" w:rsidRPr="0062473F" w:rsidRDefault="00A14CC7" w:rsidP="008C4A95">
            <w:pPr>
              <w:pStyle w:val="afffff5"/>
              <w:spacing w:before="0" w:after="0"/>
              <w:ind w:firstLine="0"/>
              <w:jc w:val="center"/>
              <w:rPr>
                <w:sz w:val="24"/>
                <w:szCs w:val="24"/>
              </w:rPr>
            </w:pPr>
          </w:p>
          <w:p w:rsidR="00A14CC7" w:rsidRDefault="00A14CC7" w:rsidP="008C4A95">
            <w:pPr>
              <w:pStyle w:val="afffff5"/>
              <w:spacing w:before="0" w:after="0"/>
              <w:ind w:firstLine="0"/>
              <w:jc w:val="center"/>
              <w:rPr>
                <w:sz w:val="24"/>
                <w:szCs w:val="24"/>
              </w:rPr>
            </w:pPr>
            <w:r w:rsidRPr="0062473F">
              <w:rPr>
                <w:sz w:val="24"/>
                <w:szCs w:val="24"/>
              </w:rPr>
              <w:t>Жилые зоны</w:t>
            </w:r>
          </w:p>
          <w:p w:rsidR="00A14CC7" w:rsidRPr="0062473F" w:rsidRDefault="00A14CC7" w:rsidP="008C4A95">
            <w:pPr>
              <w:pStyle w:val="afffff5"/>
              <w:spacing w:before="0" w:after="0"/>
              <w:ind w:firstLine="0"/>
              <w:jc w:val="center"/>
              <w:rPr>
                <w:sz w:val="24"/>
                <w:szCs w:val="24"/>
              </w:rPr>
            </w:pPr>
            <w:r>
              <w:rPr>
                <w:sz w:val="24"/>
                <w:szCs w:val="24"/>
              </w:rPr>
              <w:t>(Ж)</w:t>
            </w:r>
          </w:p>
          <w:p w:rsidR="00A14CC7" w:rsidRPr="0062473F" w:rsidRDefault="00A14CC7" w:rsidP="008C4A95">
            <w:pPr>
              <w:pStyle w:val="afffff5"/>
              <w:spacing w:before="0" w:after="0"/>
              <w:ind w:firstLine="0"/>
              <w:jc w:val="center"/>
              <w:rPr>
                <w:sz w:val="24"/>
                <w:szCs w:val="24"/>
              </w:rPr>
            </w:pPr>
          </w:p>
        </w:tc>
        <w:tc>
          <w:tcPr>
            <w:tcW w:w="2455" w:type="dxa"/>
            <w:vAlign w:val="center"/>
          </w:tcPr>
          <w:p w:rsidR="00A14CC7" w:rsidRPr="005E0D84" w:rsidRDefault="00A14CC7" w:rsidP="008C4A95">
            <w:pPr>
              <w:pStyle w:val="afffff5"/>
              <w:spacing w:before="0" w:after="0"/>
              <w:ind w:firstLine="0"/>
              <w:jc w:val="center"/>
              <w:rPr>
                <w:sz w:val="24"/>
                <w:szCs w:val="24"/>
              </w:rPr>
            </w:pPr>
            <w:r w:rsidRPr="005E0D84">
              <w:rPr>
                <w:sz w:val="24"/>
                <w:szCs w:val="24"/>
              </w:rPr>
              <w:t>Зона жилой застройки первого типа</w:t>
            </w:r>
          </w:p>
        </w:tc>
        <w:tc>
          <w:tcPr>
            <w:tcW w:w="849" w:type="dxa"/>
            <w:vAlign w:val="center"/>
          </w:tcPr>
          <w:p w:rsidR="00A14CC7" w:rsidRPr="005E0D84" w:rsidRDefault="00A14CC7" w:rsidP="008C4A95">
            <w:pPr>
              <w:pStyle w:val="afffff5"/>
              <w:spacing w:before="0" w:after="0"/>
              <w:ind w:firstLine="0"/>
              <w:jc w:val="center"/>
              <w:rPr>
                <w:sz w:val="24"/>
                <w:szCs w:val="24"/>
              </w:rPr>
            </w:pPr>
            <w:r w:rsidRPr="005E0D84">
              <w:rPr>
                <w:sz w:val="24"/>
                <w:szCs w:val="24"/>
              </w:rPr>
              <w:t>Ж-1</w:t>
            </w:r>
          </w:p>
        </w:tc>
        <w:tc>
          <w:tcPr>
            <w:tcW w:w="3785" w:type="dxa"/>
            <w:vAlign w:val="center"/>
          </w:tcPr>
          <w:p w:rsidR="00A14CC7" w:rsidRPr="0062473F" w:rsidRDefault="00A14CC7" w:rsidP="008C4A95">
            <w:pPr>
              <w:pStyle w:val="afffff5"/>
              <w:spacing w:before="0" w:after="0"/>
              <w:ind w:firstLine="0"/>
              <w:jc w:val="center"/>
              <w:rPr>
                <w:sz w:val="24"/>
                <w:szCs w:val="24"/>
              </w:rPr>
            </w:pPr>
            <w:r w:rsidRPr="00D8776A">
              <w:rPr>
                <w:sz w:val="24"/>
                <w:szCs w:val="24"/>
              </w:rPr>
              <w:t xml:space="preserve">Выделена для обеспечения правовых условий строительства и реконструкции объектов капитального </w:t>
            </w:r>
            <w:proofErr w:type="gramStart"/>
            <w:r w:rsidRPr="00D8776A">
              <w:rPr>
                <w:sz w:val="24"/>
                <w:szCs w:val="24"/>
              </w:rPr>
              <w:t>строительства</w:t>
            </w:r>
            <w:proofErr w:type="gramEnd"/>
            <w:r w:rsidRPr="00D8776A">
              <w:rPr>
                <w:sz w:val="24"/>
                <w:szCs w:val="24"/>
              </w:rPr>
              <w:t xml:space="preserve"> на территориях застроенных, либо подлежащих застройке преимущественно индивидуальными жилыми домами и сопутствующими видами использования – объектами социально-ку</w:t>
            </w:r>
            <w:r w:rsidR="00432E6D">
              <w:rPr>
                <w:sz w:val="24"/>
                <w:szCs w:val="24"/>
              </w:rPr>
              <w:t>льтурного и бытового назначения</w:t>
            </w:r>
          </w:p>
        </w:tc>
      </w:tr>
      <w:tr w:rsidR="00A23EAD" w:rsidRPr="0062473F" w:rsidTr="0062473F">
        <w:tc>
          <w:tcPr>
            <w:tcW w:w="2615" w:type="dxa"/>
            <w:vMerge w:val="restart"/>
            <w:vAlign w:val="center"/>
          </w:tcPr>
          <w:p w:rsidR="00A23EAD" w:rsidRDefault="00A23EAD" w:rsidP="008C4A95">
            <w:pPr>
              <w:pStyle w:val="afffff5"/>
              <w:spacing w:before="0" w:after="0"/>
              <w:ind w:firstLine="0"/>
              <w:jc w:val="center"/>
              <w:rPr>
                <w:sz w:val="24"/>
                <w:szCs w:val="24"/>
              </w:rPr>
            </w:pPr>
            <w:r w:rsidRPr="0062473F">
              <w:rPr>
                <w:sz w:val="24"/>
                <w:szCs w:val="24"/>
              </w:rPr>
              <w:t>Общественно-деловые зоны</w:t>
            </w:r>
          </w:p>
          <w:p w:rsidR="00FF7013" w:rsidRPr="0062473F" w:rsidRDefault="00FF7013" w:rsidP="008C4A95">
            <w:pPr>
              <w:pStyle w:val="afffff5"/>
              <w:spacing w:before="0" w:after="0"/>
              <w:ind w:firstLine="0"/>
              <w:jc w:val="center"/>
              <w:rPr>
                <w:sz w:val="24"/>
                <w:szCs w:val="24"/>
              </w:rPr>
            </w:pPr>
            <w:r>
              <w:rPr>
                <w:sz w:val="24"/>
                <w:szCs w:val="24"/>
              </w:rPr>
              <w:t>(О)</w:t>
            </w:r>
          </w:p>
          <w:p w:rsidR="00A23EAD" w:rsidRPr="0062473F" w:rsidRDefault="00A23EAD" w:rsidP="008C4A95">
            <w:pPr>
              <w:pStyle w:val="afffff5"/>
              <w:spacing w:before="0" w:after="0"/>
              <w:ind w:firstLine="0"/>
              <w:jc w:val="center"/>
              <w:rPr>
                <w:sz w:val="24"/>
                <w:szCs w:val="24"/>
              </w:rPr>
            </w:pPr>
          </w:p>
        </w:tc>
        <w:tc>
          <w:tcPr>
            <w:tcW w:w="2455" w:type="dxa"/>
            <w:vAlign w:val="center"/>
          </w:tcPr>
          <w:p w:rsidR="00A23EAD" w:rsidRPr="005E0D84" w:rsidRDefault="00A23EAD" w:rsidP="008C4A95">
            <w:pPr>
              <w:pStyle w:val="afffff5"/>
              <w:spacing w:before="0" w:after="0"/>
              <w:ind w:firstLine="0"/>
              <w:jc w:val="center"/>
              <w:rPr>
                <w:sz w:val="24"/>
                <w:szCs w:val="24"/>
              </w:rPr>
            </w:pPr>
          </w:p>
          <w:p w:rsidR="00A23EAD" w:rsidRPr="005E0D84" w:rsidRDefault="00D8776A" w:rsidP="008C4A95">
            <w:pPr>
              <w:pStyle w:val="afffff5"/>
              <w:spacing w:before="0" w:after="0"/>
              <w:ind w:firstLine="0"/>
              <w:jc w:val="center"/>
              <w:rPr>
                <w:sz w:val="24"/>
                <w:szCs w:val="24"/>
              </w:rPr>
            </w:pPr>
            <w:r w:rsidRPr="005E0D84">
              <w:rPr>
                <w:sz w:val="24"/>
                <w:szCs w:val="24"/>
              </w:rPr>
              <w:t>Общественно-деловая зона</w:t>
            </w:r>
          </w:p>
        </w:tc>
        <w:tc>
          <w:tcPr>
            <w:tcW w:w="849" w:type="dxa"/>
            <w:vAlign w:val="center"/>
          </w:tcPr>
          <w:p w:rsidR="00A23EAD" w:rsidRPr="005E0D84" w:rsidRDefault="00A23EAD" w:rsidP="008C4A95">
            <w:pPr>
              <w:pStyle w:val="afffff5"/>
              <w:spacing w:before="0" w:after="0"/>
              <w:ind w:firstLine="0"/>
              <w:jc w:val="center"/>
              <w:rPr>
                <w:sz w:val="24"/>
                <w:szCs w:val="24"/>
              </w:rPr>
            </w:pPr>
          </w:p>
          <w:p w:rsidR="00A23EAD" w:rsidRPr="005E0D84" w:rsidRDefault="00A23EAD" w:rsidP="008C4A95">
            <w:pPr>
              <w:pStyle w:val="afffff5"/>
              <w:spacing w:before="0" w:after="0"/>
              <w:ind w:firstLine="0"/>
              <w:jc w:val="center"/>
              <w:rPr>
                <w:sz w:val="24"/>
                <w:szCs w:val="24"/>
              </w:rPr>
            </w:pPr>
            <w:r w:rsidRPr="005E0D84">
              <w:rPr>
                <w:sz w:val="24"/>
                <w:szCs w:val="24"/>
              </w:rPr>
              <w:t>О</w:t>
            </w:r>
            <w:r w:rsidR="00D8776A" w:rsidRPr="005E0D84">
              <w:rPr>
                <w:sz w:val="24"/>
                <w:szCs w:val="24"/>
              </w:rPr>
              <w:t>Д</w:t>
            </w:r>
          </w:p>
        </w:tc>
        <w:tc>
          <w:tcPr>
            <w:tcW w:w="3785" w:type="dxa"/>
            <w:vAlign w:val="center"/>
          </w:tcPr>
          <w:p w:rsidR="00A23EAD" w:rsidRPr="0062473F" w:rsidRDefault="00D8776A" w:rsidP="008C4A95">
            <w:pPr>
              <w:pStyle w:val="afffff5"/>
              <w:spacing w:before="0" w:after="0"/>
              <w:ind w:firstLine="0"/>
              <w:jc w:val="center"/>
              <w:rPr>
                <w:sz w:val="24"/>
                <w:szCs w:val="24"/>
              </w:rPr>
            </w:pPr>
            <w:proofErr w:type="gramStart"/>
            <w:r w:rsidRPr="00D8776A">
              <w:rPr>
                <w:sz w:val="24"/>
                <w:szCs w:val="24"/>
              </w:rPr>
              <w:t>Выделена</w:t>
            </w:r>
            <w:proofErr w:type="gramEnd"/>
            <w:r w:rsidRPr="00D8776A">
              <w:rPr>
                <w:sz w:val="24"/>
                <w:szCs w:val="24"/>
              </w:rPr>
              <w:t xml:space="preserve"> для обеспечения правовых условий строительства и реконструкции преимущественно объектами делового, административ</w:t>
            </w:r>
            <w:r w:rsidR="00432E6D">
              <w:rPr>
                <w:sz w:val="24"/>
                <w:szCs w:val="24"/>
              </w:rPr>
              <w:t>ного и общественного назначения</w:t>
            </w:r>
          </w:p>
        </w:tc>
      </w:tr>
      <w:tr w:rsidR="00A23EAD" w:rsidRPr="0062473F" w:rsidTr="0062473F">
        <w:tc>
          <w:tcPr>
            <w:tcW w:w="2615" w:type="dxa"/>
            <w:vMerge/>
            <w:vAlign w:val="center"/>
          </w:tcPr>
          <w:p w:rsidR="00A23EAD" w:rsidRPr="0062473F" w:rsidRDefault="00A23EAD" w:rsidP="008C4A95">
            <w:pPr>
              <w:pStyle w:val="afffff5"/>
              <w:spacing w:before="0" w:after="0"/>
              <w:ind w:firstLine="0"/>
              <w:jc w:val="center"/>
              <w:rPr>
                <w:sz w:val="24"/>
                <w:szCs w:val="24"/>
              </w:rPr>
            </w:pPr>
          </w:p>
        </w:tc>
        <w:tc>
          <w:tcPr>
            <w:tcW w:w="2455" w:type="dxa"/>
            <w:vAlign w:val="center"/>
          </w:tcPr>
          <w:p w:rsidR="00A23EAD" w:rsidRPr="005E0D84" w:rsidRDefault="00A23EAD" w:rsidP="008C4A95">
            <w:pPr>
              <w:pStyle w:val="afffff5"/>
              <w:spacing w:before="0" w:after="0"/>
              <w:ind w:firstLine="0"/>
              <w:jc w:val="center"/>
              <w:rPr>
                <w:sz w:val="24"/>
                <w:szCs w:val="24"/>
              </w:rPr>
            </w:pPr>
          </w:p>
          <w:p w:rsidR="00A23EAD" w:rsidRPr="005E0D84" w:rsidRDefault="00D8776A" w:rsidP="008C4A95">
            <w:pPr>
              <w:pStyle w:val="afffff5"/>
              <w:spacing w:before="0" w:after="0"/>
              <w:ind w:firstLine="0"/>
              <w:jc w:val="center"/>
              <w:rPr>
                <w:sz w:val="24"/>
                <w:szCs w:val="24"/>
              </w:rPr>
            </w:pPr>
            <w:r w:rsidRPr="005E0D84">
              <w:rPr>
                <w:sz w:val="24"/>
                <w:szCs w:val="24"/>
              </w:rPr>
              <w:t>Зона размещения объектов социального назначения</w:t>
            </w:r>
          </w:p>
        </w:tc>
        <w:tc>
          <w:tcPr>
            <w:tcW w:w="849" w:type="dxa"/>
            <w:vAlign w:val="center"/>
          </w:tcPr>
          <w:p w:rsidR="00A23EAD" w:rsidRPr="005E0D84" w:rsidRDefault="00A23EAD" w:rsidP="008C4A95">
            <w:pPr>
              <w:pStyle w:val="afffff5"/>
              <w:spacing w:before="0" w:after="0"/>
              <w:ind w:firstLine="0"/>
              <w:jc w:val="center"/>
              <w:rPr>
                <w:sz w:val="24"/>
                <w:szCs w:val="24"/>
              </w:rPr>
            </w:pPr>
          </w:p>
          <w:p w:rsidR="00A23EAD" w:rsidRPr="005E0D84" w:rsidRDefault="00A23EAD" w:rsidP="008C4A95">
            <w:pPr>
              <w:pStyle w:val="afffff5"/>
              <w:spacing w:before="0" w:after="0"/>
              <w:ind w:firstLine="0"/>
              <w:jc w:val="center"/>
              <w:rPr>
                <w:sz w:val="24"/>
                <w:szCs w:val="24"/>
              </w:rPr>
            </w:pPr>
            <w:r w:rsidRPr="005E0D84">
              <w:rPr>
                <w:sz w:val="24"/>
                <w:szCs w:val="24"/>
              </w:rPr>
              <w:t>О</w:t>
            </w:r>
            <w:r w:rsidR="00D8776A" w:rsidRPr="005E0D84">
              <w:rPr>
                <w:sz w:val="24"/>
                <w:szCs w:val="24"/>
              </w:rPr>
              <w:t>С</w:t>
            </w:r>
          </w:p>
        </w:tc>
        <w:tc>
          <w:tcPr>
            <w:tcW w:w="3785" w:type="dxa"/>
            <w:vAlign w:val="center"/>
          </w:tcPr>
          <w:p w:rsidR="00D8776A" w:rsidRPr="00D8776A" w:rsidRDefault="00D8776A" w:rsidP="008C4A95">
            <w:pPr>
              <w:pStyle w:val="afffff5"/>
              <w:spacing w:before="0" w:after="0"/>
              <w:ind w:firstLine="0"/>
              <w:jc w:val="center"/>
              <w:rPr>
                <w:sz w:val="24"/>
                <w:szCs w:val="24"/>
              </w:rPr>
            </w:pPr>
            <w:proofErr w:type="gramStart"/>
            <w:r w:rsidRPr="00D8776A">
              <w:rPr>
                <w:sz w:val="24"/>
                <w:szCs w:val="24"/>
              </w:rPr>
              <w:t>Выделена</w:t>
            </w:r>
            <w:proofErr w:type="gramEnd"/>
            <w:r w:rsidRPr="00D8776A">
              <w:rPr>
                <w:sz w:val="24"/>
                <w:szCs w:val="24"/>
              </w:rPr>
              <w:t xml:space="preserve"> для обеспечения правовых условий строительства и реконструкции объектов социального назначения (здравоохранения, образования, </w:t>
            </w:r>
            <w:r w:rsidR="00432E6D">
              <w:rPr>
                <w:sz w:val="24"/>
                <w:szCs w:val="24"/>
              </w:rPr>
              <w:t>культуры, физкультуры и спорта)</w:t>
            </w:r>
          </w:p>
          <w:p w:rsidR="00A23EAD" w:rsidRPr="0062473F" w:rsidRDefault="00A23EAD" w:rsidP="008C4A95">
            <w:pPr>
              <w:pStyle w:val="afffff5"/>
              <w:spacing w:before="0" w:after="0"/>
              <w:ind w:firstLine="0"/>
              <w:jc w:val="center"/>
              <w:rPr>
                <w:sz w:val="24"/>
                <w:szCs w:val="24"/>
              </w:rPr>
            </w:pPr>
          </w:p>
        </w:tc>
      </w:tr>
      <w:tr w:rsidR="00A23EAD" w:rsidRPr="0062473F" w:rsidTr="0062473F">
        <w:tc>
          <w:tcPr>
            <w:tcW w:w="2615" w:type="dxa"/>
            <w:vAlign w:val="center"/>
          </w:tcPr>
          <w:p w:rsidR="00A23EAD" w:rsidRDefault="00A23EAD" w:rsidP="0062473F">
            <w:pPr>
              <w:pStyle w:val="afffff5"/>
              <w:spacing w:before="0" w:after="0"/>
              <w:ind w:firstLine="0"/>
              <w:jc w:val="center"/>
              <w:rPr>
                <w:sz w:val="24"/>
                <w:szCs w:val="24"/>
              </w:rPr>
            </w:pPr>
            <w:r w:rsidRPr="0062473F">
              <w:rPr>
                <w:sz w:val="24"/>
                <w:szCs w:val="24"/>
              </w:rPr>
              <w:t>Производственные зоны, зоны инженерной и транспортной инфраструктур</w:t>
            </w:r>
          </w:p>
          <w:p w:rsidR="00900DB4" w:rsidRPr="0062473F" w:rsidRDefault="00900DB4" w:rsidP="0062473F">
            <w:pPr>
              <w:pStyle w:val="afffff5"/>
              <w:spacing w:before="0" w:after="0"/>
              <w:ind w:firstLine="0"/>
              <w:jc w:val="center"/>
              <w:rPr>
                <w:sz w:val="24"/>
                <w:szCs w:val="24"/>
              </w:rPr>
            </w:pPr>
            <w:r>
              <w:rPr>
                <w:sz w:val="24"/>
                <w:szCs w:val="24"/>
              </w:rPr>
              <w:t>(П)</w:t>
            </w:r>
          </w:p>
          <w:p w:rsidR="00A23EAD" w:rsidRPr="0062473F" w:rsidRDefault="00A23EAD" w:rsidP="0062473F">
            <w:pPr>
              <w:pStyle w:val="afffff5"/>
              <w:spacing w:before="0" w:after="0"/>
              <w:ind w:firstLine="0"/>
              <w:jc w:val="center"/>
              <w:rPr>
                <w:sz w:val="24"/>
                <w:szCs w:val="24"/>
              </w:rPr>
            </w:pPr>
          </w:p>
        </w:tc>
        <w:tc>
          <w:tcPr>
            <w:tcW w:w="2455" w:type="dxa"/>
            <w:vAlign w:val="center"/>
          </w:tcPr>
          <w:p w:rsidR="00A23EAD" w:rsidRPr="005E0D84" w:rsidRDefault="00D8776A" w:rsidP="00D8776A">
            <w:pPr>
              <w:pStyle w:val="afffff5"/>
              <w:spacing w:before="0" w:after="0"/>
              <w:ind w:firstLine="0"/>
              <w:jc w:val="center"/>
              <w:rPr>
                <w:sz w:val="24"/>
                <w:szCs w:val="24"/>
              </w:rPr>
            </w:pPr>
            <w:r w:rsidRPr="005E0D84">
              <w:rPr>
                <w:sz w:val="24"/>
                <w:szCs w:val="24"/>
              </w:rPr>
              <w:t>Производственно-коммунальная зона первого типа</w:t>
            </w:r>
          </w:p>
        </w:tc>
        <w:tc>
          <w:tcPr>
            <w:tcW w:w="849" w:type="dxa"/>
            <w:vAlign w:val="center"/>
          </w:tcPr>
          <w:p w:rsidR="00A23EAD" w:rsidRPr="005E0D84" w:rsidRDefault="00A23EAD" w:rsidP="00D8776A">
            <w:pPr>
              <w:pStyle w:val="afffff5"/>
              <w:spacing w:before="0" w:after="0"/>
              <w:ind w:firstLine="0"/>
              <w:jc w:val="center"/>
              <w:rPr>
                <w:sz w:val="24"/>
                <w:szCs w:val="24"/>
              </w:rPr>
            </w:pPr>
            <w:r w:rsidRPr="005E0D84">
              <w:rPr>
                <w:sz w:val="24"/>
                <w:szCs w:val="24"/>
              </w:rPr>
              <w:t>П</w:t>
            </w:r>
            <w:r w:rsidR="00D8776A" w:rsidRPr="005E0D84">
              <w:rPr>
                <w:sz w:val="24"/>
                <w:szCs w:val="24"/>
              </w:rPr>
              <w:t>-</w:t>
            </w:r>
            <w:r w:rsidRPr="005E0D84">
              <w:rPr>
                <w:sz w:val="24"/>
                <w:szCs w:val="24"/>
              </w:rPr>
              <w:t>1</w:t>
            </w:r>
          </w:p>
        </w:tc>
        <w:tc>
          <w:tcPr>
            <w:tcW w:w="3785" w:type="dxa"/>
            <w:vAlign w:val="center"/>
          </w:tcPr>
          <w:p w:rsidR="00A23EAD" w:rsidRPr="0062473F" w:rsidRDefault="00D8776A" w:rsidP="00E55DE0">
            <w:pPr>
              <w:widowControl/>
              <w:tabs>
                <w:tab w:val="left" w:pos="1418"/>
              </w:tabs>
              <w:suppressAutoHyphens w:val="0"/>
              <w:autoSpaceDE/>
              <w:jc w:val="center"/>
              <w:rPr>
                <w:sz w:val="24"/>
                <w:szCs w:val="24"/>
                <w:lang w:eastAsia="ru-RU"/>
              </w:rPr>
            </w:pPr>
            <w:proofErr w:type="gramStart"/>
            <w:r w:rsidRPr="00D8776A">
              <w:rPr>
                <w:sz w:val="24"/>
                <w:szCs w:val="24"/>
                <w:lang w:eastAsia="ru-RU"/>
              </w:rPr>
              <w:t>Выделена</w:t>
            </w:r>
            <w:proofErr w:type="gramEnd"/>
            <w:r w:rsidRPr="00D8776A">
              <w:rPr>
                <w:sz w:val="24"/>
                <w:szCs w:val="24"/>
                <w:lang w:eastAsia="ru-RU"/>
              </w:rPr>
              <w:t xml:space="preserve"> для обеспечения правовых условий строительства и реконструкции производственных и коммунальных объектов, имею</w:t>
            </w:r>
            <w:r w:rsidR="00261BAC">
              <w:rPr>
                <w:sz w:val="24"/>
                <w:szCs w:val="24"/>
                <w:lang w:eastAsia="ru-RU"/>
              </w:rPr>
              <w:t>щих санитарную зону 50м и менее</w:t>
            </w:r>
          </w:p>
        </w:tc>
      </w:tr>
      <w:tr w:rsidR="00A23EAD" w:rsidRPr="0062473F" w:rsidTr="0062473F">
        <w:tc>
          <w:tcPr>
            <w:tcW w:w="2615" w:type="dxa"/>
            <w:vAlign w:val="center"/>
          </w:tcPr>
          <w:p w:rsidR="00A23EAD" w:rsidRDefault="00A23EAD" w:rsidP="00D8776A">
            <w:pPr>
              <w:pStyle w:val="afffff5"/>
              <w:spacing w:before="0" w:after="0"/>
              <w:ind w:firstLine="0"/>
              <w:jc w:val="center"/>
              <w:rPr>
                <w:sz w:val="24"/>
                <w:szCs w:val="24"/>
              </w:rPr>
            </w:pPr>
            <w:r w:rsidRPr="0062473F">
              <w:rPr>
                <w:sz w:val="24"/>
                <w:szCs w:val="24"/>
              </w:rPr>
              <w:t xml:space="preserve">Зона инженерной </w:t>
            </w:r>
            <w:r w:rsidR="00D8776A">
              <w:rPr>
                <w:sz w:val="24"/>
                <w:szCs w:val="24"/>
              </w:rPr>
              <w:t xml:space="preserve">и </w:t>
            </w:r>
            <w:r w:rsidR="00D8776A" w:rsidRPr="0062473F">
              <w:rPr>
                <w:sz w:val="24"/>
                <w:szCs w:val="24"/>
              </w:rPr>
              <w:t xml:space="preserve">транспортной </w:t>
            </w:r>
            <w:r w:rsidR="00D8776A">
              <w:rPr>
                <w:sz w:val="24"/>
                <w:szCs w:val="24"/>
              </w:rPr>
              <w:t>инфраструктуры</w:t>
            </w:r>
          </w:p>
          <w:p w:rsidR="00681123" w:rsidRPr="0062473F" w:rsidRDefault="00681123" w:rsidP="00D8776A">
            <w:pPr>
              <w:pStyle w:val="afffff5"/>
              <w:spacing w:before="0" w:after="0"/>
              <w:ind w:firstLine="0"/>
              <w:jc w:val="center"/>
              <w:rPr>
                <w:sz w:val="24"/>
                <w:szCs w:val="24"/>
              </w:rPr>
            </w:pPr>
            <w:r>
              <w:rPr>
                <w:sz w:val="24"/>
                <w:szCs w:val="24"/>
              </w:rPr>
              <w:t>(</w:t>
            </w:r>
            <w:proofErr w:type="gramStart"/>
            <w:r>
              <w:rPr>
                <w:sz w:val="24"/>
                <w:szCs w:val="24"/>
              </w:rPr>
              <w:t>ИТ</w:t>
            </w:r>
            <w:proofErr w:type="gramEnd"/>
            <w:r>
              <w:rPr>
                <w:sz w:val="24"/>
                <w:szCs w:val="24"/>
              </w:rPr>
              <w:t>)</w:t>
            </w:r>
          </w:p>
        </w:tc>
        <w:tc>
          <w:tcPr>
            <w:tcW w:w="2455" w:type="dxa"/>
            <w:vAlign w:val="center"/>
          </w:tcPr>
          <w:p w:rsidR="00A23EAD" w:rsidRPr="005E0D84" w:rsidRDefault="00D8776A" w:rsidP="00D8776A">
            <w:pPr>
              <w:pStyle w:val="afffff5"/>
              <w:spacing w:before="0" w:after="0"/>
              <w:ind w:firstLine="0"/>
              <w:jc w:val="center"/>
              <w:rPr>
                <w:sz w:val="24"/>
                <w:szCs w:val="24"/>
              </w:rPr>
            </w:pPr>
            <w:r w:rsidRPr="005E0D84">
              <w:rPr>
                <w:sz w:val="24"/>
                <w:szCs w:val="24"/>
              </w:rPr>
              <w:t>Зона инженерной и транспортной инфраструктуры</w:t>
            </w:r>
          </w:p>
        </w:tc>
        <w:tc>
          <w:tcPr>
            <w:tcW w:w="849" w:type="dxa"/>
            <w:vAlign w:val="center"/>
          </w:tcPr>
          <w:p w:rsidR="00A23EAD" w:rsidRPr="005E0D84" w:rsidRDefault="00A23EAD" w:rsidP="00D8776A">
            <w:pPr>
              <w:pStyle w:val="afffff5"/>
              <w:spacing w:before="0" w:after="0"/>
              <w:ind w:firstLine="0"/>
              <w:jc w:val="center"/>
              <w:rPr>
                <w:sz w:val="24"/>
                <w:szCs w:val="24"/>
              </w:rPr>
            </w:pPr>
            <w:proofErr w:type="gramStart"/>
            <w:r w:rsidRPr="005E0D84">
              <w:rPr>
                <w:sz w:val="24"/>
                <w:szCs w:val="24"/>
              </w:rPr>
              <w:t>И</w:t>
            </w:r>
            <w:r w:rsidR="00D8776A" w:rsidRPr="005E0D84">
              <w:rPr>
                <w:sz w:val="24"/>
                <w:szCs w:val="24"/>
              </w:rPr>
              <w:t>Т</w:t>
            </w:r>
            <w:proofErr w:type="gramEnd"/>
          </w:p>
        </w:tc>
        <w:tc>
          <w:tcPr>
            <w:tcW w:w="3785" w:type="dxa"/>
            <w:vAlign w:val="center"/>
          </w:tcPr>
          <w:p w:rsidR="00A23EAD" w:rsidRPr="0062473F" w:rsidRDefault="00D8776A" w:rsidP="0062473F">
            <w:pPr>
              <w:pStyle w:val="afffff5"/>
              <w:spacing w:before="0" w:after="0"/>
              <w:ind w:firstLine="0"/>
              <w:jc w:val="center"/>
              <w:rPr>
                <w:sz w:val="24"/>
                <w:szCs w:val="24"/>
              </w:rPr>
            </w:pPr>
            <w:proofErr w:type="gramStart"/>
            <w:r w:rsidRPr="00D8776A">
              <w:rPr>
                <w:sz w:val="24"/>
                <w:szCs w:val="24"/>
              </w:rPr>
              <w:t>Выделена</w:t>
            </w:r>
            <w:proofErr w:type="gramEnd"/>
            <w:r w:rsidRPr="00D8776A">
              <w:rPr>
                <w:sz w:val="24"/>
                <w:szCs w:val="24"/>
              </w:rPr>
              <w:t xml:space="preserve"> для обеспечения правовых условий строительства и реконструкции объектов капитального строительства на территориях занятых сооружениями инженерной и транспортной инфраструктуры, в том числе и линейными </w:t>
            </w:r>
            <w:r w:rsidR="00261BAC">
              <w:rPr>
                <w:sz w:val="24"/>
                <w:szCs w:val="24"/>
              </w:rPr>
              <w:t>объектами</w:t>
            </w:r>
          </w:p>
        </w:tc>
      </w:tr>
      <w:tr w:rsidR="00A14CC7" w:rsidRPr="0062473F" w:rsidTr="0062473F">
        <w:tc>
          <w:tcPr>
            <w:tcW w:w="2615" w:type="dxa"/>
            <w:vAlign w:val="center"/>
          </w:tcPr>
          <w:p w:rsidR="00A14CC7" w:rsidRDefault="00A14CC7" w:rsidP="0062473F">
            <w:pPr>
              <w:pStyle w:val="afffff5"/>
              <w:spacing w:before="0" w:after="0"/>
              <w:ind w:firstLine="0"/>
              <w:jc w:val="center"/>
              <w:rPr>
                <w:sz w:val="24"/>
                <w:szCs w:val="24"/>
              </w:rPr>
            </w:pPr>
            <w:r w:rsidRPr="0062473F">
              <w:rPr>
                <w:sz w:val="24"/>
                <w:szCs w:val="24"/>
              </w:rPr>
              <w:t>Зоны сельскохозяйственного использования</w:t>
            </w:r>
          </w:p>
          <w:p w:rsidR="00A14CC7" w:rsidRPr="0062473F" w:rsidRDefault="00A14CC7" w:rsidP="0062473F">
            <w:pPr>
              <w:pStyle w:val="afffff5"/>
              <w:spacing w:before="0" w:after="0"/>
              <w:ind w:firstLine="0"/>
              <w:jc w:val="center"/>
              <w:rPr>
                <w:sz w:val="24"/>
                <w:szCs w:val="24"/>
              </w:rPr>
            </w:pPr>
            <w:r>
              <w:rPr>
                <w:sz w:val="24"/>
                <w:szCs w:val="24"/>
              </w:rPr>
              <w:t>(СХ)</w:t>
            </w:r>
          </w:p>
          <w:p w:rsidR="00A14CC7" w:rsidRPr="0062473F" w:rsidRDefault="00A14CC7" w:rsidP="00D8776A">
            <w:pPr>
              <w:pStyle w:val="afffff5"/>
              <w:spacing w:before="0" w:after="0"/>
              <w:ind w:firstLine="0"/>
              <w:jc w:val="center"/>
              <w:rPr>
                <w:sz w:val="24"/>
                <w:szCs w:val="24"/>
              </w:rPr>
            </w:pPr>
          </w:p>
        </w:tc>
        <w:tc>
          <w:tcPr>
            <w:tcW w:w="2455" w:type="dxa"/>
            <w:vAlign w:val="center"/>
          </w:tcPr>
          <w:p w:rsidR="00A14CC7" w:rsidRPr="0062473F" w:rsidRDefault="00A14CC7" w:rsidP="0062473F">
            <w:pPr>
              <w:pStyle w:val="afffff5"/>
              <w:spacing w:before="0" w:after="0"/>
              <w:ind w:firstLine="0"/>
              <w:jc w:val="center"/>
              <w:rPr>
                <w:sz w:val="24"/>
                <w:szCs w:val="24"/>
              </w:rPr>
            </w:pPr>
          </w:p>
          <w:p w:rsidR="00A14CC7" w:rsidRPr="0062473F" w:rsidRDefault="00A14CC7" w:rsidP="0062473F">
            <w:pPr>
              <w:pStyle w:val="afffff5"/>
              <w:spacing w:before="0" w:after="0"/>
              <w:ind w:firstLine="0"/>
              <w:jc w:val="center"/>
              <w:rPr>
                <w:sz w:val="24"/>
                <w:szCs w:val="24"/>
              </w:rPr>
            </w:pPr>
            <w:r w:rsidRPr="008C4A95">
              <w:rPr>
                <w:sz w:val="24"/>
                <w:szCs w:val="24"/>
              </w:rPr>
              <w:t xml:space="preserve">Зона </w:t>
            </w:r>
            <w:proofErr w:type="spellStart"/>
            <w:proofErr w:type="gramStart"/>
            <w:r w:rsidRPr="008C4A95">
              <w:rPr>
                <w:sz w:val="24"/>
                <w:szCs w:val="24"/>
              </w:rPr>
              <w:t>сельскохозяйствен</w:t>
            </w:r>
            <w:r>
              <w:rPr>
                <w:sz w:val="24"/>
                <w:szCs w:val="24"/>
              </w:rPr>
              <w:t>-</w:t>
            </w:r>
            <w:r w:rsidRPr="008C4A95">
              <w:rPr>
                <w:sz w:val="24"/>
                <w:szCs w:val="24"/>
              </w:rPr>
              <w:t>ного</w:t>
            </w:r>
            <w:proofErr w:type="spellEnd"/>
            <w:proofErr w:type="gramEnd"/>
            <w:r w:rsidRPr="008C4A95">
              <w:rPr>
                <w:sz w:val="24"/>
                <w:szCs w:val="24"/>
              </w:rPr>
              <w:t xml:space="preserve"> производства</w:t>
            </w:r>
            <w:r>
              <w:rPr>
                <w:sz w:val="24"/>
                <w:szCs w:val="24"/>
              </w:rPr>
              <w:t xml:space="preserve"> первого типа</w:t>
            </w:r>
            <w:r w:rsidRPr="0062473F">
              <w:rPr>
                <w:sz w:val="24"/>
                <w:szCs w:val="24"/>
              </w:rPr>
              <w:t xml:space="preserve"> </w:t>
            </w:r>
          </w:p>
        </w:tc>
        <w:tc>
          <w:tcPr>
            <w:tcW w:w="849" w:type="dxa"/>
            <w:vAlign w:val="center"/>
          </w:tcPr>
          <w:p w:rsidR="00A14CC7" w:rsidRPr="0062473F" w:rsidRDefault="00A14CC7" w:rsidP="008C4A95">
            <w:pPr>
              <w:pStyle w:val="afffff5"/>
              <w:spacing w:before="0" w:after="0"/>
              <w:ind w:firstLine="0"/>
              <w:jc w:val="center"/>
              <w:rPr>
                <w:sz w:val="24"/>
                <w:szCs w:val="24"/>
              </w:rPr>
            </w:pPr>
            <w:r w:rsidRPr="0062473F">
              <w:rPr>
                <w:sz w:val="24"/>
                <w:szCs w:val="24"/>
              </w:rPr>
              <w:t>С</w:t>
            </w:r>
            <w:r>
              <w:rPr>
                <w:sz w:val="24"/>
                <w:szCs w:val="24"/>
              </w:rPr>
              <w:t>Х</w:t>
            </w:r>
            <w:r w:rsidRPr="0062473F">
              <w:rPr>
                <w:sz w:val="24"/>
                <w:szCs w:val="24"/>
              </w:rPr>
              <w:t>-1</w:t>
            </w:r>
          </w:p>
        </w:tc>
        <w:tc>
          <w:tcPr>
            <w:tcW w:w="3785" w:type="dxa"/>
            <w:vAlign w:val="center"/>
          </w:tcPr>
          <w:p w:rsidR="00A14CC7" w:rsidRPr="0062473F" w:rsidRDefault="00A14CC7" w:rsidP="0062473F">
            <w:pPr>
              <w:pStyle w:val="afffff5"/>
              <w:spacing w:before="0" w:after="0"/>
              <w:ind w:firstLine="0"/>
              <w:jc w:val="center"/>
              <w:rPr>
                <w:sz w:val="24"/>
                <w:szCs w:val="24"/>
              </w:rPr>
            </w:pPr>
            <w:proofErr w:type="gramStart"/>
            <w:r w:rsidRPr="008C4A95">
              <w:rPr>
                <w:sz w:val="24"/>
                <w:szCs w:val="24"/>
              </w:rPr>
              <w:t>Выделена</w:t>
            </w:r>
            <w:proofErr w:type="gramEnd"/>
            <w:r w:rsidRPr="008C4A95">
              <w:rPr>
                <w:sz w:val="24"/>
                <w:szCs w:val="24"/>
              </w:rPr>
              <w:t xml:space="preserve"> для обеспечения правовых условий строительства и реконструкции объектов капитального строительства на территориях, занятых сельскохозяйственными угодьями </w:t>
            </w:r>
            <w:r w:rsidRPr="008C4A95">
              <w:rPr>
                <w:sz w:val="24"/>
                <w:szCs w:val="24"/>
              </w:rPr>
              <w:lastRenderedPageBreak/>
              <w:t>и занятых объектами сельскохозяйственного назначения и предназначенными для ведения сельского хозяйства</w:t>
            </w:r>
          </w:p>
        </w:tc>
      </w:tr>
      <w:tr w:rsidR="00A23EAD" w:rsidRPr="0062473F" w:rsidTr="0062473F">
        <w:trPr>
          <w:trHeight w:val="1426"/>
        </w:trPr>
        <w:tc>
          <w:tcPr>
            <w:tcW w:w="2615" w:type="dxa"/>
            <w:vMerge w:val="restart"/>
            <w:vAlign w:val="center"/>
          </w:tcPr>
          <w:p w:rsidR="00A23EAD" w:rsidRDefault="00A23EAD" w:rsidP="0062473F">
            <w:pPr>
              <w:pStyle w:val="afffff5"/>
              <w:spacing w:before="0" w:after="0"/>
              <w:ind w:firstLine="0"/>
              <w:jc w:val="center"/>
              <w:rPr>
                <w:sz w:val="24"/>
                <w:szCs w:val="24"/>
              </w:rPr>
            </w:pPr>
            <w:r w:rsidRPr="0062473F">
              <w:rPr>
                <w:sz w:val="24"/>
                <w:szCs w:val="24"/>
              </w:rPr>
              <w:lastRenderedPageBreak/>
              <w:t>Зоны рекреационного назначения</w:t>
            </w:r>
          </w:p>
          <w:p w:rsidR="0062473F" w:rsidRPr="0062473F" w:rsidRDefault="0062473F" w:rsidP="0062473F">
            <w:pPr>
              <w:pStyle w:val="afffff5"/>
              <w:spacing w:before="0" w:after="0"/>
              <w:ind w:firstLine="0"/>
              <w:jc w:val="center"/>
              <w:rPr>
                <w:sz w:val="24"/>
                <w:szCs w:val="24"/>
              </w:rPr>
            </w:pPr>
          </w:p>
        </w:tc>
        <w:tc>
          <w:tcPr>
            <w:tcW w:w="2455" w:type="dxa"/>
            <w:vAlign w:val="center"/>
          </w:tcPr>
          <w:p w:rsidR="00A23EAD" w:rsidRPr="005E0D84" w:rsidRDefault="008C4A95" w:rsidP="0062473F">
            <w:pPr>
              <w:pStyle w:val="afffff5"/>
              <w:spacing w:before="0" w:after="0"/>
              <w:ind w:firstLine="0"/>
              <w:jc w:val="center"/>
              <w:rPr>
                <w:sz w:val="24"/>
                <w:szCs w:val="24"/>
              </w:rPr>
            </w:pPr>
            <w:r w:rsidRPr="005E0D84">
              <w:rPr>
                <w:sz w:val="24"/>
                <w:szCs w:val="24"/>
              </w:rPr>
              <w:t>Зона общественных парков, скверов, бульваров.</w:t>
            </w:r>
          </w:p>
        </w:tc>
        <w:tc>
          <w:tcPr>
            <w:tcW w:w="849" w:type="dxa"/>
            <w:vAlign w:val="center"/>
          </w:tcPr>
          <w:p w:rsidR="00A23EAD" w:rsidRPr="005E0D84" w:rsidRDefault="00A23EAD" w:rsidP="0062473F">
            <w:pPr>
              <w:pStyle w:val="afffff5"/>
              <w:spacing w:before="0" w:after="0"/>
              <w:ind w:firstLine="0"/>
              <w:jc w:val="center"/>
              <w:rPr>
                <w:sz w:val="24"/>
                <w:szCs w:val="24"/>
              </w:rPr>
            </w:pPr>
            <w:r w:rsidRPr="005E0D84">
              <w:rPr>
                <w:sz w:val="24"/>
                <w:szCs w:val="24"/>
              </w:rPr>
              <w:t>Р</w:t>
            </w:r>
            <w:r w:rsidR="008C4A95" w:rsidRPr="005E0D84">
              <w:rPr>
                <w:sz w:val="24"/>
                <w:szCs w:val="24"/>
              </w:rPr>
              <w:t>-</w:t>
            </w:r>
            <w:r w:rsidRPr="005E0D84">
              <w:rPr>
                <w:sz w:val="24"/>
                <w:szCs w:val="24"/>
              </w:rPr>
              <w:t>1</w:t>
            </w:r>
          </w:p>
        </w:tc>
        <w:tc>
          <w:tcPr>
            <w:tcW w:w="3785" w:type="dxa"/>
            <w:vAlign w:val="center"/>
          </w:tcPr>
          <w:p w:rsidR="00A23EAD" w:rsidRPr="0062473F" w:rsidRDefault="008C4A95" w:rsidP="0062473F">
            <w:pPr>
              <w:pStyle w:val="afffff5"/>
              <w:spacing w:before="0" w:after="0"/>
              <w:ind w:firstLine="0"/>
              <w:jc w:val="center"/>
              <w:rPr>
                <w:sz w:val="24"/>
                <w:szCs w:val="24"/>
              </w:rPr>
            </w:pPr>
            <w:proofErr w:type="gramStart"/>
            <w:r w:rsidRPr="008C4A95">
              <w:rPr>
                <w:sz w:val="24"/>
                <w:szCs w:val="24"/>
              </w:rPr>
              <w:t>Выделена</w:t>
            </w:r>
            <w:proofErr w:type="gramEnd"/>
            <w:r w:rsidRPr="008C4A95">
              <w:rPr>
                <w:sz w:val="24"/>
                <w:szCs w:val="24"/>
              </w:rPr>
              <w:t xml:space="preserve"> для обеспечения правовых условий градостроительной деятельности на территориях, отнесенным к озелененным территориям общего пользования</w:t>
            </w:r>
          </w:p>
        </w:tc>
      </w:tr>
      <w:tr w:rsidR="006E7124" w:rsidRPr="0062473F" w:rsidTr="0062473F">
        <w:trPr>
          <w:trHeight w:val="1426"/>
        </w:trPr>
        <w:tc>
          <w:tcPr>
            <w:tcW w:w="2615" w:type="dxa"/>
            <w:vMerge/>
            <w:vAlign w:val="center"/>
          </w:tcPr>
          <w:p w:rsidR="006E7124" w:rsidRPr="0062473F" w:rsidRDefault="006E7124" w:rsidP="0062473F">
            <w:pPr>
              <w:pStyle w:val="afffff5"/>
              <w:spacing w:before="0" w:after="0"/>
              <w:ind w:firstLine="0"/>
              <w:jc w:val="center"/>
              <w:rPr>
                <w:sz w:val="24"/>
                <w:szCs w:val="24"/>
              </w:rPr>
            </w:pPr>
          </w:p>
        </w:tc>
        <w:tc>
          <w:tcPr>
            <w:tcW w:w="2455" w:type="dxa"/>
            <w:vAlign w:val="center"/>
          </w:tcPr>
          <w:p w:rsidR="006E7124" w:rsidRPr="005E0D84" w:rsidRDefault="008C4A95" w:rsidP="0062473F">
            <w:pPr>
              <w:pStyle w:val="afffff5"/>
              <w:spacing w:before="0" w:after="0"/>
              <w:ind w:firstLine="0"/>
              <w:jc w:val="center"/>
              <w:rPr>
                <w:sz w:val="24"/>
                <w:szCs w:val="24"/>
              </w:rPr>
            </w:pPr>
            <w:r w:rsidRPr="005E0D84">
              <w:rPr>
                <w:sz w:val="24"/>
                <w:szCs w:val="24"/>
              </w:rPr>
              <w:t>Зона размещения объектов спорта и туризма</w:t>
            </w:r>
          </w:p>
        </w:tc>
        <w:tc>
          <w:tcPr>
            <w:tcW w:w="849" w:type="dxa"/>
            <w:vAlign w:val="center"/>
          </w:tcPr>
          <w:p w:rsidR="006E7124" w:rsidRPr="005E0D84" w:rsidRDefault="006E7124" w:rsidP="008C4A95">
            <w:pPr>
              <w:pStyle w:val="afffff5"/>
              <w:spacing w:before="0" w:after="0"/>
              <w:ind w:firstLine="0"/>
              <w:jc w:val="center"/>
              <w:rPr>
                <w:sz w:val="24"/>
                <w:szCs w:val="24"/>
              </w:rPr>
            </w:pPr>
            <w:r w:rsidRPr="005E0D84">
              <w:rPr>
                <w:sz w:val="24"/>
                <w:szCs w:val="24"/>
              </w:rPr>
              <w:t>Р</w:t>
            </w:r>
            <w:r w:rsidR="008C4A95" w:rsidRPr="005E0D84">
              <w:rPr>
                <w:sz w:val="24"/>
                <w:szCs w:val="24"/>
              </w:rPr>
              <w:t>-2</w:t>
            </w:r>
          </w:p>
        </w:tc>
        <w:tc>
          <w:tcPr>
            <w:tcW w:w="3785" w:type="dxa"/>
            <w:vAlign w:val="center"/>
          </w:tcPr>
          <w:p w:rsidR="006E7124" w:rsidRPr="008C4A95" w:rsidRDefault="008C4A95" w:rsidP="0062473F">
            <w:pPr>
              <w:pStyle w:val="afffff5"/>
              <w:spacing w:before="0" w:after="0"/>
              <w:ind w:firstLine="0"/>
              <w:jc w:val="center"/>
              <w:rPr>
                <w:sz w:val="24"/>
                <w:szCs w:val="24"/>
              </w:rPr>
            </w:pPr>
            <w:proofErr w:type="gramStart"/>
            <w:r w:rsidRPr="008C4A95">
              <w:rPr>
                <w:sz w:val="24"/>
                <w:szCs w:val="24"/>
              </w:rPr>
              <w:t>Выделена</w:t>
            </w:r>
            <w:proofErr w:type="gramEnd"/>
            <w:r w:rsidRPr="008C4A95">
              <w:rPr>
                <w:sz w:val="24"/>
                <w:szCs w:val="24"/>
              </w:rPr>
              <w:t xml:space="preserve"> для обеспечения правовых условий градостроительной деятельности на территориях, занятых крупными спортивными сооружениями плоскостного типа, объектами</w:t>
            </w:r>
            <w:r w:rsidR="003B45A6">
              <w:rPr>
                <w:sz w:val="24"/>
                <w:szCs w:val="24"/>
              </w:rPr>
              <w:t>,</w:t>
            </w:r>
            <w:r w:rsidRPr="008C4A95">
              <w:rPr>
                <w:sz w:val="24"/>
                <w:szCs w:val="24"/>
              </w:rPr>
              <w:t xml:space="preserve"> предназначенными для отдыха и туризма</w:t>
            </w:r>
          </w:p>
        </w:tc>
      </w:tr>
      <w:tr w:rsidR="00B14C46" w:rsidRPr="0062473F" w:rsidTr="0062473F">
        <w:trPr>
          <w:trHeight w:val="1672"/>
        </w:trPr>
        <w:tc>
          <w:tcPr>
            <w:tcW w:w="2615" w:type="dxa"/>
            <w:vMerge w:val="restart"/>
            <w:vAlign w:val="center"/>
          </w:tcPr>
          <w:p w:rsidR="00B14C46" w:rsidRPr="0062473F" w:rsidRDefault="00B14C46" w:rsidP="0062473F">
            <w:pPr>
              <w:pStyle w:val="afffff5"/>
              <w:spacing w:before="0" w:after="0"/>
              <w:ind w:firstLine="0"/>
              <w:jc w:val="center"/>
              <w:rPr>
                <w:sz w:val="24"/>
                <w:szCs w:val="24"/>
              </w:rPr>
            </w:pPr>
            <w:r w:rsidRPr="0062473F">
              <w:rPr>
                <w:sz w:val="24"/>
                <w:szCs w:val="24"/>
              </w:rPr>
              <w:t xml:space="preserve">Зоны </w:t>
            </w:r>
            <w:proofErr w:type="gramStart"/>
            <w:r w:rsidRPr="0062473F">
              <w:rPr>
                <w:sz w:val="24"/>
                <w:szCs w:val="24"/>
              </w:rPr>
              <w:t>специального</w:t>
            </w:r>
            <w:proofErr w:type="gramEnd"/>
          </w:p>
          <w:p w:rsidR="00B14C46" w:rsidRDefault="00B14C46" w:rsidP="0062473F">
            <w:pPr>
              <w:pStyle w:val="afffff5"/>
              <w:spacing w:before="0" w:after="0"/>
              <w:ind w:firstLine="0"/>
              <w:jc w:val="center"/>
              <w:rPr>
                <w:sz w:val="24"/>
                <w:szCs w:val="24"/>
              </w:rPr>
            </w:pPr>
            <w:r>
              <w:rPr>
                <w:sz w:val="24"/>
                <w:szCs w:val="24"/>
              </w:rPr>
              <w:t>н</w:t>
            </w:r>
            <w:r w:rsidRPr="0062473F">
              <w:rPr>
                <w:sz w:val="24"/>
                <w:szCs w:val="24"/>
              </w:rPr>
              <w:t>азначения</w:t>
            </w:r>
          </w:p>
          <w:p w:rsidR="00B14C46" w:rsidRPr="0062473F" w:rsidRDefault="00B14C46" w:rsidP="0062473F">
            <w:pPr>
              <w:pStyle w:val="afffff5"/>
              <w:spacing w:before="0" w:after="0"/>
              <w:ind w:firstLine="0"/>
              <w:jc w:val="center"/>
              <w:rPr>
                <w:sz w:val="24"/>
                <w:szCs w:val="24"/>
              </w:rPr>
            </w:pPr>
            <w:r>
              <w:rPr>
                <w:sz w:val="24"/>
                <w:szCs w:val="24"/>
              </w:rPr>
              <w:t>(С)</w:t>
            </w:r>
          </w:p>
          <w:p w:rsidR="00B14C46" w:rsidRPr="0062473F" w:rsidRDefault="00B14C46" w:rsidP="0062473F">
            <w:pPr>
              <w:pStyle w:val="afffff5"/>
              <w:spacing w:before="0" w:after="0"/>
              <w:ind w:firstLine="0"/>
              <w:jc w:val="center"/>
              <w:rPr>
                <w:sz w:val="24"/>
                <w:szCs w:val="24"/>
              </w:rPr>
            </w:pPr>
          </w:p>
        </w:tc>
        <w:tc>
          <w:tcPr>
            <w:tcW w:w="2455" w:type="dxa"/>
            <w:vAlign w:val="center"/>
          </w:tcPr>
          <w:p w:rsidR="00B14C46" w:rsidRPr="005E0D84" w:rsidRDefault="00B14C46" w:rsidP="0062473F">
            <w:pPr>
              <w:pStyle w:val="afffff5"/>
              <w:spacing w:before="0" w:after="0"/>
              <w:ind w:firstLine="0"/>
              <w:jc w:val="center"/>
              <w:rPr>
                <w:sz w:val="24"/>
                <w:szCs w:val="24"/>
              </w:rPr>
            </w:pPr>
          </w:p>
          <w:p w:rsidR="00B14C46" w:rsidRPr="005E0D84" w:rsidRDefault="00B14C46" w:rsidP="0062473F">
            <w:pPr>
              <w:pStyle w:val="afffff5"/>
              <w:spacing w:before="0" w:after="0"/>
              <w:ind w:firstLine="0"/>
              <w:jc w:val="center"/>
              <w:rPr>
                <w:sz w:val="24"/>
                <w:szCs w:val="24"/>
              </w:rPr>
            </w:pPr>
            <w:r w:rsidRPr="005E0D84">
              <w:rPr>
                <w:sz w:val="24"/>
                <w:szCs w:val="24"/>
              </w:rPr>
              <w:t xml:space="preserve">Зона зеленых насаждений специального назначения </w:t>
            </w:r>
          </w:p>
        </w:tc>
        <w:tc>
          <w:tcPr>
            <w:tcW w:w="849" w:type="dxa"/>
            <w:vAlign w:val="center"/>
          </w:tcPr>
          <w:p w:rsidR="00B14C46" w:rsidRPr="005E0D84" w:rsidRDefault="00B14C46" w:rsidP="0062473F">
            <w:pPr>
              <w:pStyle w:val="afffff5"/>
              <w:spacing w:before="0" w:after="0"/>
              <w:ind w:firstLine="0"/>
              <w:jc w:val="center"/>
              <w:rPr>
                <w:sz w:val="24"/>
                <w:szCs w:val="24"/>
              </w:rPr>
            </w:pPr>
          </w:p>
          <w:p w:rsidR="00B14C46" w:rsidRPr="005E0D84" w:rsidRDefault="00B14C46" w:rsidP="008C4A95">
            <w:pPr>
              <w:pStyle w:val="afffff5"/>
              <w:spacing w:before="0" w:after="0"/>
              <w:ind w:firstLine="0"/>
              <w:jc w:val="center"/>
              <w:rPr>
                <w:sz w:val="24"/>
                <w:szCs w:val="24"/>
              </w:rPr>
            </w:pPr>
            <w:r w:rsidRPr="005E0D84">
              <w:rPr>
                <w:sz w:val="24"/>
                <w:szCs w:val="24"/>
              </w:rPr>
              <w:t>С-1</w:t>
            </w:r>
          </w:p>
        </w:tc>
        <w:tc>
          <w:tcPr>
            <w:tcW w:w="3785" w:type="dxa"/>
            <w:vAlign w:val="center"/>
          </w:tcPr>
          <w:p w:rsidR="00B14C46" w:rsidRPr="0062473F" w:rsidRDefault="00B14C46" w:rsidP="0062473F">
            <w:pPr>
              <w:pStyle w:val="afffff5"/>
              <w:spacing w:before="0" w:after="0"/>
              <w:ind w:firstLine="0"/>
              <w:jc w:val="center"/>
              <w:rPr>
                <w:sz w:val="24"/>
                <w:szCs w:val="24"/>
              </w:rPr>
            </w:pPr>
            <w:proofErr w:type="gramStart"/>
            <w:r w:rsidRPr="008C4A95">
              <w:rPr>
                <w:sz w:val="24"/>
                <w:szCs w:val="24"/>
              </w:rPr>
              <w:t>Выделена</w:t>
            </w:r>
            <w:proofErr w:type="gramEnd"/>
            <w:r w:rsidRPr="008C4A95">
              <w:rPr>
                <w:sz w:val="24"/>
                <w:szCs w:val="24"/>
              </w:rPr>
              <w:t xml:space="preserve"> для обеспечения правовых условий градостроительной деятельности на территориях, используемых для организации зеленых насаждений защитного назначения, прилегающих к объектам производственного, коммунального назначения, объектам инженерной и транспортной инфраструктуры</w:t>
            </w:r>
          </w:p>
        </w:tc>
      </w:tr>
      <w:tr w:rsidR="00B14C46" w:rsidRPr="0062473F" w:rsidTr="00432E6D">
        <w:trPr>
          <w:trHeight w:val="1805"/>
        </w:trPr>
        <w:tc>
          <w:tcPr>
            <w:tcW w:w="2615" w:type="dxa"/>
            <w:vMerge/>
            <w:vAlign w:val="center"/>
          </w:tcPr>
          <w:p w:rsidR="00B14C46" w:rsidRPr="0062473F" w:rsidRDefault="00B14C46" w:rsidP="0062473F">
            <w:pPr>
              <w:pStyle w:val="afffff5"/>
              <w:spacing w:before="0" w:after="0"/>
              <w:ind w:firstLine="0"/>
              <w:jc w:val="center"/>
              <w:rPr>
                <w:sz w:val="24"/>
                <w:szCs w:val="24"/>
              </w:rPr>
            </w:pPr>
          </w:p>
        </w:tc>
        <w:tc>
          <w:tcPr>
            <w:tcW w:w="2455" w:type="dxa"/>
            <w:vAlign w:val="center"/>
          </w:tcPr>
          <w:p w:rsidR="00B14C46" w:rsidRPr="005E0D84" w:rsidRDefault="00B14C46" w:rsidP="0062473F">
            <w:pPr>
              <w:pStyle w:val="afffff5"/>
              <w:spacing w:before="0" w:after="0"/>
              <w:ind w:firstLine="0"/>
              <w:jc w:val="center"/>
              <w:rPr>
                <w:sz w:val="24"/>
                <w:szCs w:val="24"/>
              </w:rPr>
            </w:pPr>
            <w:r w:rsidRPr="005E0D84">
              <w:rPr>
                <w:sz w:val="24"/>
                <w:szCs w:val="24"/>
              </w:rPr>
              <w:t>Зона кладбищ</w:t>
            </w:r>
          </w:p>
        </w:tc>
        <w:tc>
          <w:tcPr>
            <w:tcW w:w="849" w:type="dxa"/>
            <w:vAlign w:val="center"/>
          </w:tcPr>
          <w:p w:rsidR="00B14C46" w:rsidRPr="005E0D84" w:rsidRDefault="00B14C46" w:rsidP="008C4A95">
            <w:pPr>
              <w:pStyle w:val="afffff5"/>
              <w:spacing w:before="0" w:after="0"/>
              <w:ind w:firstLine="0"/>
              <w:jc w:val="center"/>
              <w:rPr>
                <w:sz w:val="24"/>
                <w:szCs w:val="24"/>
              </w:rPr>
            </w:pPr>
            <w:r w:rsidRPr="005E0D84">
              <w:rPr>
                <w:sz w:val="24"/>
                <w:szCs w:val="24"/>
              </w:rPr>
              <w:t>С-2</w:t>
            </w:r>
          </w:p>
        </w:tc>
        <w:tc>
          <w:tcPr>
            <w:tcW w:w="3785" w:type="dxa"/>
            <w:vAlign w:val="center"/>
          </w:tcPr>
          <w:p w:rsidR="00B14C46" w:rsidRPr="0062473F" w:rsidRDefault="00B14C46" w:rsidP="0062473F">
            <w:pPr>
              <w:pStyle w:val="afffff5"/>
              <w:spacing w:before="0" w:after="0"/>
              <w:ind w:firstLine="0"/>
              <w:jc w:val="center"/>
              <w:rPr>
                <w:sz w:val="24"/>
                <w:szCs w:val="24"/>
              </w:rPr>
            </w:pPr>
            <w:proofErr w:type="gramStart"/>
            <w:r w:rsidRPr="008C4A95">
              <w:rPr>
                <w:sz w:val="24"/>
                <w:szCs w:val="24"/>
              </w:rPr>
              <w:t>Выделена</w:t>
            </w:r>
            <w:proofErr w:type="gramEnd"/>
            <w:r w:rsidRPr="008C4A95">
              <w:rPr>
                <w:sz w:val="24"/>
                <w:szCs w:val="24"/>
              </w:rPr>
              <w:t xml:space="preserve"> для обеспечения правовых условий градостроительной деятельности на территориях, предназначенных для размещения кладбищ</w:t>
            </w:r>
          </w:p>
        </w:tc>
      </w:tr>
    </w:tbl>
    <w:p w:rsidR="001C47B2" w:rsidRPr="0062473F" w:rsidRDefault="001C47B2" w:rsidP="00BD715D">
      <w:pPr>
        <w:rPr>
          <w:sz w:val="24"/>
          <w:szCs w:val="24"/>
        </w:rPr>
      </w:pPr>
    </w:p>
    <w:p w:rsidR="007F5C2E" w:rsidRPr="0062473F" w:rsidRDefault="009A52F3" w:rsidP="00BD715D">
      <w:pPr>
        <w:rPr>
          <w:sz w:val="24"/>
          <w:szCs w:val="24"/>
        </w:rPr>
      </w:pPr>
      <w:r w:rsidRPr="0062473F">
        <w:rPr>
          <w:sz w:val="24"/>
          <w:szCs w:val="24"/>
        </w:rPr>
        <w:t>1</w:t>
      </w:r>
      <w:r w:rsidR="007F5C2E" w:rsidRPr="0062473F">
        <w:rPr>
          <w:sz w:val="24"/>
          <w:szCs w:val="24"/>
        </w:rPr>
        <w:t xml:space="preserve">. Для каждой территориальной зоны установлен </w:t>
      </w:r>
      <w:r w:rsidR="001C47B2" w:rsidRPr="0062473F">
        <w:rPr>
          <w:sz w:val="24"/>
          <w:szCs w:val="24"/>
        </w:rPr>
        <w:t>градостроительный регламент,</w:t>
      </w:r>
      <w:r w:rsidR="007F5C2E" w:rsidRPr="0062473F">
        <w:rPr>
          <w:sz w:val="24"/>
          <w:szCs w:val="24"/>
        </w:rPr>
        <w:t xml:space="preserve"> представляющий собой перечень видов разрешенного использования: основные (для всех территориальных зон), вспомогательные и условно разрешенные виды использования (при необходимости).</w:t>
      </w:r>
    </w:p>
    <w:p w:rsidR="007F5C2E" w:rsidRPr="0062473F" w:rsidRDefault="009A52F3" w:rsidP="00BD715D">
      <w:pPr>
        <w:rPr>
          <w:sz w:val="24"/>
          <w:szCs w:val="24"/>
        </w:rPr>
      </w:pPr>
      <w:r w:rsidRPr="0062473F">
        <w:rPr>
          <w:sz w:val="24"/>
          <w:szCs w:val="24"/>
        </w:rPr>
        <w:t>2</w:t>
      </w:r>
      <w:r w:rsidR="007F5C2E" w:rsidRPr="0062473F">
        <w:rPr>
          <w:sz w:val="24"/>
          <w:szCs w:val="24"/>
        </w:rPr>
        <w:t xml:space="preserve">. </w:t>
      </w:r>
      <w:proofErr w:type="gramStart"/>
      <w:r w:rsidR="007F5C2E" w:rsidRPr="0062473F">
        <w:rPr>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как то предельные (минимальные и (или) максимальные) размеры земельных участков, в том числе их площадь;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roofErr w:type="gramEnd"/>
      <w:r w:rsidR="007F5C2E" w:rsidRPr="0062473F">
        <w:rPr>
          <w:sz w:val="24"/>
          <w:szCs w:val="24"/>
        </w:rPr>
        <w:t xml:space="preserve"> предельное количество этажей или предельную высоту зданий, строений, сооружений; максимальный процент застройки в границах земельного участка, определяемый как отношение суммарной площади земельного участка, которая может </w:t>
      </w:r>
      <w:r w:rsidR="007F5C2E" w:rsidRPr="0062473F">
        <w:rPr>
          <w:sz w:val="24"/>
          <w:szCs w:val="24"/>
        </w:rPr>
        <w:lastRenderedPageBreak/>
        <w:t xml:space="preserve">быть застроена, ко всей площади земельного участка </w:t>
      </w:r>
      <w:proofErr w:type="gramStart"/>
      <w:r w:rsidR="007F5C2E" w:rsidRPr="0062473F">
        <w:rPr>
          <w:sz w:val="24"/>
          <w:szCs w:val="24"/>
        </w:rPr>
        <w:t>устанавливается для каждой из зон устанавливается</w:t>
      </w:r>
      <w:proofErr w:type="gramEnd"/>
      <w:r w:rsidR="007F5C2E" w:rsidRPr="0062473F">
        <w:rPr>
          <w:sz w:val="24"/>
          <w:szCs w:val="24"/>
        </w:rPr>
        <w:t xml:space="preserve"> применительно к каждой территориальной зоне настоящих Правил.</w:t>
      </w:r>
    </w:p>
    <w:p w:rsidR="007F5C2E" w:rsidRDefault="009A52F3" w:rsidP="00BD715D">
      <w:pPr>
        <w:rPr>
          <w:sz w:val="24"/>
          <w:szCs w:val="24"/>
        </w:rPr>
      </w:pPr>
      <w:r w:rsidRPr="0062473F">
        <w:rPr>
          <w:sz w:val="24"/>
          <w:szCs w:val="24"/>
        </w:rPr>
        <w:t>3</w:t>
      </w:r>
      <w:r w:rsidR="007F5C2E" w:rsidRPr="0062473F">
        <w:rPr>
          <w:sz w:val="24"/>
          <w:szCs w:val="24"/>
        </w:rPr>
        <w:t xml:space="preserve">. </w:t>
      </w:r>
      <w:proofErr w:type="gramStart"/>
      <w:r w:rsidR="007F5C2E" w:rsidRPr="0062473F">
        <w:rPr>
          <w:sz w:val="24"/>
          <w:szCs w:val="24"/>
        </w:rPr>
        <w:t>На 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градостроительный регламент, установленный настоящими Правилами, не распространяется.</w:t>
      </w:r>
      <w:proofErr w:type="gramEnd"/>
    </w:p>
    <w:p w:rsidR="00273037" w:rsidRPr="0062473F" w:rsidRDefault="00273037" w:rsidP="00273037">
      <w:pPr>
        <w:rPr>
          <w:sz w:val="24"/>
          <w:szCs w:val="24"/>
        </w:rPr>
      </w:pPr>
      <w:r w:rsidRPr="00273037">
        <w:rPr>
          <w:sz w:val="24"/>
          <w:szCs w:val="24"/>
        </w:rPr>
        <w:t xml:space="preserve">4. Процент застройки – соотношение площади застройки и площади земельного участка. Выражается в процентах. </w:t>
      </w:r>
      <w:proofErr w:type="gramStart"/>
      <w:r w:rsidRPr="00273037">
        <w:rPr>
          <w:sz w:val="24"/>
          <w:szCs w:val="24"/>
        </w:rPr>
        <w:t>Для земельных участков ремонтных мастерских и мастерских технического обслуживания, парикмахерских, организаций почтовой связи, организаций обязательного социального обеспечения и объектов предоставления социальных услуг, ресторанов, кафе, баров, химчисток, прачечных, для размещения объектов розничной торговли, фотоателье, фотолабораторий, предприятий по прокату, объектов религиозного назначения максимальный процент застройки установлен в размере ста процентов, при условии, что площадь такого земельного участка не превышает ста квадратных метров</w:t>
      </w:r>
      <w:proofErr w:type="gramEnd"/>
      <w:r w:rsidRPr="00273037">
        <w:rPr>
          <w:sz w:val="24"/>
          <w:szCs w:val="24"/>
        </w:rPr>
        <w:t xml:space="preserve">, включая площадь нормируемой отмостки, если нет возможности конструктивно обеспечить блокировку здания с </w:t>
      </w:r>
      <w:proofErr w:type="gramStart"/>
      <w:r w:rsidRPr="00273037">
        <w:rPr>
          <w:sz w:val="24"/>
          <w:szCs w:val="24"/>
        </w:rPr>
        <w:t>расположенными</w:t>
      </w:r>
      <w:proofErr w:type="gramEnd"/>
      <w:r w:rsidRPr="00273037">
        <w:rPr>
          <w:sz w:val="24"/>
          <w:szCs w:val="24"/>
        </w:rPr>
        <w:t xml:space="preserve"> на соседних земельных участках.</w:t>
      </w:r>
    </w:p>
    <w:p w:rsidR="00463A02" w:rsidRPr="0062473F" w:rsidRDefault="00463A02" w:rsidP="00321248">
      <w:pPr>
        <w:pStyle w:val="39"/>
      </w:pPr>
      <w:bookmarkStart w:id="40" w:name="_Toc24032128"/>
      <w:bookmarkStart w:id="41" w:name="_Toc37418594"/>
      <w:r w:rsidRPr="0062473F">
        <w:t xml:space="preserve">Статья </w:t>
      </w:r>
      <w:r w:rsidR="00B43F69">
        <w:t>20</w:t>
      </w:r>
      <w:r w:rsidRPr="0062473F">
        <w:t>. Виды разрешенного использования земельных участков и объектов капитального строительства</w:t>
      </w:r>
      <w:bookmarkEnd w:id="40"/>
      <w:bookmarkEnd w:id="41"/>
    </w:p>
    <w:p w:rsidR="00463A02" w:rsidRPr="0062473F" w:rsidRDefault="00463A02" w:rsidP="00BD715D">
      <w:pPr>
        <w:rPr>
          <w:sz w:val="24"/>
          <w:szCs w:val="24"/>
        </w:rPr>
      </w:pPr>
      <w:r w:rsidRPr="0062473F">
        <w:rPr>
          <w:sz w:val="24"/>
          <w:szCs w:val="24"/>
        </w:rPr>
        <w:t>1. Разрешенное использование земельных участков и объектов капитального строительства может быть следующих видов:</w:t>
      </w:r>
    </w:p>
    <w:p w:rsidR="00463A02" w:rsidRPr="0062473F" w:rsidRDefault="00463A02" w:rsidP="00BD715D">
      <w:pPr>
        <w:rPr>
          <w:sz w:val="24"/>
          <w:szCs w:val="24"/>
        </w:rPr>
      </w:pPr>
      <w:r w:rsidRPr="0062473F">
        <w:rPr>
          <w:sz w:val="24"/>
          <w:szCs w:val="24"/>
        </w:rPr>
        <w:t>1) основные виды разрешенного использования;</w:t>
      </w:r>
    </w:p>
    <w:p w:rsidR="00463A02" w:rsidRPr="0062473F" w:rsidRDefault="00463A02" w:rsidP="00BD715D">
      <w:pPr>
        <w:rPr>
          <w:sz w:val="24"/>
          <w:szCs w:val="24"/>
        </w:rPr>
      </w:pPr>
      <w:r w:rsidRPr="0062473F">
        <w:rPr>
          <w:sz w:val="24"/>
          <w:szCs w:val="24"/>
        </w:rPr>
        <w:t>2) условно разрешенные виды использования;</w:t>
      </w:r>
    </w:p>
    <w:p w:rsidR="00463A02" w:rsidRPr="0062473F" w:rsidRDefault="00463A02" w:rsidP="00BD715D">
      <w:pPr>
        <w:rPr>
          <w:sz w:val="24"/>
          <w:szCs w:val="24"/>
        </w:rPr>
      </w:pPr>
      <w:r w:rsidRPr="0062473F">
        <w:rPr>
          <w:sz w:val="24"/>
          <w:szCs w:val="24"/>
        </w:rPr>
        <w:t xml:space="preserve">3) вспомогательные виды разрешенного использования, допустимые только в качестве </w:t>
      </w:r>
      <w:proofErr w:type="gramStart"/>
      <w:r w:rsidRPr="0062473F">
        <w:rPr>
          <w:sz w:val="24"/>
          <w:szCs w:val="24"/>
        </w:rPr>
        <w:t>дополнительных</w:t>
      </w:r>
      <w:proofErr w:type="gramEnd"/>
      <w:r w:rsidRPr="0062473F">
        <w:rPr>
          <w:sz w:val="24"/>
          <w:szCs w:val="24"/>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463A02" w:rsidRPr="0062473F" w:rsidRDefault="00463A02" w:rsidP="00BD715D">
      <w:pPr>
        <w:rPr>
          <w:sz w:val="24"/>
          <w:szCs w:val="24"/>
        </w:rPr>
      </w:pPr>
      <w:r w:rsidRPr="0062473F">
        <w:rPr>
          <w:sz w:val="24"/>
          <w:szCs w:val="24"/>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463A02" w:rsidRPr="0062473F" w:rsidRDefault="00463A02" w:rsidP="00BD715D">
      <w:pPr>
        <w:rPr>
          <w:sz w:val="24"/>
          <w:szCs w:val="24"/>
        </w:rPr>
      </w:pPr>
      <w:r w:rsidRPr="0062473F">
        <w:rPr>
          <w:sz w:val="24"/>
          <w:szCs w:val="24"/>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463A02" w:rsidRPr="0062473F" w:rsidRDefault="00463A02" w:rsidP="00BD715D">
      <w:pPr>
        <w:rPr>
          <w:sz w:val="24"/>
          <w:szCs w:val="24"/>
        </w:rPr>
      </w:pPr>
      <w:r w:rsidRPr="0062473F">
        <w:rPr>
          <w:sz w:val="24"/>
          <w:szCs w:val="24"/>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463A02" w:rsidRPr="0062473F" w:rsidRDefault="00463A02" w:rsidP="00BD715D">
      <w:pPr>
        <w:rPr>
          <w:sz w:val="24"/>
          <w:szCs w:val="24"/>
        </w:rPr>
      </w:pPr>
      <w:r w:rsidRPr="0062473F">
        <w:rPr>
          <w:sz w:val="24"/>
          <w:szCs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463A02" w:rsidRPr="0062473F" w:rsidRDefault="00463A02" w:rsidP="00BD715D">
      <w:pPr>
        <w:rPr>
          <w:sz w:val="24"/>
          <w:szCs w:val="24"/>
        </w:rPr>
      </w:pPr>
      <w:r w:rsidRPr="0062473F">
        <w:rPr>
          <w:sz w:val="24"/>
          <w:szCs w:val="24"/>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463A02" w:rsidRPr="0062473F" w:rsidRDefault="00463A02" w:rsidP="00BD715D">
      <w:pPr>
        <w:rPr>
          <w:sz w:val="24"/>
          <w:szCs w:val="24"/>
        </w:rPr>
      </w:pPr>
      <w:r w:rsidRPr="0062473F">
        <w:rPr>
          <w:sz w:val="24"/>
          <w:szCs w:val="24"/>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w:t>
      </w:r>
      <w:r w:rsidR="007F7380" w:rsidRPr="0062473F">
        <w:rPr>
          <w:sz w:val="24"/>
          <w:szCs w:val="24"/>
        </w:rPr>
        <w:t>ым</w:t>
      </w:r>
      <w:r w:rsidRPr="0062473F">
        <w:rPr>
          <w:sz w:val="24"/>
          <w:szCs w:val="24"/>
        </w:rPr>
        <w:t xml:space="preserve"> </w:t>
      </w:r>
      <w:r w:rsidR="007F7380" w:rsidRPr="0062473F">
        <w:rPr>
          <w:sz w:val="24"/>
          <w:szCs w:val="24"/>
        </w:rPr>
        <w:t>Градостроительным кодексом</w:t>
      </w:r>
      <w:r w:rsidRPr="0062473F">
        <w:rPr>
          <w:sz w:val="24"/>
          <w:szCs w:val="24"/>
        </w:rPr>
        <w:t>.</w:t>
      </w:r>
    </w:p>
    <w:p w:rsidR="00463A02" w:rsidRPr="0062473F" w:rsidRDefault="00463A02" w:rsidP="00BD715D">
      <w:pPr>
        <w:rPr>
          <w:sz w:val="24"/>
          <w:szCs w:val="24"/>
        </w:rPr>
      </w:pPr>
      <w:r w:rsidRPr="0062473F">
        <w:rPr>
          <w:sz w:val="24"/>
          <w:szCs w:val="24"/>
        </w:rPr>
        <w:lastRenderedPageBreak/>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463A02" w:rsidRPr="0062473F" w:rsidRDefault="00463A02" w:rsidP="00321248">
      <w:pPr>
        <w:pStyle w:val="39"/>
      </w:pPr>
      <w:bookmarkStart w:id="42" w:name="_Toc24032129"/>
      <w:bookmarkStart w:id="43" w:name="_Toc37418595"/>
      <w:r w:rsidRPr="0062473F">
        <w:t xml:space="preserve">Статья </w:t>
      </w:r>
      <w:r w:rsidR="00B43F69">
        <w:t>21</w:t>
      </w:r>
      <w:r w:rsidRPr="0062473F">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42"/>
      <w:bookmarkEnd w:id="43"/>
    </w:p>
    <w:p w:rsidR="00463A02" w:rsidRPr="0062473F" w:rsidRDefault="00463A02" w:rsidP="00BD715D">
      <w:pPr>
        <w:rPr>
          <w:sz w:val="24"/>
          <w:szCs w:val="24"/>
        </w:rPr>
      </w:pPr>
      <w:bookmarkStart w:id="44" w:name="Par1532"/>
      <w:bookmarkEnd w:id="44"/>
      <w:r w:rsidRPr="0062473F">
        <w:rPr>
          <w:sz w:val="24"/>
          <w:szCs w:val="24"/>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463A02" w:rsidRPr="0062473F" w:rsidRDefault="00463A02" w:rsidP="00BD715D">
      <w:pPr>
        <w:rPr>
          <w:sz w:val="24"/>
          <w:szCs w:val="24"/>
        </w:rPr>
      </w:pPr>
      <w:r w:rsidRPr="0062473F">
        <w:rPr>
          <w:sz w:val="24"/>
          <w:szCs w:val="24"/>
        </w:rPr>
        <w:t>1) предельные (минимальные и (или) максимальные) размеры земельных участков, в том числе их площадь;</w:t>
      </w:r>
    </w:p>
    <w:p w:rsidR="00463A02" w:rsidRPr="0062473F" w:rsidRDefault="00463A02" w:rsidP="00BD715D">
      <w:pPr>
        <w:rPr>
          <w:sz w:val="24"/>
          <w:szCs w:val="24"/>
        </w:rPr>
      </w:pPr>
      <w:bookmarkStart w:id="45" w:name="Par1535"/>
      <w:bookmarkEnd w:id="45"/>
      <w:r w:rsidRPr="0062473F">
        <w:rPr>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463A02" w:rsidRPr="0062473F" w:rsidRDefault="00463A02" w:rsidP="00BD715D">
      <w:pPr>
        <w:rPr>
          <w:sz w:val="24"/>
          <w:szCs w:val="24"/>
        </w:rPr>
      </w:pPr>
      <w:r w:rsidRPr="0062473F">
        <w:rPr>
          <w:sz w:val="24"/>
          <w:szCs w:val="24"/>
        </w:rPr>
        <w:t>3) предельное количество этажей или предельную высоту зданий, строений, сооружений;</w:t>
      </w:r>
    </w:p>
    <w:p w:rsidR="00463A02" w:rsidRPr="0062473F" w:rsidRDefault="00463A02" w:rsidP="00BD715D">
      <w:pPr>
        <w:rPr>
          <w:sz w:val="24"/>
          <w:szCs w:val="24"/>
        </w:rPr>
      </w:pPr>
      <w:bookmarkStart w:id="46" w:name="Par1537"/>
      <w:bookmarkEnd w:id="46"/>
      <w:r w:rsidRPr="0062473F">
        <w:rPr>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63A02" w:rsidRPr="0062473F" w:rsidRDefault="00463A02" w:rsidP="00BD715D">
      <w:pPr>
        <w:rPr>
          <w:sz w:val="24"/>
          <w:szCs w:val="24"/>
        </w:rPr>
      </w:pPr>
      <w:r w:rsidRPr="0062473F">
        <w:rPr>
          <w:sz w:val="24"/>
          <w:szCs w:val="24"/>
        </w:rPr>
        <w:t>1.1. В случае</w:t>
      </w:r>
      <w:proofErr w:type="gramStart"/>
      <w:r w:rsidRPr="0062473F">
        <w:rPr>
          <w:sz w:val="24"/>
          <w:szCs w:val="24"/>
        </w:rPr>
        <w:t>,</w:t>
      </w:r>
      <w:proofErr w:type="gramEnd"/>
      <w:r w:rsidRPr="0062473F">
        <w:rPr>
          <w:sz w:val="24"/>
          <w:szCs w:val="24"/>
        </w:rPr>
        <w:t xml:space="preserve">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w:t>
      </w:r>
      <w:hyperlink w:anchor="Par1535" w:tooltip="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history="1">
        <w:r w:rsidRPr="0062473F">
          <w:rPr>
            <w:sz w:val="24"/>
            <w:szCs w:val="24"/>
          </w:rPr>
          <w:t>пунктами 2</w:t>
        </w:r>
      </w:hyperlink>
      <w:r w:rsidRPr="0062473F">
        <w:rPr>
          <w:sz w:val="24"/>
          <w:szCs w:val="24"/>
        </w:rPr>
        <w:t xml:space="preserve"> - </w:t>
      </w:r>
      <w:hyperlink w:anchor="Par1537" w:tooltip="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history="1">
        <w:r w:rsidRPr="0062473F">
          <w:rPr>
            <w:sz w:val="24"/>
            <w:szCs w:val="24"/>
          </w:rPr>
          <w:t>4 части 1</w:t>
        </w:r>
      </w:hyperlink>
      <w:r w:rsidRPr="0062473F">
        <w:rPr>
          <w:sz w:val="24"/>
          <w:szCs w:val="24"/>
        </w:rPr>
        <w:t xml:space="preserve">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463A02" w:rsidRPr="0062473F" w:rsidRDefault="00463A02" w:rsidP="00BD715D">
      <w:pPr>
        <w:rPr>
          <w:sz w:val="24"/>
          <w:szCs w:val="24"/>
        </w:rPr>
      </w:pPr>
      <w:r w:rsidRPr="0062473F">
        <w:rPr>
          <w:sz w:val="24"/>
          <w:szCs w:val="24"/>
        </w:rPr>
        <w:t xml:space="preserve">1.2. </w:t>
      </w:r>
      <w:proofErr w:type="gramStart"/>
      <w:r w:rsidRPr="0062473F">
        <w:rPr>
          <w:sz w:val="24"/>
          <w:szCs w:val="24"/>
        </w:rPr>
        <w:t xml:space="preserve">Наряду с указанными в </w:t>
      </w:r>
      <w:hyperlink w:anchor="Par1535" w:tooltip="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history="1">
        <w:r w:rsidRPr="0062473F">
          <w:rPr>
            <w:sz w:val="24"/>
            <w:szCs w:val="24"/>
          </w:rPr>
          <w:t>пунктах 2</w:t>
        </w:r>
      </w:hyperlink>
      <w:r w:rsidRPr="0062473F">
        <w:rPr>
          <w:sz w:val="24"/>
          <w:szCs w:val="24"/>
        </w:rPr>
        <w:t xml:space="preserve"> - </w:t>
      </w:r>
      <w:hyperlink w:anchor="Par1537" w:tooltip="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history="1">
        <w:r w:rsidRPr="0062473F">
          <w:rPr>
            <w:sz w:val="24"/>
            <w:szCs w:val="24"/>
          </w:rPr>
          <w:t>4 части 1</w:t>
        </w:r>
      </w:hyperlink>
      <w:r w:rsidRPr="0062473F">
        <w:rPr>
          <w:sz w:val="24"/>
          <w:szCs w:val="24"/>
        </w:rPr>
        <w:t xml:space="preserve">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roofErr w:type="gramEnd"/>
    </w:p>
    <w:p w:rsidR="00463A02" w:rsidRPr="0062473F" w:rsidRDefault="00463A02" w:rsidP="00BD715D">
      <w:pPr>
        <w:rPr>
          <w:sz w:val="24"/>
          <w:szCs w:val="24"/>
        </w:rPr>
      </w:pPr>
      <w:r w:rsidRPr="0062473F">
        <w:rPr>
          <w:sz w:val="24"/>
          <w:szCs w:val="24"/>
        </w:rPr>
        <w:t xml:space="preserve">2. Применительно к каждой территориальной зоне устанавливаются указанные в </w:t>
      </w:r>
      <w:hyperlink w:anchor="Par1532" w:tooltip="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 w:history="1">
        <w:r w:rsidRPr="0062473F">
          <w:rPr>
            <w:sz w:val="24"/>
            <w:szCs w:val="24"/>
          </w:rPr>
          <w:t>части 1</w:t>
        </w:r>
      </w:hyperlink>
      <w:r w:rsidRPr="0062473F">
        <w:rPr>
          <w:sz w:val="24"/>
          <w:szCs w:val="24"/>
        </w:rPr>
        <w:t xml:space="preserve"> настоящей статьи размеры и параметры, их сочетания.</w:t>
      </w:r>
    </w:p>
    <w:p w:rsidR="00463A02" w:rsidRPr="0062473F" w:rsidRDefault="00463A02" w:rsidP="00BD715D">
      <w:pPr>
        <w:rPr>
          <w:sz w:val="24"/>
          <w:szCs w:val="24"/>
        </w:rPr>
      </w:pPr>
      <w:r w:rsidRPr="0062473F">
        <w:rPr>
          <w:sz w:val="24"/>
          <w:szCs w:val="24"/>
        </w:rPr>
        <w:t xml:space="preserve">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w:t>
      </w:r>
      <w:proofErr w:type="gramStart"/>
      <w:r w:rsidRPr="0062473F">
        <w:rPr>
          <w:sz w:val="24"/>
          <w:szCs w:val="24"/>
        </w:rPr>
        <w:t>архитектурным решениям</w:t>
      </w:r>
      <w:proofErr w:type="gramEnd"/>
      <w:r w:rsidRPr="0062473F">
        <w:rPr>
          <w:sz w:val="24"/>
          <w:szCs w:val="24"/>
        </w:rPr>
        <w:t xml:space="preserve"> объектов капитального строительства. </w:t>
      </w:r>
      <w:proofErr w:type="gramStart"/>
      <w:r w:rsidRPr="0062473F">
        <w:rPr>
          <w:sz w:val="24"/>
          <w:szCs w:val="24"/>
        </w:rPr>
        <w:t>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roofErr w:type="gramEnd"/>
    </w:p>
    <w:p w:rsidR="00463A02" w:rsidRPr="0062473F" w:rsidRDefault="00463A02" w:rsidP="00BD715D">
      <w:pPr>
        <w:rPr>
          <w:sz w:val="24"/>
          <w:szCs w:val="24"/>
        </w:rPr>
      </w:pPr>
      <w:r w:rsidRPr="0062473F">
        <w:rPr>
          <w:sz w:val="24"/>
          <w:szCs w:val="24"/>
        </w:rPr>
        <w:t xml:space="preserve">3. В пределах территориальных зон могут устанавливаться </w:t>
      </w:r>
      <w:proofErr w:type="spellStart"/>
      <w:r w:rsidRPr="0062473F">
        <w:rPr>
          <w:sz w:val="24"/>
          <w:szCs w:val="24"/>
        </w:rPr>
        <w:t>подзоны</w:t>
      </w:r>
      <w:proofErr w:type="spellEnd"/>
      <w:r w:rsidRPr="0062473F">
        <w:rPr>
          <w:sz w:val="24"/>
          <w:szCs w:val="24"/>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w:t>
      </w:r>
      <w:r w:rsidRPr="0062473F">
        <w:rPr>
          <w:sz w:val="24"/>
          <w:szCs w:val="24"/>
        </w:rPr>
        <w:lastRenderedPageBreak/>
        <w:t>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C84AD3" w:rsidRPr="0062473F" w:rsidRDefault="007F5C2E" w:rsidP="00321248">
      <w:pPr>
        <w:pStyle w:val="39"/>
      </w:pPr>
      <w:bookmarkStart w:id="47" w:name="_Toc241293430"/>
      <w:bookmarkStart w:id="48" w:name="_Toc356390712"/>
      <w:bookmarkStart w:id="49" w:name="_Toc467668539"/>
      <w:bookmarkStart w:id="50" w:name="_Toc468262253"/>
      <w:bookmarkStart w:id="51" w:name="_Toc492973671"/>
      <w:bookmarkStart w:id="52" w:name="_Toc529951968"/>
      <w:bookmarkStart w:id="53" w:name="_Toc4763302"/>
      <w:bookmarkStart w:id="54" w:name="_Toc24032131"/>
      <w:bookmarkStart w:id="55" w:name="_Toc37418596"/>
      <w:r w:rsidRPr="0062473F">
        <w:t xml:space="preserve">Статья </w:t>
      </w:r>
      <w:r w:rsidR="005A018A">
        <w:t>22</w:t>
      </w:r>
      <w:r w:rsidRPr="0062473F">
        <w:t xml:space="preserve">. </w:t>
      </w:r>
      <w:bookmarkEnd w:id="47"/>
      <w:bookmarkEnd w:id="48"/>
      <w:bookmarkEnd w:id="49"/>
      <w:bookmarkEnd w:id="50"/>
      <w:bookmarkEnd w:id="51"/>
      <w:r w:rsidR="00C84AD3" w:rsidRPr="0062473F">
        <w:t>Градостроительные регламенты. Жилые зоны - "Ж"</w:t>
      </w:r>
      <w:bookmarkEnd w:id="52"/>
      <w:bookmarkEnd w:id="53"/>
      <w:bookmarkEnd w:id="54"/>
      <w:bookmarkEnd w:id="55"/>
    </w:p>
    <w:p w:rsidR="006E7124" w:rsidRPr="0062473F" w:rsidRDefault="006E7124" w:rsidP="006E7124">
      <w:pPr>
        <w:rPr>
          <w:snapToGrid w:val="0"/>
          <w:sz w:val="24"/>
          <w:szCs w:val="24"/>
        </w:rPr>
      </w:pPr>
      <w:r w:rsidRPr="0062473F">
        <w:rPr>
          <w:snapToGrid w:val="0"/>
          <w:sz w:val="24"/>
          <w:szCs w:val="24"/>
        </w:rPr>
        <w:t>Жилые зоны образованы в целях создания для населения удобной, здоровой и безопасной среды проживания. Объекты и виды деятельности, непредусмотренные требованиями настоящей статьи, не допускается размещать в жилых зонах.</w:t>
      </w:r>
    </w:p>
    <w:p w:rsidR="006E7124" w:rsidRPr="0062473F" w:rsidRDefault="006E7124" w:rsidP="006E7124">
      <w:pPr>
        <w:rPr>
          <w:snapToGrid w:val="0"/>
          <w:sz w:val="24"/>
          <w:szCs w:val="24"/>
        </w:rPr>
      </w:pPr>
      <w:r w:rsidRPr="0062473F">
        <w:rPr>
          <w:snapToGrid w:val="0"/>
          <w:sz w:val="24"/>
          <w:szCs w:val="24"/>
        </w:rPr>
        <w:t>Данная зона выделена для обеспечения правовых условий формирования кварталов комфортного жилья на территориях застройки при низкой плотности использования территории и преимущественном размещении объектов индивидуального жилищного строительства и жилых домов блокированной застройки.</w:t>
      </w:r>
    </w:p>
    <w:p w:rsidR="00D26EAD" w:rsidRDefault="00D26EAD" w:rsidP="00F24BFF">
      <w:pPr>
        <w:pStyle w:val="40"/>
      </w:pPr>
      <w:r w:rsidRPr="0062473F">
        <w:t>1. Ж</w:t>
      </w:r>
      <w:r w:rsidR="008C4A95">
        <w:t>-</w:t>
      </w:r>
      <w:r w:rsidRPr="0062473F">
        <w:t>1 -</w:t>
      </w:r>
      <w:r w:rsidR="00F337CA" w:rsidRPr="0062473F">
        <w:t xml:space="preserve"> </w:t>
      </w:r>
      <w:r w:rsidR="008C4A95" w:rsidRPr="00D8776A">
        <w:t>Зона жилой застройки первого типа</w:t>
      </w:r>
    </w:p>
    <w:p w:rsidR="00E55DE0" w:rsidRPr="00E55DE0" w:rsidRDefault="00E55DE0" w:rsidP="00E55DE0">
      <w:pPr>
        <w:rPr>
          <w:lang w:eastAsia="ru-RU"/>
        </w:rPr>
      </w:pPr>
      <w:r w:rsidRPr="00D8776A">
        <w:rPr>
          <w:sz w:val="24"/>
          <w:szCs w:val="24"/>
        </w:rPr>
        <w:t xml:space="preserve">Выделена для обеспечения правовых условий строительства и реконструкции объектов капитального </w:t>
      </w:r>
      <w:proofErr w:type="gramStart"/>
      <w:r w:rsidRPr="00D8776A">
        <w:rPr>
          <w:sz w:val="24"/>
          <w:szCs w:val="24"/>
        </w:rPr>
        <w:t>строительства</w:t>
      </w:r>
      <w:proofErr w:type="gramEnd"/>
      <w:r w:rsidRPr="00D8776A">
        <w:rPr>
          <w:sz w:val="24"/>
          <w:szCs w:val="24"/>
        </w:rPr>
        <w:t xml:space="preserve"> на территориях застроенных, либо подлежащих застройке преимущественно индивидуальными жилыми домами и сопутствующими видами использования – объектами социально-культурного и бытового назначения</w:t>
      </w:r>
    </w:p>
    <w:p w:rsidR="00E55DE0" w:rsidRPr="00E55DE0" w:rsidRDefault="00E55DE0" w:rsidP="00E55DE0">
      <w:pPr>
        <w:rPr>
          <w:lang w:eastAsia="ru-RU"/>
        </w:rPr>
      </w:pPr>
    </w:p>
    <w:tbl>
      <w:tblPr>
        <w:tblW w:w="9431" w:type="dxa"/>
        <w:tblLayout w:type="fixed"/>
        <w:tblCellMar>
          <w:top w:w="75" w:type="dxa"/>
          <w:left w:w="0" w:type="dxa"/>
          <w:bottom w:w="75" w:type="dxa"/>
          <w:right w:w="0" w:type="dxa"/>
        </w:tblCellMar>
        <w:tblLook w:val="0000" w:firstRow="0" w:lastRow="0" w:firstColumn="0" w:lastColumn="0" w:noHBand="0" w:noVBand="0"/>
      </w:tblPr>
      <w:tblGrid>
        <w:gridCol w:w="2599"/>
        <w:gridCol w:w="28"/>
        <w:gridCol w:w="6020"/>
        <w:gridCol w:w="30"/>
        <w:gridCol w:w="754"/>
      </w:tblGrid>
      <w:tr w:rsidR="00D564F8" w:rsidRPr="00B34B0F" w:rsidTr="00142D7A">
        <w:trPr>
          <w:trHeight w:val="1304"/>
          <w:tblHeader/>
        </w:trPr>
        <w:tc>
          <w:tcPr>
            <w:tcW w:w="2627"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vAlign w:val="center"/>
          </w:tcPr>
          <w:p w:rsidR="00D564F8" w:rsidRPr="00B34B0F" w:rsidRDefault="00D564F8" w:rsidP="00142D7A">
            <w:pPr>
              <w:pStyle w:val="affffffa"/>
              <w:rPr>
                <w:b/>
                <w:sz w:val="24"/>
                <w:szCs w:val="24"/>
              </w:rPr>
            </w:pPr>
            <w:r w:rsidRPr="00B34B0F">
              <w:rPr>
                <w:b/>
                <w:sz w:val="24"/>
                <w:szCs w:val="24"/>
              </w:rPr>
              <w:t>Наименование вида разрешенного использования</w:t>
            </w:r>
          </w:p>
        </w:tc>
        <w:tc>
          <w:tcPr>
            <w:tcW w:w="60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564F8" w:rsidRPr="00B34B0F" w:rsidRDefault="00D564F8" w:rsidP="00B34B0F">
            <w:pPr>
              <w:pStyle w:val="affffffa"/>
              <w:rPr>
                <w:b/>
                <w:sz w:val="24"/>
                <w:szCs w:val="24"/>
              </w:rPr>
            </w:pPr>
            <w:r w:rsidRPr="00B34B0F">
              <w:rPr>
                <w:b/>
                <w:sz w:val="24"/>
                <w:szCs w:val="24"/>
              </w:rPr>
              <w:t>Описание вида разрешенного использования</w:t>
            </w:r>
          </w:p>
        </w:tc>
        <w:tc>
          <w:tcPr>
            <w:tcW w:w="7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564F8" w:rsidRPr="00B34B0F" w:rsidRDefault="00D564F8" w:rsidP="00142D7A">
            <w:pPr>
              <w:pStyle w:val="affffffa"/>
              <w:rPr>
                <w:b/>
                <w:sz w:val="24"/>
                <w:szCs w:val="24"/>
              </w:rPr>
            </w:pPr>
            <w:r w:rsidRPr="00B34B0F">
              <w:rPr>
                <w:b/>
                <w:sz w:val="24"/>
                <w:szCs w:val="24"/>
              </w:rPr>
              <w:t>Код</w:t>
            </w:r>
            <w:r w:rsidR="00AD5E8E">
              <w:rPr>
                <w:b/>
                <w:sz w:val="24"/>
                <w:szCs w:val="24"/>
              </w:rPr>
              <w:t>*</w:t>
            </w:r>
          </w:p>
        </w:tc>
      </w:tr>
      <w:tr w:rsidR="00D564F8" w:rsidRPr="00B34B0F" w:rsidTr="00142D7A">
        <w:trPr>
          <w:trHeight w:val="385"/>
        </w:trPr>
        <w:tc>
          <w:tcPr>
            <w:tcW w:w="9431"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vAlign w:val="center"/>
          </w:tcPr>
          <w:p w:rsidR="00D564F8" w:rsidRPr="00B34B0F" w:rsidRDefault="00D564F8" w:rsidP="0062473F">
            <w:pPr>
              <w:pStyle w:val="affffffa"/>
              <w:rPr>
                <w:b/>
                <w:smallCaps/>
                <w:sz w:val="24"/>
                <w:szCs w:val="24"/>
              </w:rPr>
            </w:pPr>
            <w:r w:rsidRPr="00B34B0F">
              <w:rPr>
                <w:b/>
                <w:smallCaps/>
                <w:sz w:val="24"/>
                <w:szCs w:val="24"/>
              </w:rPr>
              <w:t>Основные виды разрешенного использования</w:t>
            </w:r>
          </w:p>
        </w:tc>
      </w:tr>
      <w:tr w:rsidR="00613DE0" w:rsidRPr="00B34B0F" w:rsidTr="00142D7A">
        <w:trPr>
          <w:trHeight w:val="1304"/>
        </w:trPr>
        <w:tc>
          <w:tcPr>
            <w:tcW w:w="262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3DE0" w:rsidRPr="00B34B0F" w:rsidRDefault="00613DE0" w:rsidP="00142D7A">
            <w:pPr>
              <w:pStyle w:val="affffffa"/>
              <w:rPr>
                <w:sz w:val="24"/>
                <w:szCs w:val="24"/>
              </w:rPr>
            </w:pPr>
            <w:r w:rsidRPr="00B34B0F">
              <w:rPr>
                <w:sz w:val="24"/>
                <w:szCs w:val="24"/>
              </w:rPr>
              <w:t>Для индивидуального жилищного строительства</w:t>
            </w:r>
          </w:p>
        </w:tc>
        <w:tc>
          <w:tcPr>
            <w:tcW w:w="6020" w:type="dxa"/>
            <w:tcBorders>
              <w:top w:val="single" w:sz="4" w:space="0" w:color="auto"/>
              <w:left w:val="single" w:sz="4" w:space="0" w:color="auto"/>
              <w:bottom w:val="single" w:sz="4" w:space="0" w:color="auto"/>
              <w:right w:val="single" w:sz="4" w:space="0" w:color="auto"/>
            </w:tcBorders>
          </w:tcPr>
          <w:p w:rsidR="00613DE0" w:rsidRPr="00B34B0F" w:rsidRDefault="00613DE0" w:rsidP="00142D7A">
            <w:pPr>
              <w:pStyle w:val="affffffa"/>
              <w:jc w:val="both"/>
              <w:rPr>
                <w:sz w:val="24"/>
                <w:szCs w:val="24"/>
              </w:rPr>
            </w:pPr>
            <w:r w:rsidRPr="00B34B0F">
              <w:rPr>
                <w:sz w:val="24"/>
                <w:szCs w:val="24"/>
              </w:rPr>
              <w:t>Размещение жилого дома (отдельно стоящего здания количеством надземных этажей не более че</w:t>
            </w:r>
            <w:r w:rsidR="008567A8">
              <w:rPr>
                <w:sz w:val="24"/>
                <w:szCs w:val="24"/>
              </w:rPr>
              <w:t>м три, высотой не более четырнадцати</w:t>
            </w:r>
            <w:r w:rsidRPr="00B34B0F">
              <w:rPr>
                <w:sz w:val="24"/>
                <w:szCs w:val="24"/>
              </w:rPr>
              <w:t xml:space="preserve">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613DE0" w:rsidRPr="00B34B0F" w:rsidRDefault="00613DE0" w:rsidP="00142D7A">
            <w:pPr>
              <w:pStyle w:val="affffffa"/>
              <w:jc w:val="both"/>
              <w:rPr>
                <w:sz w:val="24"/>
                <w:szCs w:val="24"/>
              </w:rPr>
            </w:pPr>
            <w:r w:rsidRPr="00B34B0F">
              <w:rPr>
                <w:sz w:val="24"/>
                <w:szCs w:val="24"/>
              </w:rPr>
              <w:t>размещение индивидуальных гаражей и хозяйственных построек</w:t>
            </w:r>
            <w:r w:rsidR="00AD5E8E">
              <w:rPr>
                <w:sz w:val="24"/>
                <w:szCs w:val="24"/>
              </w:rPr>
              <w:t>; строения для содержания домашних животных и птицы</w:t>
            </w:r>
          </w:p>
        </w:tc>
        <w:tc>
          <w:tcPr>
            <w:tcW w:w="784" w:type="dxa"/>
            <w:gridSpan w:val="2"/>
            <w:tcBorders>
              <w:top w:val="single" w:sz="4" w:space="0" w:color="auto"/>
              <w:left w:val="single" w:sz="4" w:space="0" w:color="auto"/>
              <w:bottom w:val="single" w:sz="4" w:space="0" w:color="auto"/>
              <w:right w:val="single" w:sz="4" w:space="0" w:color="auto"/>
            </w:tcBorders>
            <w:vAlign w:val="center"/>
          </w:tcPr>
          <w:p w:rsidR="00613DE0" w:rsidRPr="00B34B0F" w:rsidRDefault="00613DE0" w:rsidP="00142D7A">
            <w:pPr>
              <w:pStyle w:val="affffffa"/>
              <w:rPr>
                <w:sz w:val="24"/>
                <w:szCs w:val="24"/>
              </w:rPr>
            </w:pPr>
            <w:r w:rsidRPr="00B34B0F">
              <w:rPr>
                <w:sz w:val="24"/>
                <w:szCs w:val="24"/>
              </w:rPr>
              <w:t>2.1</w:t>
            </w:r>
          </w:p>
        </w:tc>
      </w:tr>
      <w:tr w:rsidR="001176A8" w:rsidRPr="00B34B0F" w:rsidTr="005300C6">
        <w:trPr>
          <w:trHeight w:val="1304"/>
        </w:trPr>
        <w:tc>
          <w:tcPr>
            <w:tcW w:w="262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176A8" w:rsidRPr="00B34B0F" w:rsidRDefault="001176A8" w:rsidP="001176A8">
            <w:pPr>
              <w:pStyle w:val="affffff7"/>
              <w:ind w:firstLine="0"/>
              <w:jc w:val="center"/>
              <w:rPr>
                <w:sz w:val="24"/>
                <w:szCs w:val="24"/>
              </w:rPr>
            </w:pPr>
            <w:r w:rsidRPr="00B34B0F">
              <w:rPr>
                <w:sz w:val="24"/>
                <w:szCs w:val="24"/>
              </w:rPr>
              <w:t>Малоэтажная многоквартирная жилая застройка</w:t>
            </w:r>
          </w:p>
        </w:tc>
        <w:tc>
          <w:tcPr>
            <w:tcW w:w="6020" w:type="dxa"/>
            <w:tcBorders>
              <w:top w:val="single" w:sz="4" w:space="0" w:color="auto"/>
              <w:left w:val="single" w:sz="4" w:space="0" w:color="auto"/>
              <w:bottom w:val="single" w:sz="4" w:space="0" w:color="auto"/>
              <w:right w:val="single" w:sz="4" w:space="0" w:color="auto"/>
            </w:tcBorders>
          </w:tcPr>
          <w:p w:rsidR="001176A8" w:rsidRPr="00B34B0F" w:rsidRDefault="001176A8" w:rsidP="001176A8">
            <w:pPr>
              <w:pStyle w:val="affffff7"/>
              <w:ind w:firstLine="0"/>
              <w:rPr>
                <w:sz w:val="24"/>
                <w:szCs w:val="24"/>
              </w:rPr>
            </w:pPr>
            <w:r w:rsidRPr="00B34B0F">
              <w:rPr>
                <w:sz w:val="24"/>
                <w:szCs w:val="24"/>
              </w:rPr>
              <w:t>Размещение малоэтажных многоквартирных домов (м</w:t>
            </w:r>
            <w:r w:rsidR="00AD5E8E">
              <w:rPr>
                <w:sz w:val="24"/>
                <w:szCs w:val="24"/>
              </w:rPr>
              <w:t>ногоквартирные дома высотой до 3</w:t>
            </w:r>
            <w:r w:rsidRPr="00B34B0F">
              <w:rPr>
                <w:sz w:val="24"/>
                <w:szCs w:val="24"/>
              </w:rPr>
              <w:t xml:space="preserve"> этажей, включая </w:t>
            </w:r>
            <w:proofErr w:type="gramStart"/>
            <w:r w:rsidRPr="00B34B0F">
              <w:rPr>
                <w:sz w:val="24"/>
                <w:szCs w:val="24"/>
              </w:rPr>
              <w:t>мансардный</w:t>
            </w:r>
            <w:proofErr w:type="gramEnd"/>
            <w:r w:rsidRPr="00B34B0F">
              <w:rPr>
                <w:sz w:val="24"/>
                <w:szCs w:val="24"/>
              </w:rPr>
              <w:t>);</w:t>
            </w:r>
          </w:p>
          <w:p w:rsidR="001176A8" w:rsidRPr="005A018A" w:rsidRDefault="001176A8" w:rsidP="001176A8">
            <w:pPr>
              <w:pStyle w:val="affffff7"/>
              <w:ind w:firstLine="0"/>
              <w:rPr>
                <w:sz w:val="24"/>
                <w:szCs w:val="24"/>
              </w:rPr>
            </w:pPr>
            <w:r w:rsidRPr="00B34B0F">
              <w:rPr>
                <w:sz w:val="24"/>
                <w:szCs w:val="24"/>
              </w:rPr>
              <w:t xml:space="preserve">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w:t>
            </w:r>
            <w:r w:rsidRPr="005A018A">
              <w:rPr>
                <w:sz w:val="24"/>
                <w:szCs w:val="24"/>
              </w:rPr>
              <w:t>составляет более 15% общей площади помещений дома</w:t>
            </w:r>
            <w:r w:rsidR="00AD5E8E" w:rsidRPr="005A018A">
              <w:rPr>
                <w:sz w:val="24"/>
                <w:szCs w:val="24"/>
              </w:rPr>
              <w:t>;</w:t>
            </w:r>
          </w:p>
          <w:p w:rsidR="00AD5E8E" w:rsidRPr="00AD5E8E" w:rsidRDefault="00AD5E8E" w:rsidP="00AD5E8E">
            <w:pPr>
              <w:ind w:firstLine="0"/>
              <w:rPr>
                <w:lang w:eastAsia="ru-RU"/>
              </w:rPr>
            </w:pPr>
            <w:r w:rsidRPr="005A018A">
              <w:rPr>
                <w:sz w:val="24"/>
                <w:szCs w:val="24"/>
                <w:lang w:eastAsia="ru-RU"/>
              </w:rPr>
              <w:t>блокированные малоэтажные жилые дома (до 3 этажей) с приусадебным участком</w:t>
            </w:r>
          </w:p>
        </w:tc>
        <w:tc>
          <w:tcPr>
            <w:tcW w:w="784" w:type="dxa"/>
            <w:gridSpan w:val="2"/>
            <w:tcBorders>
              <w:top w:val="single" w:sz="4" w:space="0" w:color="auto"/>
              <w:left w:val="single" w:sz="4" w:space="0" w:color="auto"/>
              <w:bottom w:val="single" w:sz="4" w:space="0" w:color="auto"/>
              <w:right w:val="single" w:sz="4" w:space="0" w:color="auto"/>
            </w:tcBorders>
          </w:tcPr>
          <w:p w:rsidR="001176A8" w:rsidRPr="00B34B0F" w:rsidRDefault="001176A8" w:rsidP="001176A8">
            <w:pPr>
              <w:pStyle w:val="affffff7"/>
              <w:ind w:firstLine="0"/>
              <w:jc w:val="center"/>
              <w:rPr>
                <w:sz w:val="24"/>
                <w:szCs w:val="24"/>
              </w:rPr>
            </w:pPr>
            <w:r w:rsidRPr="00B34B0F">
              <w:rPr>
                <w:sz w:val="24"/>
                <w:szCs w:val="24"/>
              </w:rPr>
              <w:t>2.1.1</w:t>
            </w:r>
          </w:p>
        </w:tc>
      </w:tr>
      <w:tr w:rsidR="00613DE0" w:rsidRPr="00B34B0F" w:rsidTr="00142D7A">
        <w:trPr>
          <w:trHeight w:val="1304"/>
        </w:trPr>
        <w:tc>
          <w:tcPr>
            <w:tcW w:w="262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3DE0" w:rsidRPr="00B34B0F" w:rsidRDefault="00613DE0" w:rsidP="00142D7A">
            <w:pPr>
              <w:pStyle w:val="affffffa"/>
              <w:rPr>
                <w:sz w:val="24"/>
                <w:szCs w:val="24"/>
              </w:rPr>
            </w:pPr>
            <w:r w:rsidRPr="00B34B0F">
              <w:rPr>
                <w:sz w:val="24"/>
                <w:szCs w:val="24"/>
              </w:rPr>
              <w:lastRenderedPageBreak/>
              <w:t>Для ведения личного подсобного хозяйства (приусадебный земельный участок)</w:t>
            </w:r>
          </w:p>
        </w:tc>
        <w:tc>
          <w:tcPr>
            <w:tcW w:w="6020" w:type="dxa"/>
            <w:tcBorders>
              <w:top w:val="single" w:sz="4" w:space="0" w:color="auto"/>
              <w:left w:val="single" w:sz="4" w:space="0" w:color="auto"/>
              <w:bottom w:val="single" w:sz="4" w:space="0" w:color="auto"/>
              <w:right w:val="single" w:sz="4" w:space="0" w:color="auto"/>
            </w:tcBorders>
          </w:tcPr>
          <w:p w:rsidR="00613DE0" w:rsidRPr="00B34B0F" w:rsidRDefault="00613DE0" w:rsidP="00142D7A">
            <w:pPr>
              <w:pStyle w:val="affffffa"/>
              <w:jc w:val="both"/>
              <w:rPr>
                <w:sz w:val="24"/>
                <w:szCs w:val="24"/>
              </w:rPr>
            </w:pPr>
            <w:r w:rsidRPr="00B34B0F">
              <w:rPr>
                <w:sz w:val="24"/>
                <w:szCs w:val="24"/>
              </w:rPr>
              <w:t xml:space="preserve">Размещение жилого дома, указанного в описании вида разрешенного использования с </w:t>
            </w:r>
            <w:hyperlink w:anchor="sub_1021" w:history="1">
              <w:r w:rsidRPr="00B34B0F">
                <w:rPr>
                  <w:rStyle w:val="affffff2"/>
                  <w:sz w:val="24"/>
                  <w:szCs w:val="24"/>
                </w:rPr>
                <w:t>кодом 2.1</w:t>
              </w:r>
            </w:hyperlink>
            <w:r w:rsidRPr="00B34B0F">
              <w:rPr>
                <w:sz w:val="24"/>
                <w:szCs w:val="24"/>
              </w:rPr>
              <w:t>;</w:t>
            </w:r>
          </w:p>
          <w:p w:rsidR="00613DE0" w:rsidRPr="00B34B0F" w:rsidRDefault="00613DE0" w:rsidP="00142D7A">
            <w:pPr>
              <w:pStyle w:val="affffffa"/>
              <w:jc w:val="both"/>
              <w:rPr>
                <w:sz w:val="24"/>
                <w:szCs w:val="24"/>
              </w:rPr>
            </w:pPr>
            <w:r w:rsidRPr="00B34B0F">
              <w:rPr>
                <w:sz w:val="24"/>
                <w:szCs w:val="24"/>
              </w:rPr>
              <w:t>производство сельскохозяйственной продукции;</w:t>
            </w:r>
          </w:p>
          <w:p w:rsidR="00613DE0" w:rsidRPr="00B34B0F" w:rsidRDefault="00613DE0" w:rsidP="00142D7A">
            <w:pPr>
              <w:pStyle w:val="affffffa"/>
              <w:jc w:val="both"/>
              <w:rPr>
                <w:sz w:val="24"/>
                <w:szCs w:val="24"/>
              </w:rPr>
            </w:pPr>
            <w:r w:rsidRPr="00B34B0F">
              <w:rPr>
                <w:sz w:val="24"/>
                <w:szCs w:val="24"/>
              </w:rPr>
              <w:t>размещение гаража и иных вспомогательных сооружений;</w:t>
            </w:r>
          </w:p>
          <w:p w:rsidR="00613DE0" w:rsidRPr="00B34B0F" w:rsidRDefault="00613DE0" w:rsidP="00142D7A">
            <w:pPr>
              <w:pStyle w:val="affffffa"/>
              <w:jc w:val="both"/>
              <w:rPr>
                <w:sz w:val="24"/>
                <w:szCs w:val="24"/>
              </w:rPr>
            </w:pPr>
            <w:r w:rsidRPr="00B34B0F">
              <w:rPr>
                <w:sz w:val="24"/>
                <w:szCs w:val="24"/>
              </w:rPr>
              <w:t>содержание сельскохозяйственных животных</w:t>
            </w:r>
          </w:p>
        </w:tc>
        <w:tc>
          <w:tcPr>
            <w:tcW w:w="784" w:type="dxa"/>
            <w:gridSpan w:val="2"/>
            <w:tcBorders>
              <w:top w:val="single" w:sz="4" w:space="0" w:color="auto"/>
              <w:left w:val="single" w:sz="4" w:space="0" w:color="auto"/>
              <w:bottom w:val="single" w:sz="4" w:space="0" w:color="auto"/>
              <w:right w:val="single" w:sz="4" w:space="0" w:color="auto"/>
            </w:tcBorders>
            <w:vAlign w:val="center"/>
          </w:tcPr>
          <w:p w:rsidR="00613DE0" w:rsidRPr="00B34B0F" w:rsidRDefault="00613DE0" w:rsidP="00142D7A">
            <w:pPr>
              <w:pStyle w:val="affffffa"/>
              <w:rPr>
                <w:sz w:val="24"/>
                <w:szCs w:val="24"/>
              </w:rPr>
            </w:pPr>
            <w:r w:rsidRPr="00B34B0F">
              <w:rPr>
                <w:sz w:val="24"/>
                <w:szCs w:val="24"/>
              </w:rPr>
              <w:t>2.2</w:t>
            </w:r>
          </w:p>
        </w:tc>
      </w:tr>
      <w:tr w:rsidR="00613DE0" w:rsidRPr="00B34B0F" w:rsidTr="00142D7A">
        <w:trPr>
          <w:trHeight w:val="1304"/>
        </w:trPr>
        <w:tc>
          <w:tcPr>
            <w:tcW w:w="262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13DE0" w:rsidRPr="005A018A" w:rsidRDefault="00613DE0" w:rsidP="00142D7A">
            <w:pPr>
              <w:pStyle w:val="affffffa"/>
              <w:rPr>
                <w:sz w:val="24"/>
                <w:szCs w:val="24"/>
              </w:rPr>
            </w:pPr>
            <w:r w:rsidRPr="005A018A">
              <w:rPr>
                <w:sz w:val="24"/>
                <w:szCs w:val="24"/>
              </w:rPr>
              <w:t>Блокированная жилая застройка</w:t>
            </w:r>
          </w:p>
        </w:tc>
        <w:tc>
          <w:tcPr>
            <w:tcW w:w="6020" w:type="dxa"/>
            <w:tcBorders>
              <w:top w:val="single" w:sz="4" w:space="0" w:color="auto"/>
              <w:left w:val="single" w:sz="4" w:space="0" w:color="auto"/>
              <w:bottom w:val="single" w:sz="4" w:space="0" w:color="auto"/>
              <w:right w:val="single" w:sz="4" w:space="0" w:color="auto"/>
            </w:tcBorders>
          </w:tcPr>
          <w:p w:rsidR="00613DE0" w:rsidRPr="005A018A" w:rsidRDefault="00613DE0" w:rsidP="00142D7A">
            <w:pPr>
              <w:pStyle w:val="affffffa"/>
              <w:jc w:val="both"/>
              <w:rPr>
                <w:sz w:val="24"/>
                <w:szCs w:val="24"/>
              </w:rPr>
            </w:pPr>
            <w:proofErr w:type="gramStart"/>
            <w:r w:rsidRPr="005A018A">
              <w:rPr>
                <w:sz w:val="24"/>
                <w:szCs w:val="24"/>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5A018A">
              <w:rPr>
                <w:sz w:val="24"/>
                <w:szCs w:val="24"/>
              </w:rPr>
              <w:t xml:space="preserve"> пользования (жилые дома блокированной застройки);</w:t>
            </w:r>
          </w:p>
          <w:p w:rsidR="00613DE0" w:rsidRPr="005A018A" w:rsidRDefault="00613DE0" w:rsidP="00142D7A">
            <w:pPr>
              <w:pStyle w:val="affffffa"/>
              <w:jc w:val="both"/>
              <w:rPr>
                <w:sz w:val="24"/>
                <w:szCs w:val="24"/>
              </w:rPr>
            </w:pPr>
            <w:r w:rsidRPr="005A018A">
              <w:rPr>
                <w:sz w:val="24"/>
                <w:szCs w:val="24"/>
              </w:rP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для отдыха</w:t>
            </w:r>
          </w:p>
        </w:tc>
        <w:tc>
          <w:tcPr>
            <w:tcW w:w="784" w:type="dxa"/>
            <w:gridSpan w:val="2"/>
            <w:tcBorders>
              <w:top w:val="single" w:sz="4" w:space="0" w:color="auto"/>
              <w:left w:val="single" w:sz="4" w:space="0" w:color="auto"/>
              <w:bottom w:val="single" w:sz="4" w:space="0" w:color="auto"/>
              <w:right w:val="single" w:sz="4" w:space="0" w:color="auto"/>
            </w:tcBorders>
            <w:vAlign w:val="center"/>
          </w:tcPr>
          <w:p w:rsidR="00613DE0" w:rsidRPr="005A018A" w:rsidRDefault="00613DE0" w:rsidP="00142D7A">
            <w:pPr>
              <w:pStyle w:val="affffffa"/>
              <w:rPr>
                <w:sz w:val="24"/>
                <w:szCs w:val="24"/>
              </w:rPr>
            </w:pPr>
            <w:r w:rsidRPr="005A018A">
              <w:rPr>
                <w:sz w:val="24"/>
                <w:szCs w:val="24"/>
              </w:rPr>
              <w:t>2.3</w:t>
            </w:r>
          </w:p>
        </w:tc>
      </w:tr>
      <w:tr w:rsidR="001176A8" w:rsidRPr="00B34B0F" w:rsidTr="00EC6628">
        <w:trPr>
          <w:trHeight w:val="1304"/>
        </w:trPr>
        <w:tc>
          <w:tcPr>
            <w:tcW w:w="262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176A8" w:rsidRPr="00B34B0F" w:rsidRDefault="001176A8" w:rsidP="001176A8">
            <w:pPr>
              <w:pStyle w:val="affffff9"/>
              <w:ind w:firstLine="0"/>
              <w:jc w:val="center"/>
              <w:rPr>
                <w:rFonts w:ascii="Times New Roman" w:hAnsi="Times New Roman" w:cs="Times New Roman"/>
                <w:sz w:val="24"/>
                <w:szCs w:val="24"/>
              </w:rPr>
            </w:pPr>
            <w:r w:rsidRPr="00B34B0F">
              <w:rPr>
                <w:rFonts w:ascii="Times New Roman" w:hAnsi="Times New Roman" w:cs="Times New Roman"/>
                <w:sz w:val="24"/>
                <w:szCs w:val="24"/>
              </w:rPr>
              <w:t>Хранение автотранспорта</w:t>
            </w:r>
          </w:p>
        </w:tc>
        <w:tc>
          <w:tcPr>
            <w:tcW w:w="6020" w:type="dxa"/>
            <w:tcBorders>
              <w:top w:val="single" w:sz="4" w:space="0" w:color="auto"/>
              <w:left w:val="single" w:sz="4" w:space="0" w:color="auto"/>
              <w:bottom w:val="single" w:sz="4" w:space="0" w:color="auto"/>
              <w:right w:val="single" w:sz="4" w:space="0" w:color="auto"/>
            </w:tcBorders>
          </w:tcPr>
          <w:p w:rsidR="001176A8" w:rsidRPr="00B34B0F" w:rsidRDefault="001176A8" w:rsidP="001176A8">
            <w:pPr>
              <w:pStyle w:val="affffff7"/>
              <w:ind w:firstLine="0"/>
              <w:rPr>
                <w:sz w:val="24"/>
                <w:szCs w:val="24"/>
              </w:rPr>
            </w:pPr>
            <w:r w:rsidRPr="00B34B0F">
              <w:rPr>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B34B0F">
              <w:rPr>
                <w:sz w:val="24"/>
                <w:szCs w:val="24"/>
              </w:rPr>
              <w:t>машино</w:t>
            </w:r>
            <w:proofErr w:type="spellEnd"/>
            <w:r w:rsidRPr="00B34B0F">
              <w:rPr>
                <w:sz w:val="24"/>
                <w:szCs w:val="24"/>
              </w:rPr>
              <w:t xml:space="preserve">-места, за исключением гаражей, размещение которых предусмотрено содержанием вида разрешенного использования с </w:t>
            </w:r>
            <w:hyperlink w:anchor="sub_1049" w:history="1">
              <w:r w:rsidRPr="00B34B0F">
                <w:rPr>
                  <w:rStyle w:val="affffff2"/>
                  <w:sz w:val="24"/>
                  <w:szCs w:val="24"/>
                </w:rPr>
                <w:t>кодом 4.9</w:t>
              </w:r>
            </w:hyperlink>
          </w:p>
        </w:tc>
        <w:tc>
          <w:tcPr>
            <w:tcW w:w="784" w:type="dxa"/>
            <w:gridSpan w:val="2"/>
            <w:tcBorders>
              <w:top w:val="single" w:sz="4" w:space="0" w:color="auto"/>
              <w:left w:val="single" w:sz="4" w:space="0" w:color="auto"/>
              <w:bottom w:val="single" w:sz="4" w:space="0" w:color="auto"/>
              <w:right w:val="single" w:sz="4" w:space="0" w:color="auto"/>
            </w:tcBorders>
          </w:tcPr>
          <w:p w:rsidR="001176A8" w:rsidRPr="00B34B0F" w:rsidRDefault="001176A8" w:rsidP="001176A8">
            <w:pPr>
              <w:pStyle w:val="affffff7"/>
              <w:ind w:firstLine="0"/>
              <w:jc w:val="center"/>
              <w:rPr>
                <w:sz w:val="24"/>
                <w:szCs w:val="24"/>
              </w:rPr>
            </w:pPr>
            <w:r w:rsidRPr="00B34B0F">
              <w:rPr>
                <w:sz w:val="24"/>
                <w:szCs w:val="24"/>
              </w:rPr>
              <w:t>2.7.1</w:t>
            </w:r>
          </w:p>
        </w:tc>
      </w:tr>
      <w:tr w:rsidR="00B34B0F" w:rsidRPr="00B34B0F" w:rsidTr="00EC6628">
        <w:trPr>
          <w:trHeight w:val="1304"/>
        </w:trPr>
        <w:tc>
          <w:tcPr>
            <w:tcW w:w="262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4B0F" w:rsidRPr="00B34B0F" w:rsidRDefault="00B34B0F" w:rsidP="00B34B0F">
            <w:pPr>
              <w:pStyle w:val="affffffa"/>
              <w:rPr>
                <w:sz w:val="24"/>
                <w:szCs w:val="24"/>
              </w:rPr>
            </w:pPr>
            <w:r w:rsidRPr="00B34B0F">
              <w:rPr>
                <w:sz w:val="24"/>
                <w:szCs w:val="24"/>
              </w:rPr>
              <w:t>Бытовое обслуживание</w:t>
            </w:r>
          </w:p>
        </w:tc>
        <w:tc>
          <w:tcPr>
            <w:tcW w:w="6020" w:type="dxa"/>
            <w:tcBorders>
              <w:top w:val="single" w:sz="4" w:space="0" w:color="auto"/>
              <w:left w:val="single" w:sz="4" w:space="0" w:color="auto"/>
              <w:bottom w:val="single" w:sz="4" w:space="0" w:color="auto"/>
              <w:right w:val="single" w:sz="4" w:space="0" w:color="auto"/>
            </w:tcBorders>
          </w:tcPr>
          <w:p w:rsidR="00B34B0F" w:rsidRPr="00B34B0F" w:rsidRDefault="00B34B0F" w:rsidP="00B34B0F">
            <w:pPr>
              <w:pStyle w:val="affffffa"/>
              <w:jc w:val="both"/>
              <w:rPr>
                <w:sz w:val="24"/>
                <w:szCs w:val="24"/>
              </w:rPr>
            </w:pPr>
            <w:r w:rsidRPr="00B34B0F">
              <w:rPr>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784" w:type="dxa"/>
            <w:gridSpan w:val="2"/>
            <w:tcBorders>
              <w:top w:val="single" w:sz="4" w:space="0" w:color="auto"/>
              <w:left w:val="single" w:sz="4" w:space="0" w:color="auto"/>
              <w:bottom w:val="single" w:sz="4" w:space="0" w:color="auto"/>
              <w:right w:val="single" w:sz="4" w:space="0" w:color="auto"/>
            </w:tcBorders>
          </w:tcPr>
          <w:p w:rsidR="00B34B0F" w:rsidRPr="00B34B0F" w:rsidRDefault="00B34B0F" w:rsidP="00B34B0F">
            <w:pPr>
              <w:pStyle w:val="affffffa"/>
              <w:rPr>
                <w:sz w:val="24"/>
                <w:szCs w:val="24"/>
              </w:rPr>
            </w:pPr>
            <w:r w:rsidRPr="00B34B0F">
              <w:rPr>
                <w:sz w:val="24"/>
                <w:szCs w:val="24"/>
              </w:rPr>
              <w:t>3.3</w:t>
            </w:r>
          </w:p>
        </w:tc>
      </w:tr>
      <w:tr w:rsidR="00EC6628" w:rsidRPr="00B34B0F" w:rsidTr="003B6D8B">
        <w:trPr>
          <w:trHeight w:val="862"/>
        </w:trPr>
        <w:tc>
          <w:tcPr>
            <w:tcW w:w="262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C6628" w:rsidRPr="00B34B0F" w:rsidRDefault="00EC6628" w:rsidP="00EC6628">
            <w:pPr>
              <w:pStyle w:val="affffffa"/>
              <w:rPr>
                <w:sz w:val="24"/>
                <w:szCs w:val="24"/>
              </w:rPr>
            </w:pPr>
            <w:r w:rsidRPr="00B34B0F">
              <w:rPr>
                <w:sz w:val="24"/>
                <w:szCs w:val="24"/>
              </w:rPr>
              <w:t>Магазины</w:t>
            </w:r>
          </w:p>
        </w:tc>
        <w:tc>
          <w:tcPr>
            <w:tcW w:w="6020" w:type="dxa"/>
            <w:tcBorders>
              <w:top w:val="single" w:sz="4" w:space="0" w:color="auto"/>
              <w:left w:val="single" w:sz="4" w:space="0" w:color="auto"/>
              <w:bottom w:val="single" w:sz="4" w:space="0" w:color="auto"/>
              <w:right w:val="single" w:sz="4" w:space="0" w:color="auto"/>
            </w:tcBorders>
          </w:tcPr>
          <w:p w:rsidR="00EC6628" w:rsidRPr="00B34B0F" w:rsidRDefault="00EC6628" w:rsidP="00AD5E8E">
            <w:pPr>
              <w:pStyle w:val="affffff7"/>
              <w:ind w:firstLine="0"/>
              <w:rPr>
                <w:sz w:val="24"/>
                <w:szCs w:val="24"/>
              </w:rPr>
            </w:pPr>
            <w:r w:rsidRPr="00B34B0F">
              <w:rPr>
                <w:sz w:val="24"/>
                <w:szCs w:val="24"/>
              </w:rPr>
              <w:t>Размещение объектов капитального строительства, предназначенных для продажи товаров, торговая пл</w:t>
            </w:r>
            <w:r w:rsidR="00AD5E8E">
              <w:rPr>
                <w:sz w:val="24"/>
                <w:szCs w:val="24"/>
              </w:rPr>
              <w:t>ощадь которых составляет до 100</w:t>
            </w:r>
            <w:r w:rsidRPr="00B34B0F">
              <w:rPr>
                <w:sz w:val="24"/>
                <w:szCs w:val="24"/>
              </w:rPr>
              <w:t xml:space="preserve"> кв. м</w:t>
            </w:r>
          </w:p>
        </w:tc>
        <w:tc>
          <w:tcPr>
            <w:tcW w:w="784" w:type="dxa"/>
            <w:gridSpan w:val="2"/>
            <w:tcBorders>
              <w:top w:val="single" w:sz="4" w:space="0" w:color="auto"/>
              <w:left w:val="single" w:sz="4" w:space="0" w:color="auto"/>
              <w:bottom w:val="single" w:sz="4" w:space="0" w:color="auto"/>
              <w:right w:val="single" w:sz="4" w:space="0" w:color="auto"/>
            </w:tcBorders>
          </w:tcPr>
          <w:p w:rsidR="00EC6628" w:rsidRPr="00B34B0F" w:rsidRDefault="00EC6628" w:rsidP="00EC6628">
            <w:pPr>
              <w:pStyle w:val="affffffa"/>
              <w:rPr>
                <w:sz w:val="24"/>
                <w:szCs w:val="24"/>
              </w:rPr>
            </w:pPr>
            <w:r w:rsidRPr="00B34B0F">
              <w:rPr>
                <w:sz w:val="24"/>
                <w:szCs w:val="24"/>
              </w:rPr>
              <w:t>4.4</w:t>
            </w:r>
          </w:p>
        </w:tc>
      </w:tr>
      <w:tr w:rsidR="00BA5FEB" w:rsidRPr="00B34B0F" w:rsidTr="00EC6628">
        <w:trPr>
          <w:trHeight w:val="1304"/>
        </w:trPr>
        <w:tc>
          <w:tcPr>
            <w:tcW w:w="262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A5FEB" w:rsidRPr="005A018A" w:rsidRDefault="00BA5FEB" w:rsidP="00354C72">
            <w:pPr>
              <w:pStyle w:val="affffff7"/>
              <w:ind w:firstLine="0"/>
              <w:jc w:val="center"/>
              <w:rPr>
                <w:sz w:val="24"/>
                <w:szCs w:val="24"/>
              </w:rPr>
            </w:pPr>
            <w:r w:rsidRPr="005A018A">
              <w:rPr>
                <w:sz w:val="24"/>
                <w:szCs w:val="24"/>
              </w:rPr>
              <w:t>Здравоохранение</w:t>
            </w:r>
          </w:p>
        </w:tc>
        <w:tc>
          <w:tcPr>
            <w:tcW w:w="6020" w:type="dxa"/>
            <w:tcBorders>
              <w:top w:val="single" w:sz="4" w:space="0" w:color="auto"/>
              <w:left w:val="single" w:sz="4" w:space="0" w:color="auto"/>
              <w:bottom w:val="single" w:sz="4" w:space="0" w:color="auto"/>
              <w:right w:val="single" w:sz="4" w:space="0" w:color="auto"/>
            </w:tcBorders>
          </w:tcPr>
          <w:p w:rsidR="00BA5FEB" w:rsidRPr="005A018A" w:rsidRDefault="00BA5FEB" w:rsidP="00354C72">
            <w:pPr>
              <w:pStyle w:val="affffff7"/>
              <w:ind w:firstLine="0"/>
              <w:rPr>
                <w:sz w:val="24"/>
                <w:szCs w:val="24"/>
              </w:rPr>
            </w:pPr>
            <w:r w:rsidRPr="005A018A">
              <w:rPr>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5A018A">
                <w:rPr>
                  <w:rStyle w:val="affffff2"/>
                  <w:sz w:val="24"/>
                  <w:szCs w:val="24"/>
                </w:rPr>
                <w:t>кодами 3.4.1 - 3.4.2</w:t>
              </w:r>
            </w:hyperlink>
          </w:p>
        </w:tc>
        <w:tc>
          <w:tcPr>
            <w:tcW w:w="784" w:type="dxa"/>
            <w:gridSpan w:val="2"/>
            <w:tcBorders>
              <w:top w:val="single" w:sz="4" w:space="0" w:color="auto"/>
              <w:left w:val="single" w:sz="4" w:space="0" w:color="auto"/>
              <w:bottom w:val="single" w:sz="4" w:space="0" w:color="auto"/>
              <w:right w:val="single" w:sz="4" w:space="0" w:color="auto"/>
            </w:tcBorders>
          </w:tcPr>
          <w:p w:rsidR="00BA5FEB" w:rsidRPr="005A018A" w:rsidRDefault="00BA5FEB" w:rsidP="00EC6628">
            <w:pPr>
              <w:pStyle w:val="affffffa"/>
              <w:rPr>
                <w:sz w:val="24"/>
                <w:szCs w:val="24"/>
              </w:rPr>
            </w:pPr>
            <w:r w:rsidRPr="005A018A">
              <w:rPr>
                <w:sz w:val="24"/>
                <w:szCs w:val="24"/>
              </w:rPr>
              <w:t>3.4</w:t>
            </w:r>
          </w:p>
        </w:tc>
      </w:tr>
      <w:tr w:rsidR="00B34B0F" w:rsidRPr="00B34B0F" w:rsidTr="00923DE5">
        <w:trPr>
          <w:trHeight w:val="1055"/>
        </w:trPr>
        <w:tc>
          <w:tcPr>
            <w:tcW w:w="262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4B0F" w:rsidRPr="00B34B0F" w:rsidRDefault="00B34B0F" w:rsidP="00B34B0F">
            <w:pPr>
              <w:pStyle w:val="affffff7"/>
              <w:ind w:firstLine="0"/>
              <w:jc w:val="center"/>
              <w:rPr>
                <w:sz w:val="24"/>
                <w:szCs w:val="24"/>
              </w:rPr>
            </w:pPr>
            <w:r w:rsidRPr="00B34B0F">
              <w:rPr>
                <w:sz w:val="24"/>
                <w:szCs w:val="24"/>
              </w:rPr>
              <w:lastRenderedPageBreak/>
              <w:t>Гостиничное обслуживание</w:t>
            </w:r>
          </w:p>
        </w:tc>
        <w:tc>
          <w:tcPr>
            <w:tcW w:w="6020" w:type="dxa"/>
            <w:tcBorders>
              <w:top w:val="single" w:sz="4" w:space="0" w:color="auto"/>
              <w:left w:val="single" w:sz="4" w:space="0" w:color="auto"/>
              <w:bottom w:val="single" w:sz="4" w:space="0" w:color="auto"/>
              <w:right w:val="single" w:sz="4" w:space="0" w:color="auto"/>
            </w:tcBorders>
          </w:tcPr>
          <w:p w:rsidR="00B34B0F" w:rsidRPr="00B34B0F" w:rsidRDefault="00B34B0F" w:rsidP="00B34B0F">
            <w:pPr>
              <w:pStyle w:val="affffff7"/>
              <w:ind w:firstLine="0"/>
              <w:rPr>
                <w:sz w:val="24"/>
                <w:szCs w:val="24"/>
              </w:rPr>
            </w:pPr>
            <w:r w:rsidRPr="00B34B0F">
              <w:rPr>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784" w:type="dxa"/>
            <w:gridSpan w:val="2"/>
            <w:tcBorders>
              <w:top w:val="single" w:sz="4" w:space="0" w:color="auto"/>
              <w:left w:val="single" w:sz="4" w:space="0" w:color="auto"/>
              <w:bottom w:val="single" w:sz="4" w:space="0" w:color="auto"/>
              <w:right w:val="single" w:sz="4" w:space="0" w:color="auto"/>
            </w:tcBorders>
          </w:tcPr>
          <w:p w:rsidR="00B34B0F" w:rsidRPr="00B34B0F" w:rsidRDefault="00B34B0F" w:rsidP="00B34B0F">
            <w:pPr>
              <w:pStyle w:val="affffff7"/>
              <w:ind w:firstLine="0"/>
              <w:jc w:val="center"/>
              <w:rPr>
                <w:sz w:val="24"/>
                <w:szCs w:val="24"/>
              </w:rPr>
            </w:pPr>
            <w:r w:rsidRPr="00B34B0F">
              <w:rPr>
                <w:sz w:val="24"/>
                <w:szCs w:val="24"/>
              </w:rPr>
              <w:t>4.7</w:t>
            </w:r>
          </w:p>
        </w:tc>
      </w:tr>
      <w:tr w:rsidR="002C784A" w:rsidRPr="00B34B0F" w:rsidTr="00142D7A">
        <w:trPr>
          <w:trHeight w:val="1304"/>
        </w:trPr>
        <w:tc>
          <w:tcPr>
            <w:tcW w:w="262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2C784A" w:rsidRPr="00B34B0F" w:rsidRDefault="002C784A" w:rsidP="00142D7A">
            <w:pPr>
              <w:pStyle w:val="affffffa"/>
              <w:rPr>
                <w:sz w:val="24"/>
                <w:szCs w:val="24"/>
              </w:rPr>
            </w:pPr>
            <w:bookmarkStart w:id="56" w:name="sub_10120"/>
            <w:r w:rsidRPr="00B34B0F">
              <w:rPr>
                <w:sz w:val="24"/>
                <w:szCs w:val="24"/>
              </w:rPr>
              <w:t>Земельные участки (территории) общего пользования</w:t>
            </w:r>
            <w:bookmarkEnd w:id="56"/>
          </w:p>
        </w:tc>
        <w:tc>
          <w:tcPr>
            <w:tcW w:w="6020" w:type="dxa"/>
            <w:tcBorders>
              <w:top w:val="single" w:sz="4" w:space="0" w:color="auto"/>
              <w:left w:val="single" w:sz="4" w:space="0" w:color="auto"/>
              <w:bottom w:val="single" w:sz="4" w:space="0" w:color="auto"/>
              <w:right w:val="single" w:sz="4" w:space="0" w:color="auto"/>
            </w:tcBorders>
          </w:tcPr>
          <w:p w:rsidR="002C784A" w:rsidRPr="00B34B0F" w:rsidRDefault="002C784A" w:rsidP="00142D7A">
            <w:pPr>
              <w:pStyle w:val="affffffa"/>
              <w:jc w:val="both"/>
              <w:rPr>
                <w:sz w:val="24"/>
                <w:szCs w:val="24"/>
              </w:rPr>
            </w:pPr>
            <w:r w:rsidRPr="00B34B0F">
              <w:rPr>
                <w:sz w:val="24"/>
                <w:szCs w:val="24"/>
              </w:rPr>
              <w:t>Земельные участки общего пользования.</w:t>
            </w:r>
          </w:p>
          <w:p w:rsidR="002C784A" w:rsidRPr="00B34B0F" w:rsidRDefault="002C784A" w:rsidP="00142D7A">
            <w:pPr>
              <w:pStyle w:val="affffffa"/>
              <w:jc w:val="both"/>
              <w:rPr>
                <w:sz w:val="24"/>
                <w:szCs w:val="24"/>
              </w:rPr>
            </w:pPr>
            <w:r w:rsidRPr="00B34B0F">
              <w:rPr>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B34B0F">
                <w:rPr>
                  <w:rStyle w:val="affffff2"/>
                  <w:sz w:val="24"/>
                  <w:szCs w:val="24"/>
                </w:rPr>
                <w:t xml:space="preserve">кодами 12.0.1 </w:t>
              </w:r>
              <w:r w:rsidR="00AD5E8E">
                <w:rPr>
                  <w:rStyle w:val="affffff2"/>
                  <w:sz w:val="24"/>
                  <w:szCs w:val="24"/>
                </w:rPr>
                <w:t>–</w:t>
              </w:r>
              <w:r w:rsidRPr="00B34B0F">
                <w:rPr>
                  <w:rStyle w:val="affffff2"/>
                  <w:sz w:val="24"/>
                  <w:szCs w:val="24"/>
                </w:rPr>
                <w:t xml:space="preserve"> 12.0.2</w:t>
              </w:r>
            </w:hyperlink>
          </w:p>
        </w:tc>
        <w:tc>
          <w:tcPr>
            <w:tcW w:w="784" w:type="dxa"/>
            <w:gridSpan w:val="2"/>
            <w:tcBorders>
              <w:top w:val="single" w:sz="4" w:space="0" w:color="auto"/>
              <w:left w:val="single" w:sz="4" w:space="0" w:color="auto"/>
              <w:bottom w:val="single" w:sz="4" w:space="0" w:color="auto"/>
              <w:right w:val="single" w:sz="4" w:space="0" w:color="auto"/>
            </w:tcBorders>
            <w:vAlign w:val="center"/>
          </w:tcPr>
          <w:p w:rsidR="002C784A" w:rsidRPr="00B34B0F" w:rsidRDefault="002C784A" w:rsidP="00142D7A">
            <w:pPr>
              <w:pStyle w:val="affffffa"/>
              <w:rPr>
                <w:sz w:val="24"/>
                <w:szCs w:val="24"/>
              </w:rPr>
            </w:pPr>
            <w:r w:rsidRPr="00B34B0F">
              <w:rPr>
                <w:sz w:val="24"/>
                <w:szCs w:val="24"/>
              </w:rPr>
              <w:t>12.0</w:t>
            </w:r>
          </w:p>
        </w:tc>
      </w:tr>
      <w:tr w:rsidR="00F337CA" w:rsidRPr="00B34B0F" w:rsidTr="00142D7A">
        <w:trPr>
          <w:trHeight w:val="338"/>
        </w:trPr>
        <w:tc>
          <w:tcPr>
            <w:tcW w:w="9431"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337CA" w:rsidRPr="00B34B0F" w:rsidRDefault="00F337CA" w:rsidP="00142D7A">
            <w:pPr>
              <w:pStyle w:val="affffffa"/>
              <w:rPr>
                <w:sz w:val="24"/>
                <w:szCs w:val="24"/>
              </w:rPr>
            </w:pPr>
            <w:r w:rsidRPr="00B34B0F">
              <w:rPr>
                <w:b/>
                <w:smallCaps/>
                <w:sz w:val="24"/>
                <w:szCs w:val="24"/>
              </w:rPr>
              <w:t>Условно разрешенные виды использования</w:t>
            </w:r>
          </w:p>
        </w:tc>
      </w:tr>
      <w:tr w:rsidR="00E30450" w:rsidRPr="00B34B0F" w:rsidTr="003B6D8B">
        <w:trPr>
          <w:trHeight w:val="323"/>
        </w:trPr>
        <w:tc>
          <w:tcPr>
            <w:tcW w:w="262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450" w:rsidRPr="00E30450" w:rsidRDefault="00E30450" w:rsidP="00E30450">
            <w:pPr>
              <w:pStyle w:val="affffff7"/>
              <w:ind w:firstLine="0"/>
              <w:jc w:val="center"/>
              <w:rPr>
                <w:sz w:val="24"/>
                <w:szCs w:val="24"/>
              </w:rPr>
            </w:pPr>
            <w:bookmarkStart w:id="57" w:name="sub_10341"/>
            <w:r w:rsidRPr="00E30450">
              <w:rPr>
                <w:sz w:val="24"/>
                <w:szCs w:val="24"/>
              </w:rPr>
              <w:t>Амбулаторно-поликлиническое обслуживание</w:t>
            </w:r>
            <w:bookmarkEnd w:id="57"/>
          </w:p>
        </w:tc>
        <w:tc>
          <w:tcPr>
            <w:tcW w:w="6020" w:type="dxa"/>
            <w:tcBorders>
              <w:top w:val="single" w:sz="4" w:space="0" w:color="auto"/>
              <w:left w:val="single" w:sz="4" w:space="0" w:color="auto"/>
              <w:bottom w:val="single" w:sz="4" w:space="0" w:color="auto"/>
              <w:right w:val="single" w:sz="4" w:space="0" w:color="auto"/>
            </w:tcBorders>
          </w:tcPr>
          <w:p w:rsidR="00E30450" w:rsidRPr="00E30450" w:rsidRDefault="00E30450" w:rsidP="00E30450">
            <w:pPr>
              <w:pStyle w:val="affffff7"/>
              <w:ind w:firstLine="0"/>
              <w:rPr>
                <w:sz w:val="24"/>
                <w:szCs w:val="24"/>
              </w:rPr>
            </w:pPr>
            <w:r w:rsidRPr="00E30450">
              <w:rPr>
                <w:sz w:val="24"/>
                <w:szCs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784" w:type="dxa"/>
            <w:gridSpan w:val="2"/>
            <w:tcBorders>
              <w:top w:val="single" w:sz="4" w:space="0" w:color="auto"/>
              <w:left w:val="single" w:sz="4" w:space="0" w:color="auto"/>
              <w:bottom w:val="single" w:sz="4" w:space="0" w:color="auto"/>
              <w:right w:val="single" w:sz="4" w:space="0" w:color="auto"/>
            </w:tcBorders>
          </w:tcPr>
          <w:p w:rsidR="00E30450" w:rsidRPr="00E30450" w:rsidRDefault="00E30450" w:rsidP="00E30450">
            <w:pPr>
              <w:pStyle w:val="affffff7"/>
              <w:ind w:firstLine="0"/>
              <w:jc w:val="center"/>
              <w:rPr>
                <w:sz w:val="24"/>
                <w:szCs w:val="24"/>
              </w:rPr>
            </w:pPr>
            <w:r w:rsidRPr="00E30450">
              <w:rPr>
                <w:sz w:val="24"/>
                <w:szCs w:val="24"/>
              </w:rPr>
              <w:t>3.4.1</w:t>
            </w:r>
          </w:p>
        </w:tc>
      </w:tr>
      <w:tr w:rsidR="00071D43" w:rsidRPr="00B34B0F" w:rsidTr="00142D7A">
        <w:trPr>
          <w:trHeight w:val="487"/>
        </w:trPr>
        <w:tc>
          <w:tcPr>
            <w:tcW w:w="262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1D43" w:rsidRPr="00E30450" w:rsidRDefault="00071D43" w:rsidP="00E30450">
            <w:pPr>
              <w:pStyle w:val="affffff7"/>
              <w:ind w:firstLine="0"/>
              <w:jc w:val="center"/>
              <w:rPr>
                <w:sz w:val="24"/>
                <w:szCs w:val="24"/>
              </w:rPr>
            </w:pPr>
            <w:r w:rsidRPr="00E30450">
              <w:rPr>
                <w:sz w:val="24"/>
                <w:szCs w:val="24"/>
              </w:rPr>
              <w:t>Дошкольное, начальное и среднее общее образование</w:t>
            </w:r>
          </w:p>
        </w:tc>
        <w:tc>
          <w:tcPr>
            <w:tcW w:w="6020" w:type="dxa"/>
            <w:tcBorders>
              <w:top w:val="single" w:sz="4" w:space="0" w:color="auto"/>
              <w:left w:val="single" w:sz="4" w:space="0" w:color="auto"/>
              <w:bottom w:val="single" w:sz="4" w:space="0" w:color="auto"/>
              <w:right w:val="single" w:sz="4" w:space="0" w:color="auto"/>
            </w:tcBorders>
          </w:tcPr>
          <w:p w:rsidR="00071D43" w:rsidRPr="00E30450" w:rsidRDefault="00071D43" w:rsidP="00E30450">
            <w:pPr>
              <w:pStyle w:val="affffff7"/>
              <w:ind w:firstLine="0"/>
              <w:rPr>
                <w:sz w:val="24"/>
                <w:szCs w:val="24"/>
              </w:rPr>
            </w:pPr>
            <w:proofErr w:type="gramStart"/>
            <w:r w:rsidRPr="00E30450">
              <w:rPr>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784" w:type="dxa"/>
            <w:gridSpan w:val="2"/>
            <w:tcBorders>
              <w:top w:val="single" w:sz="4" w:space="0" w:color="auto"/>
              <w:left w:val="single" w:sz="4" w:space="0" w:color="auto"/>
              <w:bottom w:val="single" w:sz="4" w:space="0" w:color="auto"/>
              <w:right w:val="single" w:sz="4" w:space="0" w:color="auto"/>
            </w:tcBorders>
          </w:tcPr>
          <w:p w:rsidR="00071D43" w:rsidRPr="00E30450" w:rsidRDefault="00071D43" w:rsidP="00E30450">
            <w:pPr>
              <w:pStyle w:val="affffff7"/>
              <w:ind w:firstLine="0"/>
              <w:jc w:val="center"/>
              <w:rPr>
                <w:sz w:val="24"/>
                <w:szCs w:val="24"/>
              </w:rPr>
            </w:pPr>
            <w:r w:rsidRPr="00E30450">
              <w:rPr>
                <w:sz w:val="24"/>
                <w:szCs w:val="24"/>
              </w:rPr>
              <w:t>3.5.1</w:t>
            </w:r>
          </w:p>
        </w:tc>
      </w:tr>
      <w:tr w:rsidR="00071D43" w:rsidRPr="00B34B0F" w:rsidTr="00142D7A">
        <w:trPr>
          <w:trHeight w:val="487"/>
        </w:trPr>
        <w:tc>
          <w:tcPr>
            <w:tcW w:w="262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71D43" w:rsidRPr="00E30450" w:rsidRDefault="00071D43" w:rsidP="00E30450">
            <w:pPr>
              <w:pStyle w:val="affffff7"/>
              <w:ind w:firstLine="0"/>
              <w:rPr>
                <w:sz w:val="24"/>
                <w:szCs w:val="24"/>
              </w:rPr>
            </w:pPr>
            <w:r w:rsidRPr="00E30450">
              <w:rPr>
                <w:sz w:val="24"/>
                <w:szCs w:val="24"/>
              </w:rPr>
              <w:t>Общественное питание</w:t>
            </w:r>
          </w:p>
        </w:tc>
        <w:tc>
          <w:tcPr>
            <w:tcW w:w="6020" w:type="dxa"/>
            <w:tcBorders>
              <w:top w:val="single" w:sz="4" w:space="0" w:color="auto"/>
              <w:left w:val="single" w:sz="4" w:space="0" w:color="auto"/>
              <w:bottom w:val="single" w:sz="4" w:space="0" w:color="auto"/>
              <w:right w:val="single" w:sz="4" w:space="0" w:color="auto"/>
            </w:tcBorders>
          </w:tcPr>
          <w:p w:rsidR="00071D43" w:rsidRPr="00E30450" w:rsidRDefault="00071D43" w:rsidP="00E30450">
            <w:pPr>
              <w:pStyle w:val="affffff7"/>
              <w:ind w:firstLine="0"/>
              <w:rPr>
                <w:sz w:val="24"/>
                <w:szCs w:val="24"/>
              </w:rPr>
            </w:pPr>
            <w:r w:rsidRPr="00E30450">
              <w:rPr>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784" w:type="dxa"/>
            <w:gridSpan w:val="2"/>
            <w:tcBorders>
              <w:top w:val="single" w:sz="4" w:space="0" w:color="auto"/>
              <w:left w:val="single" w:sz="4" w:space="0" w:color="auto"/>
              <w:bottom w:val="single" w:sz="4" w:space="0" w:color="auto"/>
              <w:right w:val="single" w:sz="4" w:space="0" w:color="auto"/>
            </w:tcBorders>
          </w:tcPr>
          <w:p w:rsidR="00071D43" w:rsidRPr="00E30450" w:rsidRDefault="00071D43" w:rsidP="00E30450">
            <w:pPr>
              <w:pStyle w:val="affffff7"/>
              <w:ind w:firstLine="0"/>
              <w:jc w:val="center"/>
              <w:rPr>
                <w:sz w:val="24"/>
                <w:szCs w:val="24"/>
              </w:rPr>
            </w:pPr>
            <w:r w:rsidRPr="00E30450">
              <w:rPr>
                <w:sz w:val="24"/>
                <w:szCs w:val="24"/>
              </w:rPr>
              <w:t>4.6</w:t>
            </w:r>
          </w:p>
        </w:tc>
      </w:tr>
      <w:tr w:rsidR="00AD5E8E" w:rsidRPr="00B34B0F" w:rsidTr="00142D7A">
        <w:trPr>
          <w:trHeight w:val="487"/>
        </w:trPr>
        <w:tc>
          <w:tcPr>
            <w:tcW w:w="262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5E8E" w:rsidRPr="005A018A" w:rsidRDefault="00AD5E8E" w:rsidP="00E30450">
            <w:pPr>
              <w:pStyle w:val="affffff7"/>
              <w:ind w:firstLine="0"/>
              <w:rPr>
                <w:sz w:val="24"/>
                <w:szCs w:val="24"/>
              </w:rPr>
            </w:pPr>
            <w:r w:rsidRPr="005A018A">
              <w:rPr>
                <w:sz w:val="24"/>
                <w:szCs w:val="24"/>
              </w:rPr>
              <w:t>Магазины</w:t>
            </w:r>
          </w:p>
        </w:tc>
        <w:tc>
          <w:tcPr>
            <w:tcW w:w="6020" w:type="dxa"/>
            <w:tcBorders>
              <w:top w:val="single" w:sz="4" w:space="0" w:color="auto"/>
              <w:left w:val="single" w:sz="4" w:space="0" w:color="auto"/>
              <w:bottom w:val="single" w:sz="4" w:space="0" w:color="auto"/>
              <w:right w:val="single" w:sz="4" w:space="0" w:color="auto"/>
            </w:tcBorders>
          </w:tcPr>
          <w:p w:rsidR="00AD5E8E" w:rsidRPr="005A018A" w:rsidRDefault="00AD5E8E" w:rsidP="00354C72">
            <w:pPr>
              <w:pStyle w:val="affffff7"/>
              <w:ind w:firstLine="0"/>
              <w:rPr>
                <w:sz w:val="24"/>
                <w:szCs w:val="24"/>
              </w:rPr>
            </w:pPr>
            <w:r w:rsidRPr="005A018A">
              <w:rPr>
                <w:sz w:val="24"/>
                <w:szCs w:val="24"/>
              </w:rPr>
              <w:t>Размещение объектов капитального строительства, предназначенных для продажи товаров, торгов</w:t>
            </w:r>
            <w:r w:rsidR="00ED41BE">
              <w:rPr>
                <w:sz w:val="24"/>
                <w:szCs w:val="24"/>
              </w:rPr>
              <w:t>ая площадь которых составляет более</w:t>
            </w:r>
            <w:r w:rsidRPr="005A018A">
              <w:rPr>
                <w:sz w:val="24"/>
                <w:szCs w:val="24"/>
              </w:rPr>
              <w:t xml:space="preserve"> 100 кв. м</w:t>
            </w:r>
          </w:p>
        </w:tc>
        <w:tc>
          <w:tcPr>
            <w:tcW w:w="784" w:type="dxa"/>
            <w:gridSpan w:val="2"/>
            <w:tcBorders>
              <w:top w:val="single" w:sz="4" w:space="0" w:color="auto"/>
              <w:left w:val="single" w:sz="4" w:space="0" w:color="auto"/>
              <w:bottom w:val="single" w:sz="4" w:space="0" w:color="auto"/>
              <w:right w:val="single" w:sz="4" w:space="0" w:color="auto"/>
            </w:tcBorders>
          </w:tcPr>
          <w:p w:rsidR="00AD5E8E" w:rsidRPr="005A018A" w:rsidRDefault="00AD5E8E" w:rsidP="00354C72">
            <w:pPr>
              <w:pStyle w:val="affffffa"/>
              <w:rPr>
                <w:sz w:val="24"/>
                <w:szCs w:val="24"/>
              </w:rPr>
            </w:pPr>
            <w:r w:rsidRPr="005A018A">
              <w:rPr>
                <w:sz w:val="24"/>
                <w:szCs w:val="24"/>
              </w:rPr>
              <w:t>4.4</w:t>
            </w:r>
          </w:p>
        </w:tc>
      </w:tr>
      <w:tr w:rsidR="00AD5E8E" w:rsidRPr="00B34B0F" w:rsidTr="00142D7A">
        <w:trPr>
          <w:trHeight w:val="487"/>
        </w:trPr>
        <w:tc>
          <w:tcPr>
            <w:tcW w:w="262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D5E8E" w:rsidRPr="005A018A" w:rsidRDefault="00AD5E8E" w:rsidP="00E30450">
            <w:pPr>
              <w:pStyle w:val="affffff7"/>
              <w:ind w:firstLine="0"/>
              <w:rPr>
                <w:sz w:val="24"/>
                <w:szCs w:val="24"/>
              </w:rPr>
            </w:pPr>
            <w:r w:rsidRPr="005A018A">
              <w:rPr>
                <w:sz w:val="24"/>
                <w:szCs w:val="24"/>
              </w:rPr>
              <w:t>Сельскохозяйственное использование</w:t>
            </w:r>
          </w:p>
        </w:tc>
        <w:tc>
          <w:tcPr>
            <w:tcW w:w="6020" w:type="dxa"/>
            <w:tcBorders>
              <w:top w:val="single" w:sz="4" w:space="0" w:color="auto"/>
              <w:left w:val="single" w:sz="4" w:space="0" w:color="auto"/>
              <w:bottom w:val="single" w:sz="4" w:space="0" w:color="auto"/>
              <w:right w:val="single" w:sz="4" w:space="0" w:color="auto"/>
            </w:tcBorders>
          </w:tcPr>
          <w:p w:rsidR="00AD5E8E" w:rsidRPr="005A018A" w:rsidRDefault="00AD5E8E" w:rsidP="00354C72">
            <w:pPr>
              <w:pStyle w:val="affffff7"/>
              <w:ind w:firstLine="0"/>
              <w:rPr>
                <w:sz w:val="24"/>
                <w:szCs w:val="24"/>
              </w:rPr>
            </w:pPr>
            <w:r w:rsidRPr="005A018A">
              <w:rPr>
                <w:sz w:val="24"/>
                <w:szCs w:val="24"/>
              </w:rPr>
              <w:t>Размещение временных хозяйственных построек, стоянки сельскохозяйственной техники</w:t>
            </w:r>
          </w:p>
        </w:tc>
        <w:tc>
          <w:tcPr>
            <w:tcW w:w="784" w:type="dxa"/>
            <w:gridSpan w:val="2"/>
            <w:tcBorders>
              <w:top w:val="single" w:sz="4" w:space="0" w:color="auto"/>
              <w:left w:val="single" w:sz="4" w:space="0" w:color="auto"/>
              <w:bottom w:val="single" w:sz="4" w:space="0" w:color="auto"/>
              <w:right w:val="single" w:sz="4" w:space="0" w:color="auto"/>
            </w:tcBorders>
          </w:tcPr>
          <w:p w:rsidR="00AD5E8E" w:rsidRPr="005A018A" w:rsidRDefault="002334EC" w:rsidP="00354C72">
            <w:pPr>
              <w:pStyle w:val="affffffa"/>
              <w:rPr>
                <w:sz w:val="24"/>
                <w:szCs w:val="24"/>
              </w:rPr>
            </w:pPr>
            <w:r w:rsidRPr="005A018A">
              <w:rPr>
                <w:sz w:val="24"/>
                <w:szCs w:val="24"/>
              </w:rPr>
              <w:t>1.15</w:t>
            </w:r>
          </w:p>
        </w:tc>
      </w:tr>
      <w:tr w:rsidR="00D564F8" w:rsidRPr="00B34B0F" w:rsidTr="00142D7A">
        <w:trPr>
          <w:trHeight w:val="54"/>
        </w:trPr>
        <w:tc>
          <w:tcPr>
            <w:tcW w:w="9431"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564F8" w:rsidRPr="00B34B0F" w:rsidRDefault="00D564F8" w:rsidP="00142D7A">
            <w:pPr>
              <w:pStyle w:val="affffffa"/>
              <w:rPr>
                <w:sz w:val="24"/>
                <w:szCs w:val="24"/>
              </w:rPr>
            </w:pPr>
            <w:r w:rsidRPr="00B34B0F">
              <w:rPr>
                <w:b/>
                <w:smallCaps/>
                <w:sz w:val="24"/>
                <w:szCs w:val="24"/>
              </w:rPr>
              <w:t>Вспомогательные виды разрешенного использования</w:t>
            </w:r>
          </w:p>
        </w:tc>
      </w:tr>
      <w:tr w:rsidR="00B34B0F" w:rsidRPr="00B34B0F" w:rsidTr="005300C6">
        <w:trPr>
          <w:trHeight w:val="474"/>
        </w:trPr>
        <w:tc>
          <w:tcPr>
            <w:tcW w:w="25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4B0F" w:rsidRPr="00B34B0F" w:rsidRDefault="00B34B0F" w:rsidP="00B34B0F">
            <w:pPr>
              <w:pStyle w:val="affffffa"/>
              <w:rPr>
                <w:sz w:val="24"/>
                <w:szCs w:val="24"/>
              </w:rPr>
            </w:pPr>
            <w:r w:rsidRPr="00B34B0F">
              <w:rPr>
                <w:sz w:val="24"/>
                <w:szCs w:val="24"/>
              </w:rPr>
              <w:t>Обслуживание жилой застройки</w:t>
            </w:r>
          </w:p>
        </w:tc>
        <w:tc>
          <w:tcPr>
            <w:tcW w:w="6078" w:type="dxa"/>
            <w:gridSpan w:val="3"/>
            <w:tcBorders>
              <w:top w:val="single" w:sz="4" w:space="0" w:color="auto"/>
              <w:left w:val="single" w:sz="4" w:space="0" w:color="auto"/>
              <w:bottom w:val="single" w:sz="4" w:space="0" w:color="auto"/>
              <w:right w:val="single" w:sz="4" w:space="0" w:color="auto"/>
            </w:tcBorders>
          </w:tcPr>
          <w:p w:rsidR="00B34B0F" w:rsidRPr="00B34B0F" w:rsidRDefault="00B34B0F" w:rsidP="00B34B0F">
            <w:pPr>
              <w:pStyle w:val="affffffa"/>
              <w:jc w:val="both"/>
              <w:rPr>
                <w:sz w:val="24"/>
                <w:szCs w:val="24"/>
              </w:rPr>
            </w:pPr>
            <w:proofErr w:type="gramStart"/>
            <w:r w:rsidRPr="00B34B0F">
              <w:rPr>
                <w:sz w:val="24"/>
                <w:szCs w:val="24"/>
              </w:rPr>
              <w:t xml:space="preserve">Размещение объектов капитального строительства, размещение которых предусмотрено видами разрешенного использования с </w:t>
            </w:r>
            <w:hyperlink w:anchor="sub_1031" w:history="1">
              <w:r w:rsidRPr="00B34B0F">
                <w:rPr>
                  <w:rStyle w:val="affffff2"/>
                  <w:sz w:val="24"/>
                  <w:szCs w:val="24"/>
                </w:rPr>
                <w:t>кодами 3.1</w:t>
              </w:r>
            </w:hyperlink>
            <w:r w:rsidRPr="00B34B0F">
              <w:rPr>
                <w:sz w:val="24"/>
                <w:szCs w:val="24"/>
              </w:rPr>
              <w:t xml:space="preserve">, </w:t>
            </w:r>
            <w:hyperlink w:anchor="sub_1032" w:history="1">
              <w:r w:rsidRPr="00B34B0F">
                <w:rPr>
                  <w:rStyle w:val="affffff2"/>
                  <w:sz w:val="24"/>
                  <w:szCs w:val="24"/>
                </w:rPr>
                <w:t>3.2</w:t>
              </w:r>
            </w:hyperlink>
            <w:r w:rsidRPr="00B34B0F">
              <w:rPr>
                <w:sz w:val="24"/>
                <w:szCs w:val="24"/>
              </w:rPr>
              <w:t xml:space="preserve">, </w:t>
            </w:r>
            <w:hyperlink w:anchor="sub_1033" w:history="1">
              <w:r w:rsidRPr="00B34B0F">
                <w:rPr>
                  <w:rStyle w:val="affffff2"/>
                  <w:sz w:val="24"/>
                  <w:szCs w:val="24"/>
                </w:rPr>
                <w:t>3.3</w:t>
              </w:r>
            </w:hyperlink>
            <w:r w:rsidRPr="00B34B0F">
              <w:rPr>
                <w:sz w:val="24"/>
                <w:szCs w:val="24"/>
              </w:rPr>
              <w:t xml:space="preserve">, </w:t>
            </w:r>
            <w:hyperlink w:anchor="sub_1034" w:history="1">
              <w:r w:rsidRPr="00B34B0F">
                <w:rPr>
                  <w:rStyle w:val="affffff2"/>
                  <w:sz w:val="24"/>
                  <w:szCs w:val="24"/>
                </w:rPr>
                <w:t>3.4</w:t>
              </w:r>
            </w:hyperlink>
            <w:r w:rsidRPr="00B34B0F">
              <w:rPr>
                <w:sz w:val="24"/>
                <w:szCs w:val="24"/>
              </w:rPr>
              <w:t xml:space="preserve">, </w:t>
            </w:r>
            <w:hyperlink w:anchor="sub_10341" w:history="1">
              <w:r w:rsidRPr="00B34B0F">
                <w:rPr>
                  <w:rStyle w:val="affffff2"/>
                  <w:sz w:val="24"/>
                  <w:szCs w:val="24"/>
                </w:rPr>
                <w:t>3.4.1</w:t>
              </w:r>
            </w:hyperlink>
            <w:r w:rsidRPr="00B34B0F">
              <w:rPr>
                <w:sz w:val="24"/>
                <w:szCs w:val="24"/>
              </w:rPr>
              <w:t xml:space="preserve">, </w:t>
            </w:r>
            <w:hyperlink w:anchor="sub_10351" w:history="1">
              <w:r w:rsidRPr="00B34B0F">
                <w:rPr>
                  <w:rStyle w:val="affffff2"/>
                  <w:sz w:val="24"/>
                  <w:szCs w:val="24"/>
                </w:rPr>
                <w:t>3.5.1</w:t>
              </w:r>
            </w:hyperlink>
            <w:r w:rsidRPr="00B34B0F">
              <w:rPr>
                <w:sz w:val="24"/>
                <w:szCs w:val="24"/>
              </w:rPr>
              <w:t xml:space="preserve">, </w:t>
            </w:r>
            <w:hyperlink w:anchor="sub_1036" w:history="1">
              <w:r w:rsidRPr="00B34B0F">
                <w:rPr>
                  <w:rStyle w:val="affffff2"/>
                  <w:sz w:val="24"/>
                  <w:szCs w:val="24"/>
                </w:rPr>
                <w:t>3.6</w:t>
              </w:r>
            </w:hyperlink>
            <w:r w:rsidRPr="00B34B0F">
              <w:rPr>
                <w:sz w:val="24"/>
                <w:szCs w:val="24"/>
              </w:rPr>
              <w:t xml:space="preserve">, </w:t>
            </w:r>
            <w:hyperlink w:anchor="sub_1037" w:history="1">
              <w:r w:rsidRPr="00B34B0F">
                <w:rPr>
                  <w:rStyle w:val="affffff2"/>
                  <w:sz w:val="24"/>
                  <w:szCs w:val="24"/>
                </w:rPr>
                <w:t>3.7</w:t>
              </w:r>
            </w:hyperlink>
            <w:r w:rsidRPr="00B34B0F">
              <w:rPr>
                <w:sz w:val="24"/>
                <w:szCs w:val="24"/>
              </w:rPr>
              <w:t xml:space="preserve">, </w:t>
            </w:r>
            <w:hyperlink w:anchor="sub_103101" w:history="1">
              <w:r w:rsidRPr="00B34B0F">
                <w:rPr>
                  <w:rStyle w:val="affffff2"/>
                  <w:sz w:val="24"/>
                  <w:szCs w:val="24"/>
                </w:rPr>
                <w:t>3.10.1</w:t>
              </w:r>
            </w:hyperlink>
            <w:r w:rsidRPr="00B34B0F">
              <w:rPr>
                <w:sz w:val="24"/>
                <w:szCs w:val="24"/>
              </w:rPr>
              <w:t xml:space="preserve">, </w:t>
            </w:r>
            <w:hyperlink w:anchor="sub_1041" w:history="1">
              <w:r w:rsidRPr="00B34B0F">
                <w:rPr>
                  <w:rStyle w:val="affffff2"/>
                  <w:sz w:val="24"/>
                  <w:szCs w:val="24"/>
                </w:rPr>
                <w:t>4.1</w:t>
              </w:r>
            </w:hyperlink>
            <w:r w:rsidRPr="00B34B0F">
              <w:rPr>
                <w:sz w:val="24"/>
                <w:szCs w:val="24"/>
              </w:rPr>
              <w:t xml:space="preserve">, </w:t>
            </w:r>
            <w:hyperlink w:anchor="sub_1043" w:history="1">
              <w:r w:rsidRPr="00B34B0F">
                <w:rPr>
                  <w:rStyle w:val="affffff2"/>
                  <w:sz w:val="24"/>
                  <w:szCs w:val="24"/>
                </w:rPr>
                <w:t>4.3</w:t>
              </w:r>
            </w:hyperlink>
            <w:r w:rsidRPr="00B34B0F">
              <w:rPr>
                <w:sz w:val="24"/>
                <w:szCs w:val="24"/>
              </w:rPr>
              <w:t xml:space="preserve">, </w:t>
            </w:r>
            <w:hyperlink w:anchor="sub_1044" w:history="1">
              <w:r w:rsidRPr="00B34B0F">
                <w:rPr>
                  <w:rStyle w:val="affffff2"/>
                  <w:sz w:val="24"/>
                  <w:szCs w:val="24"/>
                </w:rPr>
                <w:t>4.4</w:t>
              </w:r>
            </w:hyperlink>
            <w:r w:rsidRPr="00B34B0F">
              <w:rPr>
                <w:sz w:val="24"/>
                <w:szCs w:val="24"/>
              </w:rPr>
              <w:t xml:space="preserve">, </w:t>
            </w:r>
            <w:hyperlink w:anchor="sub_1046" w:history="1">
              <w:r w:rsidRPr="00B34B0F">
                <w:rPr>
                  <w:rStyle w:val="affffff2"/>
                  <w:sz w:val="24"/>
                  <w:szCs w:val="24"/>
                </w:rPr>
                <w:t>4.6</w:t>
              </w:r>
            </w:hyperlink>
            <w:r w:rsidRPr="00B34B0F">
              <w:rPr>
                <w:sz w:val="24"/>
                <w:szCs w:val="24"/>
              </w:rPr>
              <w:t xml:space="preserve">, </w:t>
            </w:r>
            <w:hyperlink w:anchor="sub_1512" w:history="1">
              <w:r w:rsidRPr="00B34B0F">
                <w:rPr>
                  <w:rStyle w:val="affffff2"/>
                  <w:sz w:val="24"/>
                  <w:szCs w:val="24"/>
                </w:rPr>
                <w:t>5.1.2</w:t>
              </w:r>
            </w:hyperlink>
            <w:r w:rsidRPr="00B34B0F">
              <w:rPr>
                <w:sz w:val="24"/>
                <w:szCs w:val="24"/>
              </w:rPr>
              <w:t xml:space="preserve">, </w:t>
            </w:r>
            <w:hyperlink w:anchor="sub_1513" w:history="1">
              <w:r w:rsidRPr="00B34B0F">
                <w:rPr>
                  <w:rStyle w:val="affffff2"/>
                  <w:sz w:val="24"/>
                  <w:szCs w:val="24"/>
                </w:rPr>
                <w:t>5.1.3</w:t>
              </w:r>
            </w:hyperlink>
            <w:r w:rsidRPr="00B34B0F">
              <w:rPr>
                <w:sz w:val="24"/>
                <w:szCs w:val="24"/>
              </w:rPr>
              <w:t xml:space="preserve">, если их размещение необходимо для обслуживания жилой </w:t>
            </w:r>
            <w:r w:rsidRPr="00B34B0F">
              <w:rPr>
                <w:sz w:val="24"/>
                <w:szCs w:val="24"/>
              </w:rPr>
              <w:lastRenderedPageBreak/>
              <w:t>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c>
          <w:tcPr>
            <w:tcW w:w="754" w:type="dxa"/>
            <w:tcBorders>
              <w:top w:val="single" w:sz="4" w:space="0" w:color="auto"/>
              <w:left w:val="single" w:sz="4" w:space="0" w:color="auto"/>
              <w:bottom w:val="single" w:sz="4" w:space="0" w:color="auto"/>
              <w:right w:val="single" w:sz="4" w:space="0" w:color="auto"/>
            </w:tcBorders>
            <w:vAlign w:val="center"/>
          </w:tcPr>
          <w:p w:rsidR="00B34B0F" w:rsidRPr="00B34B0F" w:rsidRDefault="00B34B0F" w:rsidP="00B34B0F">
            <w:pPr>
              <w:pStyle w:val="affffffa"/>
              <w:rPr>
                <w:sz w:val="24"/>
                <w:szCs w:val="24"/>
              </w:rPr>
            </w:pPr>
            <w:r w:rsidRPr="00B34B0F">
              <w:rPr>
                <w:sz w:val="24"/>
                <w:szCs w:val="24"/>
              </w:rPr>
              <w:lastRenderedPageBreak/>
              <w:t>2.7</w:t>
            </w:r>
          </w:p>
        </w:tc>
      </w:tr>
      <w:tr w:rsidR="00E30450" w:rsidRPr="00B34B0F" w:rsidTr="00175934">
        <w:trPr>
          <w:trHeight w:val="474"/>
        </w:trPr>
        <w:tc>
          <w:tcPr>
            <w:tcW w:w="259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30450" w:rsidRPr="00E30450" w:rsidRDefault="00E30450" w:rsidP="00E30450">
            <w:pPr>
              <w:pStyle w:val="affffff7"/>
              <w:ind w:firstLine="0"/>
              <w:jc w:val="center"/>
              <w:rPr>
                <w:sz w:val="24"/>
                <w:szCs w:val="24"/>
              </w:rPr>
            </w:pPr>
            <w:bookmarkStart w:id="58" w:name="sub_1031"/>
            <w:r w:rsidRPr="00E30450">
              <w:rPr>
                <w:sz w:val="24"/>
                <w:szCs w:val="24"/>
              </w:rPr>
              <w:lastRenderedPageBreak/>
              <w:t>Коммунальное обслуживание</w:t>
            </w:r>
            <w:bookmarkEnd w:id="58"/>
          </w:p>
        </w:tc>
        <w:tc>
          <w:tcPr>
            <w:tcW w:w="6078" w:type="dxa"/>
            <w:gridSpan w:val="3"/>
            <w:tcBorders>
              <w:top w:val="single" w:sz="4" w:space="0" w:color="auto"/>
              <w:left w:val="single" w:sz="4" w:space="0" w:color="auto"/>
              <w:bottom w:val="single" w:sz="4" w:space="0" w:color="auto"/>
              <w:right w:val="single" w:sz="4" w:space="0" w:color="auto"/>
            </w:tcBorders>
          </w:tcPr>
          <w:p w:rsidR="00E30450" w:rsidRPr="00E30450" w:rsidRDefault="00E30450" w:rsidP="00E30450">
            <w:pPr>
              <w:pStyle w:val="affffff7"/>
              <w:ind w:firstLine="0"/>
              <w:rPr>
                <w:sz w:val="24"/>
                <w:szCs w:val="24"/>
              </w:rPr>
            </w:pPr>
            <w:r w:rsidRPr="00E30450">
              <w:rPr>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E30450">
                <w:rPr>
                  <w:rStyle w:val="affffff2"/>
                  <w:sz w:val="24"/>
                  <w:szCs w:val="24"/>
                </w:rPr>
                <w:t>кодами 3.1.1-3.1.2</w:t>
              </w:r>
            </w:hyperlink>
          </w:p>
        </w:tc>
        <w:tc>
          <w:tcPr>
            <w:tcW w:w="754" w:type="dxa"/>
            <w:tcBorders>
              <w:top w:val="single" w:sz="4" w:space="0" w:color="auto"/>
              <w:left w:val="single" w:sz="4" w:space="0" w:color="auto"/>
              <w:bottom w:val="single" w:sz="4" w:space="0" w:color="auto"/>
              <w:right w:val="single" w:sz="4" w:space="0" w:color="auto"/>
            </w:tcBorders>
          </w:tcPr>
          <w:p w:rsidR="00E30450" w:rsidRPr="00E30450" w:rsidRDefault="00E30450" w:rsidP="00E30450">
            <w:pPr>
              <w:pStyle w:val="affffff7"/>
              <w:ind w:firstLine="0"/>
              <w:jc w:val="center"/>
              <w:rPr>
                <w:sz w:val="24"/>
                <w:szCs w:val="24"/>
              </w:rPr>
            </w:pPr>
            <w:r w:rsidRPr="00E30450">
              <w:rPr>
                <w:sz w:val="24"/>
                <w:szCs w:val="24"/>
              </w:rPr>
              <w:t>3.1</w:t>
            </w:r>
          </w:p>
        </w:tc>
      </w:tr>
    </w:tbl>
    <w:p w:rsidR="00403BDC" w:rsidRDefault="002334EC" w:rsidP="00403BDC">
      <w:pPr>
        <w:widowControl/>
        <w:suppressAutoHyphens w:val="0"/>
        <w:autoSpaceDN w:val="0"/>
        <w:adjustRightInd w:val="0"/>
        <w:ind w:firstLine="0"/>
        <w:contextualSpacing w:val="0"/>
        <w:rPr>
          <w:bCs/>
          <w:sz w:val="24"/>
          <w:szCs w:val="24"/>
          <w:lang w:eastAsia="ru-RU"/>
        </w:rPr>
      </w:pPr>
      <w:r w:rsidRPr="00403BDC">
        <w:rPr>
          <w:sz w:val="24"/>
          <w:szCs w:val="24"/>
        </w:rPr>
        <w:t>*</w:t>
      </w:r>
      <w:r w:rsidR="00403BDC" w:rsidRPr="00403BDC">
        <w:rPr>
          <w:sz w:val="24"/>
          <w:szCs w:val="24"/>
          <w:lang w:eastAsia="ru-RU"/>
        </w:rPr>
        <w:t xml:space="preserve">Код (числовое обозначение) вида разрешенного использования земельного участка. </w:t>
      </w:r>
      <w:r w:rsidR="00403BDC" w:rsidRPr="00403BDC">
        <w:rPr>
          <w:bCs/>
          <w:sz w:val="24"/>
          <w:szCs w:val="24"/>
          <w:lang w:eastAsia="ru-RU"/>
        </w:rPr>
        <w:t>Текстовое наименование вида разрешенного использования земельного участка и его код (числовое обоз</w:t>
      </w:r>
      <w:r w:rsidR="00403BDC">
        <w:rPr>
          <w:bCs/>
          <w:sz w:val="24"/>
          <w:szCs w:val="24"/>
          <w:lang w:eastAsia="ru-RU"/>
        </w:rPr>
        <w:t>начение) являются равнозначными.</w:t>
      </w:r>
    </w:p>
    <w:p w:rsidR="002334EC" w:rsidRPr="00923DE5" w:rsidRDefault="00403BDC" w:rsidP="00923DE5">
      <w:pPr>
        <w:widowControl/>
        <w:suppressAutoHyphens w:val="0"/>
        <w:autoSpaceDN w:val="0"/>
        <w:adjustRightInd w:val="0"/>
        <w:ind w:firstLine="0"/>
        <w:contextualSpacing w:val="0"/>
        <w:rPr>
          <w:bCs/>
          <w:sz w:val="24"/>
          <w:szCs w:val="24"/>
          <w:lang w:eastAsia="ru-RU"/>
        </w:rPr>
      </w:pPr>
      <w:r>
        <w:rPr>
          <w:bCs/>
          <w:sz w:val="24"/>
          <w:szCs w:val="24"/>
          <w:lang w:eastAsia="ru-RU"/>
        </w:rPr>
        <w:t>Приведено в соответствии с  п</w:t>
      </w:r>
      <w:r w:rsidRPr="00403BDC">
        <w:rPr>
          <w:bCs/>
          <w:sz w:val="24"/>
          <w:szCs w:val="24"/>
          <w:lang w:eastAsia="ru-RU"/>
        </w:rPr>
        <w:t>риказ</w:t>
      </w:r>
      <w:r>
        <w:rPr>
          <w:bCs/>
          <w:sz w:val="24"/>
          <w:szCs w:val="24"/>
          <w:lang w:eastAsia="ru-RU"/>
        </w:rPr>
        <w:t>ом</w:t>
      </w:r>
      <w:r w:rsidRPr="00403BDC">
        <w:rPr>
          <w:bCs/>
          <w:sz w:val="24"/>
          <w:szCs w:val="24"/>
          <w:lang w:eastAsia="ru-RU"/>
        </w:rPr>
        <w:t xml:space="preserve"> Минэкономразвития России от 01.09.2014 N 540 (ред. от 04.02.2019) "Об утверждении классификатора видов разрешенного ис</w:t>
      </w:r>
      <w:r>
        <w:rPr>
          <w:bCs/>
          <w:sz w:val="24"/>
          <w:szCs w:val="24"/>
          <w:lang w:eastAsia="ru-RU"/>
        </w:rPr>
        <w:t>пользования земельных участков".</w:t>
      </w:r>
    </w:p>
    <w:p w:rsidR="003B6D8B" w:rsidRDefault="003B6D8B" w:rsidP="00BD715D">
      <w:pPr>
        <w:rPr>
          <w:b/>
          <w:sz w:val="24"/>
          <w:szCs w:val="24"/>
        </w:rPr>
      </w:pPr>
    </w:p>
    <w:p w:rsidR="00D26EAD" w:rsidRPr="0062473F" w:rsidRDefault="00D26EAD" w:rsidP="00BD715D">
      <w:pPr>
        <w:rPr>
          <w:b/>
          <w:sz w:val="24"/>
          <w:szCs w:val="24"/>
        </w:rPr>
      </w:pPr>
      <w:r w:rsidRPr="0062473F">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647CB9" w:rsidRPr="0062473F">
        <w:rPr>
          <w:b/>
          <w:sz w:val="24"/>
          <w:szCs w:val="24"/>
        </w:rPr>
        <w:t>:</w:t>
      </w:r>
    </w:p>
    <w:tbl>
      <w:tblPr>
        <w:tblStyle w:val="af5"/>
        <w:tblW w:w="0" w:type="auto"/>
        <w:tblLook w:val="04A0" w:firstRow="1" w:lastRow="0" w:firstColumn="1" w:lastColumn="0" w:noHBand="0" w:noVBand="1"/>
      </w:tblPr>
      <w:tblGrid>
        <w:gridCol w:w="596"/>
        <w:gridCol w:w="3814"/>
        <w:gridCol w:w="5159"/>
      </w:tblGrid>
      <w:tr w:rsidR="008F5F4C" w:rsidRPr="0062473F" w:rsidTr="008F5F4C">
        <w:trPr>
          <w:tblHeader/>
        </w:trPr>
        <w:tc>
          <w:tcPr>
            <w:tcW w:w="0" w:type="auto"/>
            <w:hideMark/>
          </w:tcPr>
          <w:p w:rsidR="008F5F4C" w:rsidRPr="0062473F" w:rsidRDefault="008F5F4C" w:rsidP="008F5F4C">
            <w:pPr>
              <w:ind w:firstLine="0"/>
              <w:jc w:val="center"/>
              <w:rPr>
                <w:b/>
                <w:bCs/>
                <w:sz w:val="24"/>
                <w:szCs w:val="24"/>
              </w:rPr>
            </w:pPr>
            <w:r w:rsidRPr="0062473F">
              <w:rPr>
                <w:b/>
                <w:bCs/>
                <w:sz w:val="24"/>
                <w:szCs w:val="24"/>
              </w:rPr>
              <w:t xml:space="preserve">№ </w:t>
            </w:r>
            <w:proofErr w:type="gramStart"/>
            <w:r w:rsidRPr="0062473F">
              <w:rPr>
                <w:b/>
                <w:bCs/>
                <w:sz w:val="24"/>
                <w:szCs w:val="24"/>
              </w:rPr>
              <w:t>п</w:t>
            </w:r>
            <w:proofErr w:type="gramEnd"/>
            <w:r w:rsidRPr="0062473F">
              <w:rPr>
                <w:b/>
                <w:bCs/>
                <w:sz w:val="24"/>
                <w:szCs w:val="24"/>
              </w:rPr>
              <w:t>/п</w:t>
            </w:r>
          </w:p>
        </w:tc>
        <w:tc>
          <w:tcPr>
            <w:tcW w:w="0" w:type="auto"/>
            <w:hideMark/>
          </w:tcPr>
          <w:p w:rsidR="008F5F4C" w:rsidRPr="0062473F" w:rsidRDefault="008F5F4C" w:rsidP="008F5F4C">
            <w:pPr>
              <w:ind w:firstLine="0"/>
              <w:jc w:val="center"/>
              <w:rPr>
                <w:b/>
                <w:bCs/>
                <w:sz w:val="24"/>
                <w:szCs w:val="24"/>
              </w:rPr>
            </w:pPr>
            <w:r w:rsidRPr="0062473F">
              <w:rPr>
                <w:b/>
                <w:bCs/>
                <w:sz w:val="24"/>
                <w:szCs w:val="24"/>
              </w:rPr>
              <w:t>Наименование размера, параметра</w:t>
            </w:r>
          </w:p>
        </w:tc>
        <w:tc>
          <w:tcPr>
            <w:tcW w:w="0" w:type="auto"/>
            <w:hideMark/>
          </w:tcPr>
          <w:p w:rsidR="008F5F4C" w:rsidRPr="0062473F" w:rsidRDefault="008F5F4C" w:rsidP="008F5F4C">
            <w:pPr>
              <w:ind w:firstLine="0"/>
              <w:jc w:val="center"/>
              <w:rPr>
                <w:b/>
                <w:bCs/>
                <w:sz w:val="24"/>
                <w:szCs w:val="24"/>
              </w:rPr>
            </w:pPr>
            <w:r w:rsidRPr="0062473F">
              <w:rPr>
                <w:b/>
                <w:bCs/>
                <w:sz w:val="24"/>
                <w:szCs w:val="24"/>
              </w:rPr>
              <w:t>Значение, единица измерения, дополнительные условия</w:t>
            </w:r>
          </w:p>
        </w:tc>
      </w:tr>
      <w:tr w:rsidR="008F5F4C" w:rsidRPr="0062473F" w:rsidTr="004D4FC3">
        <w:trPr>
          <w:trHeight w:val="4434"/>
        </w:trPr>
        <w:tc>
          <w:tcPr>
            <w:tcW w:w="0" w:type="auto"/>
            <w:hideMark/>
          </w:tcPr>
          <w:p w:rsidR="008F5F4C" w:rsidRPr="0062473F" w:rsidRDefault="008F5F4C" w:rsidP="008F5F4C">
            <w:pPr>
              <w:ind w:firstLine="0"/>
              <w:textAlignment w:val="baseline"/>
              <w:rPr>
                <w:sz w:val="24"/>
                <w:szCs w:val="24"/>
              </w:rPr>
            </w:pPr>
            <w:r w:rsidRPr="0062473F">
              <w:rPr>
                <w:sz w:val="24"/>
                <w:szCs w:val="24"/>
              </w:rPr>
              <w:t>1.</w:t>
            </w:r>
          </w:p>
        </w:tc>
        <w:tc>
          <w:tcPr>
            <w:tcW w:w="0" w:type="auto"/>
            <w:hideMark/>
          </w:tcPr>
          <w:p w:rsidR="008F5F4C" w:rsidRPr="0062473F" w:rsidRDefault="008F5F4C" w:rsidP="00403BDC">
            <w:pPr>
              <w:ind w:firstLine="0"/>
              <w:jc w:val="left"/>
              <w:textAlignment w:val="baseline"/>
              <w:rPr>
                <w:sz w:val="24"/>
                <w:szCs w:val="24"/>
              </w:rPr>
            </w:pPr>
            <w:r w:rsidRPr="0062473F">
              <w:rPr>
                <w:sz w:val="24"/>
                <w:szCs w:val="24"/>
              </w:rPr>
              <w:t>Минимальные и (или) максимальные размеры земельного участка, в том числе его площадь</w:t>
            </w:r>
          </w:p>
        </w:tc>
        <w:tc>
          <w:tcPr>
            <w:tcW w:w="0" w:type="auto"/>
          </w:tcPr>
          <w:p w:rsidR="00E30450" w:rsidRPr="00E30450" w:rsidRDefault="00E30450" w:rsidP="00E30450">
            <w:pPr>
              <w:widowControl/>
              <w:tabs>
                <w:tab w:val="left" w:pos="1418"/>
              </w:tabs>
              <w:suppressAutoHyphens w:val="0"/>
              <w:autoSpaceDE/>
              <w:ind w:firstLine="0"/>
              <w:rPr>
                <w:spacing w:val="2"/>
                <w:sz w:val="24"/>
                <w:szCs w:val="24"/>
              </w:rPr>
            </w:pPr>
            <w:r w:rsidRPr="00E30450">
              <w:rPr>
                <w:spacing w:val="2"/>
                <w:sz w:val="24"/>
                <w:szCs w:val="24"/>
              </w:rPr>
              <w:t>Для индивидуального жилищного строительства:</w:t>
            </w:r>
          </w:p>
          <w:p w:rsidR="00E30450" w:rsidRPr="00E30450" w:rsidRDefault="00E30450" w:rsidP="00E30450">
            <w:pPr>
              <w:widowControl/>
              <w:tabs>
                <w:tab w:val="left" w:pos="1418"/>
              </w:tabs>
              <w:suppressAutoHyphens w:val="0"/>
              <w:autoSpaceDE/>
              <w:ind w:firstLine="0"/>
              <w:rPr>
                <w:spacing w:val="2"/>
                <w:sz w:val="24"/>
                <w:szCs w:val="24"/>
              </w:rPr>
            </w:pPr>
            <w:r w:rsidRPr="00E30450">
              <w:rPr>
                <w:spacing w:val="2"/>
                <w:sz w:val="24"/>
                <w:szCs w:val="24"/>
              </w:rPr>
              <w:t>максимальная площадь</w:t>
            </w:r>
            <w:r w:rsidRPr="00E30450">
              <w:rPr>
                <w:color w:val="FF0000"/>
                <w:spacing w:val="2"/>
                <w:sz w:val="24"/>
                <w:szCs w:val="24"/>
              </w:rPr>
              <w:t xml:space="preserve"> </w:t>
            </w:r>
            <w:r w:rsidRPr="00E30450">
              <w:rPr>
                <w:spacing w:val="2"/>
                <w:sz w:val="24"/>
                <w:szCs w:val="24"/>
              </w:rPr>
              <w:t xml:space="preserve">земельного участка – 1200,0 </w:t>
            </w:r>
            <w:proofErr w:type="spellStart"/>
            <w:r w:rsidRPr="00E30450">
              <w:rPr>
                <w:spacing w:val="2"/>
                <w:sz w:val="24"/>
                <w:szCs w:val="24"/>
              </w:rPr>
              <w:t>кв.м</w:t>
            </w:r>
            <w:proofErr w:type="spellEnd"/>
            <w:r w:rsidRPr="00E30450">
              <w:rPr>
                <w:spacing w:val="2"/>
                <w:sz w:val="24"/>
                <w:szCs w:val="24"/>
              </w:rPr>
              <w:t xml:space="preserve">.; </w:t>
            </w:r>
          </w:p>
          <w:p w:rsidR="00E30450" w:rsidRDefault="00E30450" w:rsidP="00E30450">
            <w:pPr>
              <w:widowControl/>
              <w:tabs>
                <w:tab w:val="left" w:pos="1418"/>
              </w:tabs>
              <w:suppressAutoHyphens w:val="0"/>
              <w:autoSpaceDE/>
              <w:ind w:firstLine="0"/>
              <w:rPr>
                <w:spacing w:val="2"/>
                <w:sz w:val="24"/>
                <w:szCs w:val="24"/>
              </w:rPr>
            </w:pPr>
            <w:r w:rsidRPr="00E30450">
              <w:rPr>
                <w:spacing w:val="2"/>
                <w:sz w:val="24"/>
                <w:szCs w:val="24"/>
              </w:rPr>
              <w:t>минимальная площадь земельного участка – 400,0 кв. м.</w:t>
            </w:r>
          </w:p>
          <w:p w:rsidR="00E30450" w:rsidRPr="00E30450" w:rsidRDefault="00E30450" w:rsidP="00E30450">
            <w:pPr>
              <w:widowControl/>
              <w:tabs>
                <w:tab w:val="left" w:pos="1418"/>
              </w:tabs>
              <w:suppressAutoHyphens w:val="0"/>
              <w:autoSpaceDE/>
              <w:ind w:firstLine="0"/>
              <w:rPr>
                <w:spacing w:val="2"/>
                <w:sz w:val="24"/>
                <w:szCs w:val="24"/>
              </w:rPr>
            </w:pPr>
          </w:p>
          <w:p w:rsidR="00E30450" w:rsidRPr="00E30450" w:rsidRDefault="00E30450" w:rsidP="00E30450">
            <w:pPr>
              <w:widowControl/>
              <w:tabs>
                <w:tab w:val="left" w:pos="1418"/>
              </w:tabs>
              <w:suppressAutoHyphens w:val="0"/>
              <w:autoSpaceDE/>
              <w:ind w:firstLine="0"/>
              <w:rPr>
                <w:spacing w:val="2"/>
                <w:sz w:val="24"/>
                <w:szCs w:val="24"/>
              </w:rPr>
            </w:pPr>
            <w:r w:rsidRPr="00E30450">
              <w:rPr>
                <w:spacing w:val="2"/>
                <w:sz w:val="24"/>
                <w:szCs w:val="24"/>
              </w:rPr>
              <w:t>Для ведения личного подсобного хозяйства:</w:t>
            </w:r>
          </w:p>
          <w:p w:rsidR="00E30450" w:rsidRPr="00E30450" w:rsidRDefault="00E30450" w:rsidP="00E30450">
            <w:pPr>
              <w:widowControl/>
              <w:tabs>
                <w:tab w:val="left" w:pos="1418"/>
              </w:tabs>
              <w:suppressAutoHyphens w:val="0"/>
              <w:autoSpaceDE/>
              <w:ind w:firstLine="0"/>
              <w:rPr>
                <w:spacing w:val="2"/>
                <w:sz w:val="24"/>
                <w:szCs w:val="24"/>
              </w:rPr>
            </w:pPr>
            <w:r w:rsidRPr="00E30450">
              <w:rPr>
                <w:spacing w:val="2"/>
                <w:sz w:val="24"/>
                <w:szCs w:val="24"/>
              </w:rPr>
              <w:t xml:space="preserve">максимальная площадь земельного участка – 10000,0 </w:t>
            </w:r>
            <w:proofErr w:type="spellStart"/>
            <w:r w:rsidRPr="00E30450">
              <w:rPr>
                <w:spacing w:val="2"/>
                <w:sz w:val="24"/>
                <w:szCs w:val="24"/>
              </w:rPr>
              <w:t>кв.м</w:t>
            </w:r>
            <w:proofErr w:type="spellEnd"/>
            <w:r w:rsidRPr="00E30450">
              <w:rPr>
                <w:spacing w:val="2"/>
                <w:sz w:val="24"/>
                <w:szCs w:val="24"/>
              </w:rPr>
              <w:t>.;</w:t>
            </w:r>
          </w:p>
          <w:p w:rsidR="00E30450" w:rsidRDefault="00E30450" w:rsidP="00E30450">
            <w:pPr>
              <w:widowControl/>
              <w:tabs>
                <w:tab w:val="left" w:pos="1418"/>
              </w:tabs>
              <w:suppressAutoHyphens w:val="0"/>
              <w:autoSpaceDE/>
              <w:ind w:firstLine="0"/>
              <w:rPr>
                <w:spacing w:val="2"/>
                <w:sz w:val="24"/>
                <w:szCs w:val="24"/>
              </w:rPr>
            </w:pPr>
            <w:r w:rsidRPr="00E30450">
              <w:rPr>
                <w:spacing w:val="2"/>
                <w:sz w:val="24"/>
                <w:szCs w:val="24"/>
              </w:rPr>
              <w:t xml:space="preserve">минимальная площадь земельного участка – 1200,0 </w:t>
            </w:r>
            <w:proofErr w:type="spellStart"/>
            <w:r w:rsidRPr="00E30450">
              <w:rPr>
                <w:spacing w:val="2"/>
                <w:sz w:val="24"/>
                <w:szCs w:val="24"/>
              </w:rPr>
              <w:t>кв.м</w:t>
            </w:r>
            <w:proofErr w:type="spellEnd"/>
            <w:r w:rsidRPr="00E30450">
              <w:rPr>
                <w:spacing w:val="2"/>
                <w:sz w:val="24"/>
                <w:szCs w:val="24"/>
              </w:rPr>
              <w:t>.</w:t>
            </w:r>
          </w:p>
          <w:p w:rsidR="00E30450" w:rsidRPr="00E30450" w:rsidRDefault="00E30450" w:rsidP="00E30450">
            <w:pPr>
              <w:widowControl/>
              <w:tabs>
                <w:tab w:val="left" w:pos="1418"/>
              </w:tabs>
              <w:suppressAutoHyphens w:val="0"/>
              <w:autoSpaceDE/>
              <w:ind w:firstLine="0"/>
              <w:rPr>
                <w:spacing w:val="2"/>
                <w:sz w:val="24"/>
                <w:szCs w:val="24"/>
              </w:rPr>
            </w:pPr>
          </w:p>
          <w:p w:rsidR="008F5F4C" w:rsidRPr="0062473F" w:rsidRDefault="00E30450" w:rsidP="00C049D0">
            <w:pPr>
              <w:autoSpaceDN w:val="0"/>
              <w:adjustRightInd w:val="0"/>
              <w:ind w:firstLine="0"/>
              <w:jc w:val="left"/>
              <w:rPr>
                <w:sz w:val="24"/>
                <w:szCs w:val="24"/>
              </w:rPr>
            </w:pPr>
            <w:r w:rsidRPr="00E30450">
              <w:rPr>
                <w:spacing w:val="2"/>
                <w:sz w:val="24"/>
                <w:szCs w:val="24"/>
              </w:rPr>
              <w:t>Для иных видов разрешенного использования земельного участка минимальная и максимальная площадь земельного участка не нормируются</w:t>
            </w:r>
          </w:p>
        </w:tc>
      </w:tr>
      <w:tr w:rsidR="008F5F4C" w:rsidRPr="0062473F" w:rsidTr="008F5F4C">
        <w:tc>
          <w:tcPr>
            <w:tcW w:w="0" w:type="auto"/>
            <w:hideMark/>
          </w:tcPr>
          <w:p w:rsidR="008F5F4C" w:rsidRPr="0062473F" w:rsidRDefault="008F5F4C" w:rsidP="008F5F4C">
            <w:pPr>
              <w:ind w:firstLine="0"/>
              <w:textAlignment w:val="baseline"/>
              <w:rPr>
                <w:sz w:val="24"/>
                <w:szCs w:val="24"/>
              </w:rPr>
            </w:pPr>
            <w:r w:rsidRPr="0062473F">
              <w:rPr>
                <w:sz w:val="24"/>
                <w:szCs w:val="24"/>
              </w:rPr>
              <w:t>2.</w:t>
            </w:r>
          </w:p>
        </w:tc>
        <w:tc>
          <w:tcPr>
            <w:tcW w:w="0" w:type="auto"/>
            <w:hideMark/>
          </w:tcPr>
          <w:p w:rsidR="008F5F4C" w:rsidRPr="0062473F" w:rsidRDefault="008F5F4C" w:rsidP="008F5F4C">
            <w:pPr>
              <w:ind w:firstLine="0"/>
              <w:textAlignment w:val="baseline"/>
              <w:rPr>
                <w:sz w:val="24"/>
                <w:szCs w:val="24"/>
              </w:rPr>
            </w:pPr>
            <w:r w:rsidRPr="0062473F">
              <w:rPr>
                <w:sz w:val="24"/>
                <w:szCs w:val="24"/>
              </w:rPr>
              <w:t>Минимальный отступ от границ земельных участков до зданий, строений, сооружений</w:t>
            </w:r>
          </w:p>
        </w:tc>
        <w:tc>
          <w:tcPr>
            <w:tcW w:w="0" w:type="auto"/>
            <w:hideMark/>
          </w:tcPr>
          <w:p w:rsidR="008F5F4C" w:rsidRPr="00E30450" w:rsidRDefault="00E30450" w:rsidP="00D15FB7">
            <w:pPr>
              <w:autoSpaceDN w:val="0"/>
              <w:adjustRightInd w:val="0"/>
              <w:ind w:firstLine="0"/>
              <w:rPr>
                <w:spacing w:val="2"/>
                <w:sz w:val="24"/>
                <w:szCs w:val="24"/>
              </w:rPr>
            </w:pPr>
            <w:r w:rsidRPr="00E30450">
              <w:rPr>
                <w:spacing w:val="2"/>
                <w:sz w:val="24"/>
                <w:szCs w:val="24"/>
              </w:rPr>
              <w:t xml:space="preserve">Индивидуальные, блокированные и секционные жилые дома должны отстоять от красной линии улиц не менее чем на 5 м, от границы соседнего земельного участка не менее 3 м. Иные строения должны отстоять от границы соседнего </w:t>
            </w:r>
            <w:r w:rsidR="00D15FB7">
              <w:rPr>
                <w:spacing w:val="2"/>
                <w:sz w:val="24"/>
                <w:szCs w:val="24"/>
              </w:rPr>
              <w:t>земельного участка не менее 1 м</w:t>
            </w:r>
          </w:p>
        </w:tc>
      </w:tr>
      <w:tr w:rsidR="008F5F4C" w:rsidRPr="0062473F" w:rsidTr="008F5F4C">
        <w:tc>
          <w:tcPr>
            <w:tcW w:w="0" w:type="auto"/>
            <w:hideMark/>
          </w:tcPr>
          <w:p w:rsidR="008F5F4C" w:rsidRPr="0062473F" w:rsidRDefault="008F5F4C" w:rsidP="008F5F4C">
            <w:pPr>
              <w:ind w:firstLine="0"/>
              <w:textAlignment w:val="baseline"/>
              <w:rPr>
                <w:sz w:val="24"/>
                <w:szCs w:val="24"/>
              </w:rPr>
            </w:pPr>
            <w:r w:rsidRPr="0062473F">
              <w:rPr>
                <w:sz w:val="24"/>
                <w:szCs w:val="24"/>
              </w:rPr>
              <w:t>3.</w:t>
            </w:r>
          </w:p>
        </w:tc>
        <w:tc>
          <w:tcPr>
            <w:tcW w:w="0" w:type="auto"/>
            <w:hideMark/>
          </w:tcPr>
          <w:p w:rsidR="008F5F4C" w:rsidRPr="0062473F" w:rsidRDefault="008F5F4C" w:rsidP="00C049D0">
            <w:pPr>
              <w:ind w:firstLine="0"/>
              <w:jc w:val="left"/>
              <w:textAlignment w:val="baseline"/>
              <w:rPr>
                <w:sz w:val="24"/>
                <w:szCs w:val="24"/>
              </w:rPr>
            </w:pPr>
            <w:r w:rsidRPr="0062473F">
              <w:rPr>
                <w:sz w:val="24"/>
                <w:szCs w:val="24"/>
              </w:rPr>
              <w:t xml:space="preserve">Максимальное и (или) </w:t>
            </w:r>
            <w:r w:rsidRPr="0062473F">
              <w:rPr>
                <w:sz w:val="24"/>
                <w:szCs w:val="24"/>
              </w:rPr>
              <w:lastRenderedPageBreak/>
              <w:t>минимальное количество наземных этажей или максимальная и (или) минимальная высота зданий, строений, сооружений на территории земельного участка</w:t>
            </w:r>
          </w:p>
        </w:tc>
        <w:tc>
          <w:tcPr>
            <w:tcW w:w="0" w:type="auto"/>
            <w:hideMark/>
          </w:tcPr>
          <w:p w:rsidR="008F5F4C" w:rsidRPr="0062473F" w:rsidRDefault="00D15FB7" w:rsidP="008F5F4C">
            <w:pPr>
              <w:ind w:firstLine="0"/>
              <w:textAlignment w:val="baseline"/>
              <w:rPr>
                <w:sz w:val="24"/>
                <w:szCs w:val="24"/>
              </w:rPr>
            </w:pPr>
            <w:r>
              <w:rPr>
                <w:sz w:val="24"/>
                <w:szCs w:val="24"/>
              </w:rPr>
              <w:lastRenderedPageBreak/>
              <w:t>3 этажа (14</w:t>
            </w:r>
            <w:r w:rsidR="00E30450">
              <w:rPr>
                <w:sz w:val="24"/>
                <w:szCs w:val="24"/>
              </w:rPr>
              <w:t>м)</w:t>
            </w:r>
          </w:p>
        </w:tc>
      </w:tr>
      <w:tr w:rsidR="008F5F4C" w:rsidRPr="0062473F" w:rsidTr="008F5F4C">
        <w:tc>
          <w:tcPr>
            <w:tcW w:w="0" w:type="auto"/>
          </w:tcPr>
          <w:p w:rsidR="008F5F4C" w:rsidRPr="0062473F" w:rsidRDefault="008F5F4C" w:rsidP="008F5F4C">
            <w:pPr>
              <w:ind w:firstLine="0"/>
              <w:textAlignment w:val="baseline"/>
              <w:rPr>
                <w:sz w:val="24"/>
                <w:szCs w:val="24"/>
              </w:rPr>
            </w:pPr>
            <w:r w:rsidRPr="0062473F">
              <w:rPr>
                <w:sz w:val="24"/>
                <w:szCs w:val="24"/>
              </w:rPr>
              <w:lastRenderedPageBreak/>
              <w:t>4.</w:t>
            </w:r>
          </w:p>
        </w:tc>
        <w:tc>
          <w:tcPr>
            <w:tcW w:w="0" w:type="auto"/>
          </w:tcPr>
          <w:p w:rsidR="008F5F4C" w:rsidRPr="0062473F" w:rsidRDefault="008F5F4C" w:rsidP="008F5F4C">
            <w:pPr>
              <w:ind w:firstLine="0"/>
              <w:textAlignment w:val="baseline"/>
              <w:rPr>
                <w:sz w:val="24"/>
                <w:szCs w:val="24"/>
              </w:rPr>
            </w:pPr>
            <w:r w:rsidRPr="0062473F">
              <w:rPr>
                <w:sz w:val="24"/>
                <w:szCs w:val="24"/>
              </w:rPr>
              <w:t>Максимальный процент застройки</w:t>
            </w:r>
          </w:p>
        </w:tc>
        <w:tc>
          <w:tcPr>
            <w:tcW w:w="0" w:type="auto"/>
          </w:tcPr>
          <w:p w:rsidR="00E30450" w:rsidRPr="0062473F" w:rsidRDefault="00E30450" w:rsidP="00E30450">
            <w:pPr>
              <w:ind w:firstLine="0"/>
              <w:textAlignment w:val="baseline"/>
              <w:rPr>
                <w:sz w:val="24"/>
                <w:szCs w:val="24"/>
              </w:rPr>
            </w:pPr>
            <w:r>
              <w:rPr>
                <w:sz w:val="24"/>
                <w:szCs w:val="24"/>
              </w:rPr>
              <w:t>70</w:t>
            </w:r>
            <w:r w:rsidR="008F5F4C" w:rsidRPr="0062473F">
              <w:rPr>
                <w:sz w:val="24"/>
                <w:szCs w:val="24"/>
              </w:rPr>
              <w:t xml:space="preserve">% </w:t>
            </w:r>
          </w:p>
          <w:p w:rsidR="008F5F4C" w:rsidRPr="0062473F" w:rsidRDefault="008F5F4C" w:rsidP="008F5F4C">
            <w:pPr>
              <w:ind w:firstLine="0"/>
              <w:textAlignment w:val="baseline"/>
              <w:rPr>
                <w:sz w:val="24"/>
                <w:szCs w:val="24"/>
              </w:rPr>
            </w:pPr>
          </w:p>
        </w:tc>
      </w:tr>
    </w:tbl>
    <w:p w:rsidR="00E30450" w:rsidRPr="00E30450" w:rsidRDefault="00E30450" w:rsidP="00E30450">
      <w:pPr>
        <w:widowControl/>
        <w:tabs>
          <w:tab w:val="left" w:pos="1418"/>
        </w:tabs>
        <w:suppressAutoHyphens w:val="0"/>
        <w:autoSpaceDE/>
        <w:ind w:left="709" w:firstLine="0"/>
        <w:rPr>
          <w:spacing w:val="2"/>
          <w:sz w:val="24"/>
          <w:szCs w:val="24"/>
        </w:rPr>
      </w:pPr>
      <w:r w:rsidRPr="00E30450">
        <w:rPr>
          <w:spacing w:val="2"/>
          <w:sz w:val="24"/>
          <w:szCs w:val="24"/>
        </w:rPr>
        <w:t>Максимальная высота ограждений земельных участков равна:</w:t>
      </w:r>
    </w:p>
    <w:p w:rsidR="00E30450" w:rsidRPr="00E30450" w:rsidRDefault="00E30450" w:rsidP="00581D12">
      <w:pPr>
        <w:widowControl/>
        <w:numPr>
          <w:ilvl w:val="0"/>
          <w:numId w:val="8"/>
        </w:numPr>
        <w:tabs>
          <w:tab w:val="left" w:pos="1418"/>
        </w:tabs>
        <w:suppressAutoHyphens w:val="0"/>
        <w:autoSpaceDE/>
        <w:ind w:left="0" w:firstLine="709"/>
        <w:rPr>
          <w:spacing w:val="2"/>
          <w:sz w:val="24"/>
          <w:szCs w:val="24"/>
        </w:rPr>
      </w:pPr>
      <w:r w:rsidRPr="00E30450">
        <w:rPr>
          <w:spacing w:val="2"/>
          <w:sz w:val="24"/>
          <w:szCs w:val="24"/>
        </w:rPr>
        <w:t>вдоль улиц и проездов – 2,0 м;</w:t>
      </w:r>
    </w:p>
    <w:p w:rsidR="00E30450" w:rsidRPr="00E30450" w:rsidRDefault="00E30450" w:rsidP="00581D12">
      <w:pPr>
        <w:widowControl/>
        <w:numPr>
          <w:ilvl w:val="0"/>
          <w:numId w:val="8"/>
        </w:numPr>
        <w:tabs>
          <w:tab w:val="left" w:pos="1418"/>
        </w:tabs>
        <w:suppressAutoHyphens w:val="0"/>
        <w:autoSpaceDE/>
        <w:ind w:left="0" w:firstLine="709"/>
        <w:rPr>
          <w:spacing w:val="2"/>
          <w:sz w:val="24"/>
          <w:szCs w:val="24"/>
        </w:rPr>
      </w:pPr>
      <w:r w:rsidRPr="00E30450">
        <w:rPr>
          <w:spacing w:val="2"/>
          <w:sz w:val="24"/>
          <w:szCs w:val="24"/>
        </w:rPr>
        <w:t>между соседними участками застройки - 2,0 м.</w:t>
      </w:r>
    </w:p>
    <w:p w:rsidR="00291EFA" w:rsidRPr="0062473F" w:rsidRDefault="00291EFA" w:rsidP="00321248">
      <w:pPr>
        <w:pStyle w:val="39"/>
      </w:pPr>
      <w:bookmarkStart w:id="59" w:name="_Toc529951969"/>
      <w:bookmarkStart w:id="60" w:name="_Toc4763303"/>
      <w:bookmarkStart w:id="61" w:name="_Toc24032132"/>
      <w:bookmarkStart w:id="62" w:name="_Toc37418597"/>
      <w:r w:rsidRPr="0062473F">
        <w:t xml:space="preserve">Статья </w:t>
      </w:r>
      <w:r w:rsidR="005A018A">
        <w:t>23</w:t>
      </w:r>
      <w:r w:rsidRPr="0062473F">
        <w:t>. Градостроительные регламенты. Общественн</w:t>
      </w:r>
      <w:proofErr w:type="gramStart"/>
      <w:r w:rsidRPr="0062473F">
        <w:t>о</w:t>
      </w:r>
      <w:r w:rsidR="00D25137">
        <w:t>-</w:t>
      </w:r>
      <w:proofErr w:type="gramEnd"/>
      <w:r w:rsidRPr="0062473F">
        <w:t xml:space="preserve"> деловая зона - "</w:t>
      </w:r>
      <w:r w:rsidR="00175934" w:rsidRPr="0062473F">
        <w:t>О</w:t>
      </w:r>
      <w:r w:rsidRPr="0062473F">
        <w:t>"</w:t>
      </w:r>
      <w:bookmarkEnd w:id="59"/>
      <w:bookmarkEnd w:id="60"/>
      <w:bookmarkEnd w:id="61"/>
      <w:bookmarkEnd w:id="62"/>
    </w:p>
    <w:p w:rsidR="00175934" w:rsidRPr="0062473F" w:rsidRDefault="00175934" w:rsidP="00175934">
      <w:pPr>
        <w:rPr>
          <w:sz w:val="24"/>
          <w:szCs w:val="24"/>
        </w:rPr>
      </w:pPr>
      <w:r w:rsidRPr="0062473F">
        <w:rPr>
          <w:sz w:val="24"/>
          <w:szCs w:val="24"/>
        </w:rPr>
        <w:t>Общественно-деловые зоны предназначены для размещения объектов здравоохранения, культуры, торговли, общественного питания, социального и культурно- бытового обслуживания, предпринимательской деятельности, а также учреждений среднего профессионального и высшего образования, административных, научно-исследовательских, учреждений, культовых объектов, центров деловой, финансовой и общественной активности, стоянок автомобильного транспорта и иных зданий и сооружений общегородского и областного значения. Развитие, реконструкция зоны осуществляются на основании проекта планировки и действующего законодательства.</w:t>
      </w:r>
    </w:p>
    <w:p w:rsidR="003C0AFD" w:rsidRPr="0062473F" w:rsidRDefault="00175934" w:rsidP="00403BDC">
      <w:pPr>
        <w:rPr>
          <w:sz w:val="24"/>
          <w:szCs w:val="24"/>
        </w:rPr>
      </w:pPr>
      <w:r w:rsidRPr="0062473F">
        <w:rPr>
          <w:sz w:val="24"/>
          <w:szCs w:val="24"/>
        </w:rPr>
        <w:t>Иные показатели, не учтенные настоящими</w:t>
      </w:r>
      <w:r w:rsidR="00403BDC">
        <w:rPr>
          <w:sz w:val="24"/>
          <w:szCs w:val="24"/>
        </w:rPr>
        <w:t xml:space="preserve"> Правилами, не устанавливаются.</w:t>
      </w:r>
    </w:p>
    <w:p w:rsidR="00E55DE0" w:rsidRPr="00E55DE0" w:rsidRDefault="00D26EAD" w:rsidP="00E55DE0">
      <w:pPr>
        <w:pStyle w:val="40"/>
      </w:pPr>
      <w:r w:rsidRPr="0062473F">
        <w:t xml:space="preserve">1. </w:t>
      </w:r>
      <w:r w:rsidR="00175934" w:rsidRPr="0062473F">
        <w:t>О</w:t>
      </w:r>
      <w:r w:rsidR="00FF7013">
        <w:t>Д</w:t>
      </w:r>
      <w:r w:rsidRPr="0062473F">
        <w:t xml:space="preserve"> - </w:t>
      </w:r>
      <w:r w:rsidR="00FF7013" w:rsidRPr="00D8776A">
        <w:t>Общественно-деловая зона</w:t>
      </w:r>
    </w:p>
    <w:p w:rsidR="00E55DE0" w:rsidRPr="00E55DE0" w:rsidRDefault="00E55DE0" w:rsidP="00E55DE0">
      <w:pPr>
        <w:ind w:firstLine="0"/>
        <w:rPr>
          <w:lang w:eastAsia="ru-RU"/>
        </w:rPr>
      </w:pPr>
      <w:proofErr w:type="gramStart"/>
      <w:r w:rsidRPr="00D8776A">
        <w:rPr>
          <w:sz w:val="24"/>
          <w:szCs w:val="24"/>
        </w:rPr>
        <w:t>Выделена</w:t>
      </w:r>
      <w:proofErr w:type="gramEnd"/>
      <w:r w:rsidRPr="00D8776A">
        <w:rPr>
          <w:sz w:val="24"/>
          <w:szCs w:val="24"/>
        </w:rPr>
        <w:t xml:space="preserve"> для обеспечения правовых условий строительства и реконструкции преимущественно объектами делового, административного и общественного назначения</w:t>
      </w:r>
    </w:p>
    <w:tbl>
      <w:tblPr>
        <w:tblW w:w="9431" w:type="dxa"/>
        <w:tblInd w:w="62" w:type="dxa"/>
        <w:tblLayout w:type="fixed"/>
        <w:tblCellMar>
          <w:top w:w="75" w:type="dxa"/>
          <w:left w:w="0" w:type="dxa"/>
          <w:bottom w:w="75" w:type="dxa"/>
          <w:right w:w="0" w:type="dxa"/>
        </w:tblCellMar>
        <w:tblLook w:val="0000" w:firstRow="0" w:lastRow="0" w:firstColumn="0" w:lastColumn="0" w:noHBand="0" w:noVBand="0"/>
      </w:tblPr>
      <w:tblGrid>
        <w:gridCol w:w="2627"/>
        <w:gridCol w:w="10"/>
        <w:gridCol w:w="6010"/>
        <w:gridCol w:w="784"/>
      </w:tblGrid>
      <w:tr w:rsidR="008C254F" w:rsidRPr="0062473F" w:rsidTr="008C254F">
        <w:trPr>
          <w:trHeight w:val="20"/>
          <w:tblHeader/>
        </w:trPr>
        <w:tc>
          <w:tcPr>
            <w:tcW w:w="26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vAlign w:val="center"/>
          </w:tcPr>
          <w:p w:rsidR="008C254F" w:rsidRPr="0062473F" w:rsidRDefault="008C254F" w:rsidP="00E97D4D">
            <w:pPr>
              <w:ind w:firstLine="0"/>
              <w:jc w:val="center"/>
              <w:rPr>
                <w:b/>
                <w:sz w:val="24"/>
                <w:szCs w:val="24"/>
              </w:rPr>
            </w:pPr>
            <w:r w:rsidRPr="0062473F">
              <w:rPr>
                <w:b/>
                <w:sz w:val="24"/>
                <w:szCs w:val="24"/>
              </w:rPr>
              <w:t>Наименование вида разрешенного использования</w:t>
            </w:r>
          </w:p>
        </w:tc>
        <w:tc>
          <w:tcPr>
            <w:tcW w:w="602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C254F" w:rsidRPr="0062473F" w:rsidRDefault="008C254F" w:rsidP="00E97D4D">
            <w:pPr>
              <w:ind w:firstLine="0"/>
              <w:jc w:val="center"/>
              <w:rPr>
                <w:b/>
                <w:sz w:val="24"/>
                <w:szCs w:val="24"/>
              </w:rPr>
            </w:pPr>
            <w:r w:rsidRPr="0062473F">
              <w:rPr>
                <w:b/>
                <w:sz w:val="24"/>
                <w:szCs w:val="24"/>
              </w:rPr>
              <w:t>Описание вида разрешенного использования</w:t>
            </w:r>
          </w:p>
        </w:tc>
        <w:tc>
          <w:tcPr>
            <w:tcW w:w="7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C254F" w:rsidRPr="0062473F" w:rsidRDefault="008C254F" w:rsidP="00E97D4D">
            <w:pPr>
              <w:ind w:firstLine="0"/>
              <w:jc w:val="center"/>
              <w:rPr>
                <w:b/>
                <w:sz w:val="24"/>
                <w:szCs w:val="24"/>
              </w:rPr>
            </w:pPr>
            <w:r w:rsidRPr="0062473F">
              <w:rPr>
                <w:b/>
                <w:sz w:val="24"/>
                <w:szCs w:val="24"/>
              </w:rPr>
              <w:t>Код</w:t>
            </w:r>
            <w:r w:rsidR="00403BDC">
              <w:rPr>
                <w:b/>
                <w:sz w:val="24"/>
                <w:szCs w:val="24"/>
              </w:rPr>
              <w:t>*</w:t>
            </w:r>
          </w:p>
        </w:tc>
      </w:tr>
      <w:tr w:rsidR="008C254F" w:rsidRPr="0062473F" w:rsidTr="008C254F">
        <w:trPr>
          <w:trHeight w:val="20"/>
        </w:trPr>
        <w:tc>
          <w:tcPr>
            <w:tcW w:w="9431"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vAlign w:val="center"/>
          </w:tcPr>
          <w:p w:rsidR="008C254F" w:rsidRPr="0062473F" w:rsidRDefault="008C254F" w:rsidP="00E97D4D">
            <w:pPr>
              <w:ind w:firstLine="0"/>
              <w:jc w:val="center"/>
              <w:rPr>
                <w:b/>
                <w:smallCaps/>
                <w:sz w:val="24"/>
                <w:szCs w:val="24"/>
              </w:rPr>
            </w:pPr>
            <w:r w:rsidRPr="0062473F">
              <w:rPr>
                <w:b/>
                <w:smallCaps/>
                <w:sz w:val="24"/>
                <w:szCs w:val="24"/>
              </w:rPr>
              <w:t>Основные виды разрешенного использования</w:t>
            </w:r>
          </w:p>
        </w:tc>
      </w:tr>
      <w:tr w:rsidR="005300C6" w:rsidRPr="0062473F" w:rsidTr="006930FB">
        <w:trPr>
          <w:trHeight w:val="20"/>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300C6" w:rsidRPr="003A1871" w:rsidRDefault="005300C6" w:rsidP="005300C6">
            <w:pPr>
              <w:pStyle w:val="affffff7"/>
              <w:ind w:firstLine="0"/>
              <w:jc w:val="center"/>
              <w:rPr>
                <w:sz w:val="24"/>
                <w:szCs w:val="24"/>
              </w:rPr>
            </w:pPr>
            <w:r w:rsidRPr="003A1871">
              <w:rPr>
                <w:sz w:val="24"/>
                <w:szCs w:val="24"/>
              </w:rPr>
              <w:t>Для индивидуального жилищного строительства</w:t>
            </w:r>
          </w:p>
        </w:tc>
        <w:tc>
          <w:tcPr>
            <w:tcW w:w="6020" w:type="dxa"/>
            <w:gridSpan w:val="2"/>
            <w:tcBorders>
              <w:top w:val="single" w:sz="4" w:space="0" w:color="auto"/>
              <w:left w:val="single" w:sz="4" w:space="0" w:color="auto"/>
              <w:bottom w:val="single" w:sz="4" w:space="0" w:color="auto"/>
              <w:right w:val="single" w:sz="4" w:space="0" w:color="auto"/>
            </w:tcBorders>
          </w:tcPr>
          <w:p w:rsidR="00403BDC" w:rsidRPr="00B34B0F" w:rsidRDefault="00403BDC" w:rsidP="00403BDC">
            <w:pPr>
              <w:pStyle w:val="affffffa"/>
              <w:jc w:val="both"/>
              <w:rPr>
                <w:sz w:val="24"/>
                <w:szCs w:val="24"/>
              </w:rPr>
            </w:pPr>
            <w:r w:rsidRPr="00B34B0F">
              <w:rPr>
                <w:sz w:val="24"/>
                <w:szCs w:val="24"/>
              </w:rPr>
              <w:t>Размещение жилого дома (отдельно стоящего здания количеством надземных этажей не более че</w:t>
            </w:r>
            <w:r>
              <w:rPr>
                <w:sz w:val="24"/>
                <w:szCs w:val="24"/>
              </w:rPr>
              <w:t>м три, высотой не более четырнадцати</w:t>
            </w:r>
            <w:r w:rsidRPr="00B34B0F">
              <w:rPr>
                <w:sz w:val="24"/>
                <w:szCs w:val="24"/>
              </w:rPr>
              <w:t xml:space="preserve">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5300C6" w:rsidRPr="003A1871" w:rsidRDefault="00403BDC" w:rsidP="00403BDC">
            <w:pPr>
              <w:pStyle w:val="affffff7"/>
              <w:ind w:firstLine="0"/>
              <w:rPr>
                <w:sz w:val="24"/>
                <w:szCs w:val="24"/>
              </w:rPr>
            </w:pPr>
            <w:r w:rsidRPr="00B34B0F">
              <w:rPr>
                <w:sz w:val="24"/>
                <w:szCs w:val="24"/>
              </w:rPr>
              <w:t>размещение индивидуальных гаражей и хозяйственных построек</w:t>
            </w:r>
            <w:r>
              <w:rPr>
                <w:sz w:val="24"/>
                <w:szCs w:val="24"/>
              </w:rPr>
              <w:t>; строения для содержания домашних животных и птицы</w:t>
            </w:r>
          </w:p>
        </w:tc>
        <w:tc>
          <w:tcPr>
            <w:tcW w:w="784" w:type="dxa"/>
            <w:tcBorders>
              <w:top w:val="single" w:sz="4" w:space="0" w:color="auto"/>
              <w:left w:val="single" w:sz="4" w:space="0" w:color="auto"/>
              <w:bottom w:val="single" w:sz="4" w:space="0" w:color="auto"/>
              <w:right w:val="single" w:sz="4" w:space="0" w:color="auto"/>
            </w:tcBorders>
          </w:tcPr>
          <w:p w:rsidR="005300C6" w:rsidRPr="003A1871" w:rsidRDefault="005300C6" w:rsidP="005300C6">
            <w:pPr>
              <w:pStyle w:val="affffff7"/>
              <w:ind w:firstLine="0"/>
              <w:jc w:val="center"/>
              <w:rPr>
                <w:sz w:val="24"/>
                <w:szCs w:val="24"/>
              </w:rPr>
            </w:pPr>
            <w:r w:rsidRPr="003A1871">
              <w:rPr>
                <w:sz w:val="24"/>
                <w:szCs w:val="24"/>
              </w:rPr>
              <w:t>2.1</w:t>
            </w:r>
          </w:p>
        </w:tc>
      </w:tr>
      <w:tr w:rsidR="005300C6" w:rsidRPr="005300C6" w:rsidTr="006930FB">
        <w:trPr>
          <w:trHeight w:val="20"/>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300C6" w:rsidRPr="003A1871" w:rsidRDefault="005300C6" w:rsidP="005300C6">
            <w:pPr>
              <w:pStyle w:val="affffff7"/>
              <w:ind w:firstLine="0"/>
              <w:jc w:val="center"/>
              <w:rPr>
                <w:sz w:val="24"/>
                <w:szCs w:val="24"/>
              </w:rPr>
            </w:pPr>
            <w:bookmarkStart w:id="63" w:name="sub_1022"/>
            <w:r w:rsidRPr="003A1871">
              <w:rPr>
                <w:sz w:val="24"/>
                <w:szCs w:val="24"/>
              </w:rPr>
              <w:t>Для ведения личного подсобного хозяйства (приусадебный земельный участок)</w:t>
            </w:r>
            <w:bookmarkEnd w:id="63"/>
          </w:p>
        </w:tc>
        <w:tc>
          <w:tcPr>
            <w:tcW w:w="6020" w:type="dxa"/>
            <w:gridSpan w:val="2"/>
            <w:tcBorders>
              <w:top w:val="single" w:sz="4" w:space="0" w:color="auto"/>
              <w:left w:val="single" w:sz="4" w:space="0" w:color="auto"/>
              <w:bottom w:val="single" w:sz="4" w:space="0" w:color="auto"/>
              <w:right w:val="single" w:sz="4" w:space="0" w:color="auto"/>
            </w:tcBorders>
          </w:tcPr>
          <w:p w:rsidR="00403BDC" w:rsidRPr="00B34B0F" w:rsidRDefault="00403BDC" w:rsidP="00403BDC">
            <w:pPr>
              <w:pStyle w:val="affffffa"/>
              <w:jc w:val="both"/>
              <w:rPr>
                <w:sz w:val="24"/>
                <w:szCs w:val="24"/>
              </w:rPr>
            </w:pPr>
            <w:r w:rsidRPr="00B34B0F">
              <w:rPr>
                <w:sz w:val="24"/>
                <w:szCs w:val="24"/>
              </w:rPr>
              <w:t xml:space="preserve">Размещение жилого дома, указанного в описании вида разрешенного использования с </w:t>
            </w:r>
            <w:hyperlink w:anchor="sub_1021" w:history="1">
              <w:r w:rsidRPr="00B34B0F">
                <w:rPr>
                  <w:rStyle w:val="affffff2"/>
                  <w:sz w:val="24"/>
                  <w:szCs w:val="24"/>
                </w:rPr>
                <w:t>кодом 2.1</w:t>
              </w:r>
            </w:hyperlink>
            <w:r w:rsidRPr="00B34B0F">
              <w:rPr>
                <w:sz w:val="24"/>
                <w:szCs w:val="24"/>
              </w:rPr>
              <w:t>;</w:t>
            </w:r>
          </w:p>
          <w:p w:rsidR="00403BDC" w:rsidRPr="00B34B0F" w:rsidRDefault="00403BDC" w:rsidP="00403BDC">
            <w:pPr>
              <w:pStyle w:val="affffffa"/>
              <w:jc w:val="both"/>
              <w:rPr>
                <w:sz w:val="24"/>
                <w:szCs w:val="24"/>
              </w:rPr>
            </w:pPr>
            <w:r w:rsidRPr="00B34B0F">
              <w:rPr>
                <w:sz w:val="24"/>
                <w:szCs w:val="24"/>
              </w:rPr>
              <w:t>производство сельскохозяйственной продукции;</w:t>
            </w:r>
          </w:p>
          <w:p w:rsidR="00403BDC" w:rsidRPr="00B34B0F" w:rsidRDefault="00403BDC" w:rsidP="00403BDC">
            <w:pPr>
              <w:pStyle w:val="affffffa"/>
              <w:jc w:val="both"/>
              <w:rPr>
                <w:sz w:val="24"/>
                <w:szCs w:val="24"/>
              </w:rPr>
            </w:pPr>
            <w:r w:rsidRPr="00B34B0F">
              <w:rPr>
                <w:sz w:val="24"/>
                <w:szCs w:val="24"/>
              </w:rPr>
              <w:t xml:space="preserve">размещение гаража и иных вспомогательных </w:t>
            </w:r>
            <w:r w:rsidRPr="00B34B0F">
              <w:rPr>
                <w:sz w:val="24"/>
                <w:szCs w:val="24"/>
              </w:rPr>
              <w:lastRenderedPageBreak/>
              <w:t>сооружений;</w:t>
            </w:r>
          </w:p>
          <w:p w:rsidR="005300C6" w:rsidRPr="003A1871" w:rsidRDefault="00403BDC" w:rsidP="00403BDC">
            <w:pPr>
              <w:pStyle w:val="affffff7"/>
              <w:ind w:firstLine="0"/>
              <w:rPr>
                <w:sz w:val="24"/>
                <w:szCs w:val="24"/>
              </w:rPr>
            </w:pPr>
            <w:r w:rsidRPr="00B34B0F">
              <w:rPr>
                <w:sz w:val="24"/>
                <w:szCs w:val="24"/>
              </w:rPr>
              <w:t>содержание сельскохозяйственных животных</w:t>
            </w:r>
          </w:p>
        </w:tc>
        <w:tc>
          <w:tcPr>
            <w:tcW w:w="784" w:type="dxa"/>
            <w:tcBorders>
              <w:top w:val="single" w:sz="4" w:space="0" w:color="auto"/>
              <w:left w:val="single" w:sz="4" w:space="0" w:color="auto"/>
              <w:bottom w:val="single" w:sz="4" w:space="0" w:color="auto"/>
              <w:right w:val="single" w:sz="4" w:space="0" w:color="auto"/>
            </w:tcBorders>
          </w:tcPr>
          <w:p w:rsidR="005300C6" w:rsidRPr="003A1871" w:rsidRDefault="005300C6" w:rsidP="005300C6">
            <w:pPr>
              <w:pStyle w:val="affffff7"/>
              <w:ind w:firstLine="0"/>
              <w:jc w:val="center"/>
              <w:rPr>
                <w:sz w:val="24"/>
                <w:szCs w:val="24"/>
              </w:rPr>
            </w:pPr>
            <w:r w:rsidRPr="003A1871">
              <w:rPr>
                <w:sz w:val="24"/>
                <w:szCs w:val="24"/>
              </w:rPr>
              <w:lastRenderedPageBreak/>
              <w:t>2.2</w:t>
            </w:r>
          </w:p>
        </w:tc>
      </w:tr>
      <w:tr w:rsidR="005300C6" w:rsidRPr="005300C6" w:rsidTr="006930FB">
        <w:trPr>
          <w:trHeight w:val="20"/>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300C6" w:rsidRPr="003A1871" w:rsidRDefault="005300C6" w:rsidP="005300C6">
            <w:pPr>
              <w:pStyle w:val="affffff7"/>
              <w:ind w:firstLine="0"/>
              <w:jc w:val="center"/>
              <w:rPr>
                <w:sz w:val="24"/>
                <w:szCs w:val="24"/>
              </w:rPr>
            </w:pPr>
            <w:bookmarkStart w:id="64" w:name="sub_1032"/>
            <w:r w:rsidRPr="003A1871">
              <w:rPr>
                <w:sz w:val="24"/>
                <w:szCs w:val="24"/>
              </w:rPr>
              <w:lastRenderedPageBreak/>
              <w:t>Социальное обслуживание</w:t>
            </w:r>
            <w:bookmarkEnd w:id="64"/>
          </w:p>
        </w:tc>
        <w:tc>
          <w:tcPr>
            <w:tcW w:w="6020" w:type="dxa"/>
            <w:gridSpan w:val="2"/>
            <w:tcBorders>
              <w:top w:val="single" w:sz="4" w:space="0" w:color="auto"/>
              <w:left w:val="single" w:sz="4" w:space="0" w:color="auto"/>
              <w:bottom w:val="single" w:sz="4" w:space="0" w:color="auto"/>
              <w:right w:val="single" w:sz="4" w:space="0" w:color="auto"/>
            </w:tcBorders>
          </w:tcPr>
          <w:p w:rsidR="005300C6" w:rsidRPr="003A1871" w:rsidRDefault="005300C6" w:rsidP="005300C6">
            <w:pPr>
              <w:pStyle w:val="affffff7"/>
              <w:ind w:firstLine="0"/>
              <w:rPr>
                <w:sz w:val="24"/>
                <w:szCs w:val="24"/>
              </w:rPr>
            </w:pPr>
            <w:r w:rsidRPr="003A1871">
              <w:rPr>
                <w:sz w:val="24"/>
                <w:szCs w:val="24"/>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3A1871">
                <w:rPr>
                  <w:rStyle w:val="affffff2"/>
                  <w:sz w:val="24"/>
                  <w:szCs w:val="24"/>
                </w:rPr>
                <w:t>кодами 3.2.1 - 3.2.4</w:t>
              </w:r>
            </w:hyperlink>
          </w:p>
        </w:tc>
        <w:tc>
          <w:tcPr>
            <w:tcW w:w="784" w:type="dxa"/>
            <w:tcBorders>
              <w:top w:val="single" w:sz="4" w:space="0" w:color="auto"/>
              <w:left w:val="single" w:sz="4" w:space="0" w:color="auto"/>
              <w:bottom w:val="single" w:sz="4" w:space="0" w:color="auto"/>
              <w:right w:val="single" w:sz="4" w:space="0" w:color="auto"/>
            </w:tcBorders>
          </w:tcPr>
          <w:p w:rsidR="005300C6" w:rsidRPr="003A1871" w:rsidRDefault="005300C6" w:rsidP="005300C6">
            <w:pPr>
              <w:pStyle w:val="affffff7"/>
              <w:ind w:firstLine="0"/>
              <w:jc w:val="center"/>
              <w:rPr>
                <w:sz w:val="24"/>
                <w:szCs w:val="24"/>
              </w:rPr>
            </w:pPr>
            <w:r w:rsidRPr="003A1871">
              <w:rPr>
                <w:sz w:val="24"/>
                <w:szCs w:val="24"/>
              </w:rPr>
              <w:t>3.2</w:t>
            </w:r>
          </w:p>
        </w:tc>
      </w:tr>
      <w:tr w:rsidR="00E97D4D" w:rsidRPr="0062473F" w:rsidTr="006930FB">
        <w:trPr>
          <w:trHeight w:val="20"/>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97D4D" w:rsidRPr="003A1871" w:rsidRDefault="00E97D4D" w:rsidP="00EB0E92">
            <w:pPr>
              <w:pStyle w:val="affffff9"/>
              <w:ind w:firstLine="0"/>
              <w:jc w:val="center"/>
              <w:rPr>
                <w:rFonts w:ascii="Times New Roman" w:hAnsi="Times New Roman" w:cs="Times New Roman"/>
                <w:sz w:val="24"/>
                <w:szCs w:val="24"/>
              </w:rPr>
            </w:pPr>
            <w:r w:rsidRPr="003A1871">
              <w:rPr>
                <w:rFonts w:ascii="Times New Roman" w:hAnsi="Times New Roman" w:cs="Times New Roman"/>
                <w:sz w:val="24"/>
                <w:szCs w:val="24"/>
              </w:rPr>
              <w:t>Хранение автотранспорта</w:t>
            </w:r>
          </w:p>
        </w:tc>
        <w:tc>
          <w:tcPr>
            <w:tcW w:w="6020" w:type="dxa"/>
            <w:gridSpan w:val="2"/>
            <w:tcBorders>
              <w:top w:val="single" w:sz="4" w:space="0" w:color="auto"/>
              <w:left w:val="single" w:sz="4" w:space="0" w:color="auto"/>
              <w:bottom w:val="single" w:sz="4" w:space="0" w:color="auto"/>
              <w:right w:val="single" w:sz="4" w:space="0" w:color="auto"/>
            </w:tcBorders>
          </w:tcPr>
          <w:p w:rsidR="00E97D4D" w:rsidRPr="003A1871" w:rsidRDefault="00E97D4D" w:rsidP="00E97D4D">
            <w:pPr>
              <w:pStyle w:val="affffff7"/>
              <w:ind w:firstLine="0"/>
              <w:rPr>
                <w:sz w:val="24"/>
                <w:szCs w:val="24"/>
              </w:rPr>
            </w:pPr>
            <w:r w:rsidRPr="003A1871">
              <w:rPr>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3A1871">
              <w:rPr>
                <w:sz w:val="24"/>
                <w:szCs w:val="24"/>
              </w:rPr>
              <w:t>машино</w:t>
            </w:r>
            <w:proofErr w:type="spellEnd"/>
            <w:r w:rsidRPr="003A1871">
              <w:rPr>
                <w:sz w:val="24"/>
                <w:szCs w:val="24"/>
              </w:rPr>
              <w:t xml:space="preserve">-места, за исключением гаражей, размещение которых предусмотрено содержанием вида разрешенного использования с </w:t>
            </w:r>
            <w:hyperlink w:anchor="sub_1049" w:history="1">
              <w:r w:rsidRPr="003A1871">
                <w:rPr>
                  <w:rStyle w:val="affffff2"/>
                  <w:sz w:val="24"/>
                  <w:szCs w:val="24"/>
                </w:rPr>
                <w:t>кодом 4.9</w:t>
              </w:r>
            </w:hyperlink>
          </w:p>
        </w:tc>
        <w:tc>
          <w:tcPr>
            <w:tcW w:w="784" w:type="dxa"/>
            <w:tcBorders>
              <w:top w:val="single" w:sz="4" w:space="0" w:color="auto"/>
              <w:left w:val="single" w:sz="4" w:space="0" w:color="auto"/>
              <w:bottom w:val="single" w:sz="4" w:space="0" w:color="auto"/>
              <w:right w:val="single" w:sz="4" w:space="0" w:color="auto"/>
            </w:tcBorders>
          </w:tcPr>
          <w:p w:rsidR="00E97D4D" w:rsidRPr="003A1871" w:rsidRDefault="00E97D4D" w:rsidP="00E97D4D">
            <w:pPr>
              <w:pStyle w:val="affffff7"/>
              <w:ind w:firstLine="0"/>
              <w:jc w:val="center"/>
              <w:rPr>
                <w:sz w:val="24"/>
                <w:szCs w:val="24"/>
              </w:rPr>
            </w:pPr>
            <w:r w:rsidRPr="003A1871">
              <w:rPr>
                <w:sz w:val="24"/>
                <w:szCs w:val="24"/>
              </w:rPr>
              <w:t>2.7.1</w:t>
            </w:r>
          </w:p>
        </w:tc>
      </w:tr>
      <w:tr w:rsidR="008C254F" w:rsidRPr="0062473F" w:rsidTr="006930FB">
        <w:trPr>
          <w:trHeight w:val="20"/>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C254F" w:rsidRPr="003A1871" w:rsidRDefault="008C254F" w:rsidP="00E97D4D">
            <w:pPr>
              <w:pStyle w:val="affffff7"/>
              <w:ind w:firstLine="0"/>
              <w:jc w:val="center"/>
              <w:rPr>
                <w:sz w:val="24"/>
                <w:szCs w:val="24"/>
              </w:rPr>
            </w:pPr>
            <w:r w:rsidRPr="003A1871">
              <w:rPr>
                <w:sz w:val="24"/>
                <w:szCs w:val="24"/>
              </w:rPr>
              <w:t>Бытовое обслуживание</w:t>
            </w:r>
          </w:p>
        </w:tc>
        <w:tc>
          <w:tcPr>
            <w:tcW w:w="6020" w:type="dxa"/>
            <w:gridSpan w:val="2"/>
            <w:tcBorders>
              <w:top w:val="single" w:sz="4" w:space="0" w:color="auto"/>
              <w:left w:val="single" w:sz="4" w:space="0" w:color="auto"/>
              <w:bottom w:val="single" w:sz="4" w:space="0" w:color="auto"/>
              <w:right w:val="single" w:sz="4" w:space="0" w:color="auto"/>
            </w:tcBorders>
          </w:tcPr>
          <w:p w:rsidR="008C254F" w:rsidRPr="003A1871" w:rsidRDefault="008C254F" w:rsidP="00E97D4D">
            <w:pPr>
              <w:pStyle w:val="affffff7"/>
              <w:ind w:firstLine="0"/>
              <w:rPr>
                <w:sz w:val="24"/>
                <w:szCs w:val="24"/>
              </w:rPr>
            </w:pPr>
            <w:r w:rsidRPr="003A1871">
              <w:rPr>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784" w:type="dxa"/>
            <w:tcBorders>
              <w:top w:val="single" w:sz="4" w:space="0" w:color="auto"/>
              <w:left w:val="single" w:sz="4" w:space="0" w:color="auto"/>
              <w:bottom w:val="single" w:sz="4" w:space="0" w:color="auto"/>
              <w:right w:val="single" w:sz="4" w:space="0" w:color="auto"/>
            </w:tcBorders>
          </w:tcPr>
          <w:p w:rsidR="008C254F" w:rsidRPr="003A1871" w:rsidRDefault="008C254F" w:rsidP="00E97D4D">
            <w:pPr>
              <w:pStyle w:val="affffff7"/>
              <w:ind w:firstLine="0"/>
              <w:jc w:val="center"/>
              <w:rPr>
                <w:sz w:val="24"/>
                <w:szCs w:val="24"/>
              </w:rPr>
            </w:pPr>
            <w:r w:rsidRPr="003A1871">
              <w:rPr>
                <w:sz w:val="24"/>
                <w:szCs w:val="24"/>
              </w:rPr>
              <w:t>3.3</w:t>
            </w:r>
          </w:p>
        </w:tc>
      </w:tr>
      <w:tr w:rsidR="00A93225" w:rsidRPr="00A93225" w:rsidTr="006930FB">
        <w:trPr>
          <w:trHeight w:val="20"/>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225" w:rsidRPr="003A1871" w:rsidRDefault="00A93225" w:rsidP="00A93225">
            <w:pPr>
              <w:pStyle w:val="affffff7"/>
              <w:ind w:firstLine="0"/>
              <w:jc w:val="center"/>
              <w:rPr>
                <w:sz w:val="24"/>
                <w:szCs w:val="24"/>
              </w:rPr>
            </w:pPr>
            <w:r w:rsidRPr="003A1871">
              <w:rPr>
                <w:sz w:val="24"/>
                <w:szCs w:val="24"/>
              </w:rPr>
              <w:t>Здравоохранение</w:t>
            </w:r>
          </w:p>
        </w:tc>
        <w:tc>
          <w:tcPr>
            <w:tcW w:w="6020" w:type="dxa"/>
            <w:gridSpan w:val="2"/>
            <w:tcBorders>
              <w:top w:val="single" w:sz="4" w:space="0" w:color="auto"/>
              <w:left w:val="single" w:sz="4" w:space="0" w:color="auto"/>
              <w:bottom w:val="single" w:sz="4" w:space="0" w:color="auto"/>
              <w:right w:val="single" w:sz="4" w:space="0" w:color="auto"/>
            </w:tcBorders>
          </w:tcPr>
          <w:p w:rsidR="00A93225" w:rsidRPr="003A1871" w:rsidRDefault="00A93225" w:rsidP="00A93225">
            <w:pPr>
              <w:pStyle w:val="affffff7"/>
              <w:ind w:firstLine="0"/>
              <w:rPr>
                <w:sz w:val="24"/>
                <w:szCs w:val="24"/>
              </w:rPr>
            </w:pPr>
            <w:r w:rsidRPr="003A1871">
              <w:rPr>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3A1871">
                <w:rPr>
                  <w:rStyle w:val="affffff2"/>
                  <w:sz w:val="24"/>
                  <w:szCs w:val="24"/>
                </w:rPr>
                <w:t>кодами 3.4.1 - 3.4.2</w:t>
              </w:r>
            </w:hyperlink>
          </w:p>
        </w:tc>
        <w:tc>
          <w:tcPr>
            <w:tcW w:w="784" w:type="dxa"/>
            <w:tcBorders>
              <w:top w:val="single" w:sz="4" w:space="0" w:color="auto"/>
              <w:left w:val="single" w:sz="4" w:space="0" w:color="auto"/>
              <w:bottom w:val="single" w:sz="4" w:space="0" w:color="auto"/>
              <w:right w:val="single" w:sz="4" w:space="0" w:color="auto"/>
            </w:tcBorders>
          </w:tcPr>
          <w:p w:rsidR="00A93225" w:rsidRPr="003A1871" w:rsidRDefault="00A93225" w:rsidP="00A93225">
            <w:pPr>
              <w:pStyle w:val="affffff7"/>
              <w:ind w:firstLine="0"/>
              <w:jc w:val="center"/>
              <w:rPr>
                <w:sz w:val="24"/>
                <w:szCs w:val="24"/>
              </w:rPr>
            </w:pPr>
            <w:r w:rsidRPr="003A1871">
              <w:rPr>
                <w:sz w:val="24"/>
                <w:szCs w:val="24"/>
              </w:rPr>
              <w:t>3.4</w:t>
            </w:r>
          </w:p>
        </w:tc>
      </w:tr>
      <w:tr w:rsidR="008C254F" w:rsidRPr="0062473F" w:rsidTr="006930FB">
        <w:trPr>
          <w:trHeight w:val="20"/>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C254F" w:rsidRPr="003A1871" w:rsidRDefault="008C254F" w:rsidP="00E97D4D">
            <w:pPr>
              <w:pStyle w:val="affffff7"/>
              <w:ind w:firstLine="0"/>
              <w:jc w:val="center"/>
              <w:rPr>
                <w:sz w:val="24"/>
                <w:szCs w:val="24"/>
              </w:rPr>
            </w:pPr>
            <w:bookmarkStart w:id="65" w:name="sub_1038"/>
            <w:r w:rsidRPr="003A1871">
              <w:rPr>
                <w:sz w:val="24"/>
                <w:szCs w:val="24"/>
              </w:rPr>
              <w:t>Общественное управление</w:t>
            </w:r>
            <w:bookmarkEnd w:id="65"/>
          </w:p>
        </w:tc>
        <w:tc>
          <w:tcPr>
            <w:tcW w:w="6020" w:type="dxa"/>
            <w:gridSpan w:val="2"/>
            <w:tcBorders>
              <w:top w:val="single" w:sz="4" w:space="0" w:color="auto"/>
              <w:left w:val="single" w:sz="4" w:space="0" w:color="auto"/>
              <w:bottom w:val="single" w:sz="4" w:space="0" w:color="auto"/>
              <w:right w:val="single" w:sz="4" w:space="0" w:color="auto"/>
            </w:tcBorders>
          </w:tcPr>
          <w:p w:rsidR="008C254F" w:rsidRPr="003A1871" w:rsidRDefault="008C254F" w:rsidP="00E97D4D">
            <w:pPr>
              <w:pStyle w:val="affffff7"/>
              <w:ind w:firstLine="0"/>
              <w:rPr>
                <w:sz w:val="24"/>
                <w:szCs w:val="24"/>
              </w:rPr>
            </w:pPr>
            <w:r w:rsidRPr="003A1871">
              <w:rPr>
                <w:sz w:val="24"/>
                <w:szCs w:val="24"/>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sub_1381" w:history="1">
              <w:r w:rsidRPr="003A1871">
                <w:rPr>
                  <w:rStyle w:val="affffff2"/>
                  <w:sz w:val="24"/>
                  <w:szCs w:val="24"/>
                </w:rPr>
                <w:t>кодами 3.8.1-3.8.2</w:t>
              </w:r>
            </w:hyperlink>
          </w:p>
        </w:tc>
        <w:tc>
          <w:tcPr>
            <w:tcW w:w="784" w:type="dxa"/>
            <w:tcBorders>
              <w:top w:val="single" w:sz="4" w:space="0" w:color="auto"/>
              <w:left w:val="single" w:sz="4" w:space="0" w:color="auto"/>
              <w:bottom w:val="single" w:sz="4" w:space="0" w:color="auto"/>
              <w:right w:val="single" w:sz="4" w:space="0" w:color="auto"/>
            </w:tcBorders>
          </w:tcPr>
          <w:p w:rsidR="008C254F" w:rsidRPr="003A1871" w:rsidRDefault="008C254F" w:rsidP="00E97D4D">
            <w:pPr>
              <w:pStyle w:val="affffff7"/>
              <w:ind w:firstLine="0"/>
              <w:jc w:val="center"/>
              <w:rPr>
                <w:sz w:val="24"/>
                <w:szCs w:val="24"/>
              </w:rPr>
            </w:pPr>
            <w:r w:rsidRPr="003A1871">
              <w:rPr>
                <w:sz w:val="24"/>
                <w:szCs w:val="24"/>
              </w:rPr>
              <w:t>3.8</w:t>
            </w:r>
          </w:p>
        </w:tc>
      </w:tr>
      <w:tr w:rsidR="00A93225" w:rsidRPr="00A93225" w:rsidTr="006930FB">
        <w:trPr>
          <w:trHeight w:val="20"/>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93225" w:rsidRPr="003A1871" w:rsidRDefault="00A93225" w:rsidP="00A93225">
            <w:pPr>
              <w:pStyle w:val="affffff7"/>
              <w:ind w:firstLine="0"/>
              <w:jc w:val="center"/>
              <w:rPr>
                <w:sz w:val="24"/>
                <w:szCs w:val="24"/>
              </w:rPr>
            </w:pPr>
            <w:bookmarkStart w:id="66" w:name="sub_1042"/>
            <w:proofErr w:type="gramStart"/>
            <w:r w:rsidRPr="003A1871">
              <w:rPr>
                <w:sz w:val="24"/>
                <w:szCs w:val="24"/>
              </w:rPr>
              <w:t>Объекты торговли (торговые центры, торгово-развлекательные центры (комплексы)</w:t>
            </w:r>
            <w:bookmarkEnd w:id="66"/>
            <w:proofErr w:type="gramEnd"/>
          </w:p>
        </w:tc>
        <w:tc>
          <w:tcPr>
            <w:tcW w:w="6020" w:type="dxa"/>
            <w:gridSpan w:val="2"/>
            <w:tcBorders>
              <w:top w:val="single" w:sz="4" w:space="0" w:color="auto"/>
              <w:left w:val="single" w:sz="4" w:space="0" w:color="auto"/>
              <w:bottom w:val="single" w:sz="4" w:space="0" w:color="auto"/>
              <w:right w:val="single" w:sz="4" w:space="0" w:color="auto"/>
            </w:tcBorders>
          </w:tcPr>
          <w:p w:rsidR="00A93225" w:rsidRPr="005A018A" w:rsidRDefault="00A93225" w:rsidP="00A93225">
            <w:pPr>
              <w:pStyle w:val="affffff7"/>
              <w:ind w:firstLine="0"/>
              <w:rPr>
                <w:sz w:val="24"/>
                <w:szCs w:val="24"/>
              </w:rPr>
            </w:pPr>
            <w:r w:rsidRPr="005A018A">
              <w:rPr>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sub_1045" w:history="1">
              <w:r w:rsidRPr="005A018A">
                <w:rPr>
                  <w:rStyle w:val="affffff2"/>
                  <w:sz w:val="24"/>
                  <w:szCs w:val="24"/>
                </w:rPr>
                <w:t>кодами 4.5 - 4.8.2</w:t>
              </w:r>
            </w:hyperlink>
            <w:r w:rsidRPr="005A018A">
              <w:rPr>
                <w:sz w:val="24"/>
                <w:szCs w:val="24"/>
              </w:rPr>
              <w:t>;</w:t>
            </w:r>
          </w:p>
          <w:p w:rsidR="00A93225" w:rsidRPr="005A018A" w:rsidRDefault="00A93225" w:rsidP="00A93225">
            <w:pPr>
              <w:pStyle w:val="affffff7"/>
              <w:ind w:firstLine="0"/>
              <w:rPr>
                <w:sz w:val="24"/>
                <w:szCs w:val="24"/>
              </w:rPr>
            </w:pPr>
            <w:r w:rsidRPr="005A018A">
              <w:rPr>
                <w:sz w:val="24"/>
                <w:szCs w:val="24"/>
              </w:rPr>
              <w:t>размещение гаражей и (или) стоянок для автомобилей сотрудников и посетителей торгового центра</w:t>
            </w:r>
          </w:p>
        </w:tc>
        <w:tc>
          <w:tcPr>
            <w:tcW w:w="784" w:type="dxa"/>
            <w:tcBorders>
              <w:top w:val="single" w:sz="4" w:space="0" w:color="auto"/>
              <w:left w:val="single" w:sz="4" w:space="0" w:color="auto"/>
              <w:bottom w:val="single" w:sz="4" w:space="0" w:color="auto"/>
              <w:right w:val="single" w:sz="4" w:space="0" w:color="auto"/>
            </w:tcBorders>
          </w:tcPr>
          <w:p w:rsidR="00A93225" w:rsidRPr="005A018A" w:rsidRDefault="00A93225" w:rsidP="00A93225">
            <w:pPr>
              <w:pStyle w:val="affffff7"/>
              <w:ind w:firstLine="0"/>
              <w:jc w:val="center"/>
              <w:rPr>
                <w:sz w:val="24"/>
                <w:szCs w:val="24"/>
              </w:rPr>
            </w:pPr>
            <w:r w:rsidRPr="005A018A">
              <w:rPr>
                <w:sz w:val="24"/>
                <w:szCs w:val="24"/>
              </w:rPr>
              <w:t>4.2</w:t>
            </w:r>
          </w:p>
        </w:tc>
      </w:tr>
      <w:tr w:rsidR="008C254F" w:rsidRPr="0062473F" w:rsidTr="006930FB">
        <w:trPr>
          <w:trHeight w:val="20"/>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C254F" w:rsidRPr="003A1871" w:rsidRDefault="008C254F" w:rsidP="00E97D4D">
            <w:pPr>
              <w:pStyle w:val="affffff7"/>
              <w:ind w:firstLine="0"/>
              <w:jc w:val="center"/>
              <w:rPr>
                <w:sz w:val="24"/>
                <w:szCs w:val="24"/>
              </w:rPr>
            </w:pPr>
            <w:bookmarkStart w:id="67" w:name="sub_1043"/>
            <w:r w:rsidRPr="003A1871">
              <w:rPr>
                <w:sz w:val="24"/>
                <w:szCs w:val="24"/>
              </w:rPr>
              <w:t>Рынки</w:t>
            </w:r>
            <w:bookmarkEnd w:id="67"/>
          </w:p>
        </w:tc>
        <w:tc>
          <w:tcPr>
            <w:tcW w:w="6020" w:type="dxa"/>
            <w:gridSpan w:val="2"/>
            <w:tcBorders>
              <w:top w:val="single" w:sz="4" w:space="0" w:color="auto"/>
              <w:left w:val="single" w:sz="4" w:space="0" w:color="auto"/>
              <w:bottom w:val="single" w:sz="4" w:space="0" w:color="auto"/>
              <w:right w:val="single" w:sz="4" w:space="0" w:color="auto"/>
            </w:tcBorders>
          </w:tcPr>
          <w:p w:rsidR="008C254F" w:rsidRPr="005A018A" w:rsidRDefault="008C254F" w:rsidP="00E97D4D">
            <w:pPr>
              <w:pStyle w:val="affffff7"/>
              <w:ind w:firstLine="0"/>
              <w:rPr>
                <w:sz w:val="24"/>
                <w:szCs w:val="24"/>
              </w:rPr>
            </w:pPr>
            <w:r w:rsidRPr="005A018A">
              <w:rPr>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8C254F" w:rsidRPr="005A018A" w:rsidRDefault="008C254F" w:rsidP="00E97D4D">
            <w:pPr>
              <w:pStyle w:val="affffff7"/>
              <w:ind w:firstLine="0"/>
              <w:rPr>
                <w:sz w:val="24"/>
                <w:szCs w:val="24"/>
              </w:rPr>
            </w:pPr>
            <w:r w:rsidRPr="005A018A">
              <w:rPr>
                <w:sz w:val="24"/>
                <w:szCs w:val="24"/>
              </w:rPr>
              <w:t>размещение гаражей и (или) стоянок для автомобилей сотрудников и посетителей рынка</w:t>
            </w:r>
          </w:p>
        </w:tc>
        <w:tc>
          <w:tcPr>
            <w:tcW w:w="784" w:type="dxa"/>
            <w:tcBorders>
              <w:top w:val="single" w:sz="4" w:space="0" w:color="auto"/>
              <w:left w:val="single" w:sz="4" w:space="0" w:color="auto"/>
              <w:bottom w:val="single" w:sz="4" w:space="0" w:color="auto"/>
              <w:right w:val="single" w:sz="4" w:space="0" w:color="auto"/>
            </w:tcBorders>
          </w:tcPr>
          <w:p w:rsidR="008C254F" w:rsidRPr="005A018A" w:rsidRDefault="008C254F" w:rsidP="00E97D4D">
            <w:pPr>
              <w:pStyle w:val="affffff7"/>
              <w:ind w:firstLine="0"/>
              <w:jc w:val="center"/>
              <w:rPr>
                <w:sz w:val="24"/>
                <w:szCs w:val="24"/>
              </w:rPr>
            </w:pPr>
            <w:r w:rsidRPr="005A018A">
              <w:rPr>
                <w:sz w:val="24"/>
                <w:szCs w:val="24"/>
              </w:rPr>
              <w:t>4.3</w:t>
            </w:r>
          </w:p>
        </w:tc>
      </w:tr>
      <w:tr w:rsidR="008C254F" w:rsidRPr="0062473F" w:rsidTr="006930FB">
        <w:trPr>
          <w:trHeight w:val="20"/>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C254F" w:rsidRPr="003A1871" w:rsidRDefault="008C254F" w:rsidP="00E97D4D">
            <w:pPr>
              <w:pStyle w:val="affffff7"/>
              <w:ind w:firstLine="0"/>
              <w:jc w:val="center"/>
              <w:rPr>
                <w:sz w:val="24"/>
                <w:szCs w:val="24"/>
              </w:rPr>
            </w:pPr>
            <w:bookmarkStart w:id="68" w:name="sub_1044"/>
            <w:r w:rsidRPr="003A1871">
              <w:rPr>
                <w:sz w:val="24"/>
                <w:szCs w:val="24"/>
              </w:rPr>
              <w:lastRenderedPageBreak/>
              <w:t>Магазины</w:t>
            </w:r>
            <w:bookmarkEnd w:id="68"/>
          </w:p>
        </w:tc>
        <w:tc>
          <w:tcPr>
            <w:tcW w:w="6020" w:type="dxa"/>
            <w:gridSpan w:val="2"/>
            <w:tcBorders>
              <w:top w:val="single" w:sz="4" w:space="0" w:color="auto"/>
              <w:left w:val="single" w:sz="4" w:space="0" w:color="auto"/>
              <w:bottom w:val="single" w:sz="4" w:space="0" w:color="auto"/>
              <w:right w:val="single" w:sz="4" w:space="0" w:color="auto"/>
            </w:tcBorders>
          </w:tcPr>
          <w:p w:rsidR="008C254F" w:rsidRPr="005A018A" w:rsidRDefault="008C254F" w:rsidP="00E97D4D">
            <w:pPr>
              <w:pStyle w:val="affffff7"/>
              <w:ind w:firstLine="0"/>
              <w:rPr>
                <w:sz w:val="24"/>
                <w:szCs w:val="24"/>
              </w:rPr>
            </w:pPr>
            <w:r w:rsidRPr="005A018A">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784" w:type="dxa"/>
            <w:tcBorders>
              <w:top w:val="single" w:sz="4" w:space="0" w:color="auto"/>
              <w:left w:val="single" w:sz="4" w:space="0" w:color="auto"/>
              <w:bottom w:val="single" w:sz="4" w:space="0" w:color="auto"/>
              <w:right w:val="single" w:sz="4" w:space="0" w:color="auto"/>
            </w:tcBorders>
          </w:tcPr>
          <w:p w:rsidR="008C254F" w:rsidRPr="003A1871" w:rsidRDefault="008C254F" w:rsidP="00E97D4D">
            <w:pPr>
              <w:pStyle w:val="affffff7"/>
              <w:ind w:firstLine="0"/>
              <w:jc w:val="center"/>
              <w:rPr>
                <w:sz w:val="24"/>
                <w:szCs w:val="24"/>
              </w:rPr>
            </w:pPr>
            <w:r w:rsidRPr="003A1871">
              <w:rPr>
                <w:sz w:val="24"/>
                <w:szCs w:val="24"/>
              </w:rPr>
              <w:t>4.4</w:t>
            </w:r>
          </w:p>
        </w:tc>
      </w:tr>
      <w:tr w:rsidR="008C254F" w:rsidRPr="0062473F" w:rsidTr="006930FB">
        <w:trPr>
          <w:trHeight w:val="20"/>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C254F" w:rsidRPr="003A1871" w:rsidRDefault="008C254F" w:rsidP="00E97D4D">
            <w:pPr>
              <w:pStyle w:val="affffff7"/>
              <w:ind w:firstLine="0"/>
              <w:jc w:val="center"/>
              <w:rPr>
                <w:sz w:val="24"/>
                <w:szCs w:val="24"/>
              </w:rPr>
            </w:pPr>
            <w:bookmarkStart w:id="69" w:name="sub_1045"/>
            <w:r w:rsidRPr="003A1871">
              <w:rPr>
                <w:sz w:val="24"/>
                <w:szCs w:val="24"/>
              </w:rPr>
              <w:t>Банковская и страховая деятельность</w:t>
            </w:r>
            <w:bookmarkEnd w:id="69"/>
          </w:p>
        </w:tc>
        <w:tc>
          <w:tcPr>
            <w:tcW w:w="6020" w:type="dxa"/>
            <w:gridSpan w:val="2"/>
            <w:tcBorders>
              <w:top w:val="single" w:sz="4" w:space="0" w:color="auto"/>
              <w:left w:val="single" w:sz="4" w:space="0" w:color="auto"/>
              <w:bottom w:val="single" w:sz="4" w:space="0" w:color="auto"/>
              <w:right w:val="single" w:sz="4" w:space="0" w:color="auto"/>
            </w:tcBorders>
          </w:tcPr>
          <w:p w:rsidR="008C254F" w:rsidRPr="005A018A" w:rsidRDefault="008C254F" w:rsidP="00E97D4D">
            <w:pPr>
              <w:pStyle w:val="affffff7"/>
              <w:ind w:firstLine="0"/>
              <w:rPr>
                <w:sz w:val="24"/>
                <w:szCs w:val="24"/>
              </w:rPr>
            </w:pPr>
            <w:r w:rsidRPr="005A018A">
              <w:rPr>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784" w:type="dxa"/>
            <w:tcBorders>
              <w:top w:val="single" w:sz="4" w:space="0" w:color="auto"/>
              <w:left w:val="single" w:sz="4" w:space="0" w:color="auto"/>
              <w:bottom w:val="single" w:sz="4" w:space="0" w:color="auto"/>
              <w:right w:val="single" w:sz="4" w:space="0" w:color="auto"/>
            </w:tcBorders>
          </w:tcPr>
          <w:p w:rsidR="008C254F" w:rsidRPr="003A1871" w:rsidRDefault="008C254F" w:rsidP="00E97D4D">
            <w:pPr>
              <w:pStyle w:val="affffff7"/>
              <w:ind w:firstLine="0"/>
              <w:jc w:val="center"/>
              <w:rPr>
                <w:sz w:val="24"/>
                <w:szCs w:val="24"/>
              </w:rPr>
            </w:pPr>
            <w:r w:rsidRPr="003A1871">
              <w:rPr>
                <w:sz w:val="24"/>
                <w:szCs w:val="24"/>
              </w:rPr>
              <w:t>4.5</w:t>
            </w:r>
          </w:p>
        </w:tc>
      </w:tr>
      <w:tr w:rsidR="008C254F" w:rsidRPr="0062473F" w:rsidTr="006930FB">
        <w:trPr>
          <w:trHeight w:val="20"/>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C254F" w:rsidRPr="003A1871" w:rsidRDefault="008C254F" w:rsidP="00E97D4D">
            <w:pPr>
              <w:pStyle w:val="affffff7"/>
              <w:ind w:firstLine="0"/>
              <w:jc w:val="center"/>
              <w:rPr>
                <w:sz w:val="24"/>
                <w:szCs w:val="24"/>
              </w:rPr>
            </w:pPr>
            <w:bookmarkStart w:id="70" w:name="sub_1047"/>
            <w:r w:rsidRPr="003A1871">
              <w:rPr>
                <w:sz w:val="24"/>
                <w:szCs w:val="24"/>
              </w:rPr>
              <w:t>Гостиничное обслуживание</w:t>
            </w:r>
            <w:bookmarkEnd w:id="70"/>
          </w:p>
        </w:tc>
        <w:tc>
          <w:tcPr>
            <w:tcW w:w="6020" w:type="dxa"/>
            <w:gridSpan w:val="2"/>
            <w:tcBorders>
              <w:top w:val="single" w:sz="4" w:space="0" w:color="auto"/>
              <w:left w:val="single" w:sz="4" w:space="0" w:color="auto"/>
              <w:bottom w:val="single" w:sz="4" w:space="0" w:color="auto"/>
              <w:right w:val="single" w:sz="4" w:space="0" w:color="auto"/>
            </w:tcBorders>
          </w:tcPr>
          <w:p w:rsidR="008C254F" w:rsidRPr="005A018A" w:rsidRDefault="008C254F" w:rsidP="00E97D4D">
            <w:pPr>
              <w:pStyle w:val="affffff7"/>
              <w:ind w:firstLine="0"/>
              <w:rPr>
                <w:sz w:val="24"/>
                <w:szCs w:val="24"/>
              </w:rPr>
            </w:pPr>
            <w:r w:rsidRPr="005A018A">
              <w:rPr>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784" w:type="dxa"/>
            <w:tcBorders>
              <w:top w:val="single" w:sz="4" w:space="0" w:color="auto"/>
              <w:left w:val="single" w:sz="4" w:space="0" w:color="auto"/>
              <w:bottom w:val="single" w:sz="4" w:space="0" w:color="auto"/>
              <w:right w:val="single" w:sz="4" w:space="0" w:color="auto"/>
            </w:tcBorders>
          </w:tcPr>
          <w:p w:rsidR="008C254F" w:rsidRPr="003A1871" w:rsidRDefault="008C254F" w:rsidP="00E97D4D">
            <w:pPr>
              <w:pStyle w:val="affffff7"/>
              <w:ind w:firstLine="0"/>
              <w:jc w:val="center"/>
              <w:rPr>
                <w:sz w:val="24"/>
                <w:szCs w:val="24"/>
              </w:rPr>
            </w:pPr>
            <w:r w:rsidRPr="003A1871">
              <w:rPr>
                <w:sz w:val="24"/>
                <w:szCs w:val="24"/>
              </w:rPr>
              <w:t>4.7</w:t>
            </w:r>
          </w:p>
        </w:tc>
      </w:tr>
      <w:tr w:rsidR="008C254F" w:rsidRPr="0062473F" w:rsidTr="006930FB">
        <w:trPr>
          <w:trHeight w:val="20"/>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C254F" w:rsidRPr="003A1871" w:rsidRDefault="008C254F" w:rsidP="00EB0E92">
            <w:pPr>
              <w:pStyle w:val="affffff7"/>
              <w:ind w:firstLine="0"/>
              <w:jc w:val="center"/>
              <w:rPr>
                <w:sz w:val="24"/>
                <w:szCs w:val="24"/>
              </w:rPr>
            </w:pPr>
            <w:r w:rsidRPr="003A1871">
              <w:rPr>
                <w:sz w:val="24"/>
                <w:szCs w:val="24"/>
              </w:rPr>
              <w:t>Обеспечение внутреннего правопорядка</w:t>
            </w:r>
          </w:p>
        </w:tc>
        <w:tc>
          <w:tcPr>
            <w:tcW w:w="6020" w:type="dxa"/>
            <w:gridSpan w:val="2"/>
            <w:tcBorders>
              <w:top w:val="single" w:sz="4" w:space="0" w:color="auto"/>
              <w:left w:val="single" w:sz="4" w:space="0" w:color="auto"/>
              <w:bottom w:val="single" w:sz="4" w:space="0" w:color="auto"/>
              <w:right w:val="single" w:sz="4" w:space="0" w:color="auto"/>
            </w:tcBorders>
          </w:tcPr>
          <w:p w:rsidR="008C254F" w:rsidRPr="003A1871" w:rsidRDefault="008C254F" w:rsidP="00E97D4D">
            <w:pPr>
              <w:pStyle w:val="affffff7"/>
              <w:ind w:firstLine="0"/>
              <w:rPr>
                <w:sz w:val="24"/>
                <w:szCs w:val="24"/>
              </w:rPr>
            </w:pPr>
            <w:r w:rsidRPr="003A1871">
              <w:rPr>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3A1871">
              <w:rPr>
                <w:sz w:val="24"/>
                <w:szCs w:val="24"/>
              </w:rPr>
              <w:t>Росгвардии</w:t>
            </w:r>
            <w:proofErr w:type="spellEnd"/>
            <w:r w:rsidRPr="003A1871">
              <w:rPr>
                <w:sz w:val="24"/>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784" w:type="dxa"/>
            <w:tcBorders>
              <w:top w:val="single" w:sz="4" w:space="0" w:color="auto"/>
              <w:left w:val="single" w:sz="4" w:space="0" w:color="auto"/>
              <w:bottom w:val="single" w:sz="4" w:space="0" w:color="auto"/>
              <w:right w:val="single" w:sz="4" w:space="0" w:color="auto"/>
            </w:tcBorders>
          </w:tcPr>
          <w:p w:rsidR="008C254F" w:rsidRPr="003A1871" w:rsidRDefault="008C254F" w:rsidP="00E97D4D">
            <w:pPr>
              <w:pStyle w:val="affffff7"/>
              <w:ind w:firstLine="0"/>
              <w:jc w:val="center"/>
              <w:rPr>
                <w:sz w:val="24"/>
                <w:szCs w:val="24"/>
              </w:rPr>
            </w:pPr>
            <w:r w:rsidRPr="003A1871">
              <w:rPr>
                <w:sz w:val="24"/>
                <w:szCs w:val="24"/>
              </w:rPr>
              <w:t>8.3</w:t>
            </w:r>
          </w:p>
        </w:tc>
      </w:tr>
      <w:tr w:rsidR="00E97D4D" w:rsidRPr="0062473F" w:rsidTr="006930FB">
        <w:trPr>
          <w:trHeight w:val="20"/>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97D4D" w:rsidRPr="0062473F" w:rsidRDefault="00E97D4D" w:rsidP="00EB0E92">
            <w:pPr>
              <w:pStyle w:val="affffff7"/>
              <w:ind w:firstLine="0"/>
              <w:jc w:val="center"/>
              <w:rPr>
                <w:sz w:val="24"/>
                <w:szCs w:val="24"/>
              </w:rPr>
            </w:pPr>
            <w:r w:rsidRPr="0062473F">
              <w:rPr>
                <w:sz w:val="24"/>
                <w:szCs w:val="24"/>
              </w:rPr>
              <w:t>Земельные участки (территории) общего пользования</w:t>
            </w:r>
          </w:p>
        </w:tc>
        <w:tc>
          <w:tcPr>
            <w:tcW w:w="6020" w:type="dxa"/>
            <w:gridSpan w:val="2"/>
            <w:tcBorders>
              <w:top w:val="single" w:sz="4" w:space="0" w:color="auto"/>
              <w:left w:val="single" w:sz="4" w:space="0" w:color="auto"/>
              <w:bottom w:val="single" w:sz="4" w:space="0" w:color="auto"/>
              <w:right w:val="single" w:sz="4" w:space="0" w:color="auto"/>
            </w:tcBorders>
          </w:tcPr>
          <w:p w:rsidR="00E97D4D" w:rsidRPr="0062473F" w:rsidRDefault="00E97D4D" w:rsidP="00E97D4D">
            <w:pPr>
              <w:pStyle w:val="affffff7"/>
              <w:ind w:firstLine="0"/>
              <w:rPr>
                <w:sz w:val="24"/>
                <w:szCs w:val="24"/>
              </w:rPr>
            </w:pPr>
            <w:r w:rsidRPr="0062473F">
              <w:rPr>
                <w:sz w:val="24"/>
                <w:szCs w:val="24"/>
              </w:rPr>
              <w:t>Земельные участки общего пользования.</w:t>
            </w:r>
          </w:p>
          <w:p w:rsidR="00E97D4D" w:rsidRPr="0062473F" w:rsidRDefault="00E97D4D" w:rsidP="00E97D4D">
            <w:pPr>
              <w:pStyle w:val="affffff7"/>
              <w:ind w:firstLine="0"/>
              <w:rPr>
                <w:sz w:val="24"/>
                <w:szCs w:val="24"/>
              </w:rPr>
            </w:pPr>
            <w:r w:rsidRPr="0062473F">
              <w:rPr>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62473F">
                <w:rPr>
                  <w:rStyle w:val="affffff2"/>
                  <w:sz w:val="24"/>
                  <w:szCs w:val="24"/>
                </w:rPr>
                <w:t>кодами 12.0.1 - 12.0.2</w:t>
              </w:r>
            </w:hyperlink>
          </w:p>
        </w:tc>
        <w:tc>
          <w:tcPr>
            <w:tcW w:w="784" w:type="dxa"/>
            <w:tcBorders>
              <w:top w:val="single" w:sz="4" w:space="0" w:color="auto"/>
              <w:left w:val="single" w:sz="4" w:space="0" w:color="auto"/>
              <w:bottom w:val="single" w:sz="4" w:space="0" w:color="auto"/>
              <w:right w:val="single" w:sz="4" w:space="0" w:color="auto"/>
            </w:tcBorders>
          </w:tcPr>
          <w:p w:rsidR="00E97D4D" w:rsidRPr="0062473F" w:rsidRDefault="00E97D4D" w:rsidP="00E97D4D">
            <w:pPr>
              <w:pStyle w:val="affffff7"/>
              <w:ind w:firstLine="0"/>
              <w:jc w:val="center"/>
              <w:rPr>
                <w:sz w:val="24"/>
                <w:szCs w:val="24"/>
              </w:rPr>
            </w:pPr>
            <w:r w:rsidRPr="0062473F">
              <w:rPr>
                <w:sz w:val="24"/>
                <w:szCs w:val="24"/>
              </w:rPr>
              <w:t>12.0</w:t>
            </w:r>
          </w:p>
        </w:tc>
      </w:tr>
      <w:tr w:rsidR="008C254F" w:rsidRPr="0062473F" w:rsidTr="008A6573">
        <w:trPr>
          <w:trHeight w:val="20"/>
        </w:trPr>
        <w:tc>
          <w:tcPr>
            <w:tcW w:w="943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C254F" w:rsidRPr="0062473F" w:rsidRDefault="008C254F" w:rsidP="00E97D4D">
            <w:pPr>
              <w:ind w:firstLine="0"/>
              <w:jc w:val="center"/>
              <w:rPr>
                <w:b/>
                <w:sz w:val="24"/>
                <w:szCs w:val="24"/>
              </w:rPr>
            </w:pPr>
            <w:r w:rsidRPr="0062473F">
              <w:rPr>
                <w:b/>
                <w:smallCaps/>
                <w:sz w:val="24"/>
                <w:szCs w:val="24"/>
              </w:rPr>
              <w:t>Условно разрешенные виды использования</w:t>
            </w:r>
          </w:p>
        </w:tc>
      </w:tr>
      <w:tr w:rsidR="000604D3" w:rsidRPr="0062473F" w:rsidTr="006930FB">
        <w:trPr>
          <w:trHeight w:val="20"/>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604D3" w:rsidRPr="005A018A" w:rsidRDefault="000604D3" w:rsidP="000604D3">
            <w:pPr>
              <w:pStyle w:val="affffff7"/>
              <w:ind w:firstLine="0"/>
              <w:jc w:val="center"/>
              <w:rPr>
                <w:sz w:val="24"/>
                <w:szCs w:val="24"/>
              </w:rPr>
            </w:pPr>
            <w:bookmarkStart w:id="71" w:name="sub_1035"/>
            <w:r w:rsidRPr="005A018A">
              <w:rPr>
                <w:sz w:val="24"/>
                <w:szCs w:val="24"/>
              </w:rPr>
              <w:t>Образование и просвещение</w:t>
            </w:r>
            <w:bookmarkEnd w:id="71"/>
          </w:p>
        </w:tc>
        <w:tc>
          <w:tcPr>
            <w:tcW w:w="6020" w:type="dxa"/>
            <w:gridSpan w:val="2"/>
            <w:tcBorders>
              <w:top w:val="single" w:sz="4" w:space="0" w:color="auto"/>
              <w:left w:val="single" w:sz="4" w:space="0" w:color="auto"/>
              <w:bottom w:val="single" w:sz="4" w:space="0" w:color="auto"/>
              <w:right w:val="single" w:sz="4" w:space="0" w:color="auto"/>
            </w:tcBorders>
          </w:tcPr>
          <w:p w:rsidR="000604D3" w:rsidRPr="005A018A" w:rsidRDefault="000604D3" w:rsidP="000604D3">
            <w:pPr>
              <w:pStyle w:val="affffff7"/>
              <w:ind w:firstLine="0"/>
              <w:rPr>
                <w:sz w:val="24"/>
                <w:szCs w:val="24"/>
              </w:rPr>
            </w:pPr>
            <w:r w:rsidRPr="005A018A">
              <w:rPr>
                <w:sz w:val="24"/>
                <w:szCs w:val="24"/>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0351" w:history="1">
              <w:r w:rsidRPr="005A018A">
                <w:rPr>
                  <w:rStyle w:val="affffff2"/>
                  <w:sz w:val="24"/>
                  <w:szCs w:val="24"/>
                </w:rPr>
                <w:t>кодами 3.5.1 - 3.5.2</w:t>
              </w:r>
            </w:hyperlink>
          </w:p>
        </w:tc>
        <w:tc>
          <w:tcPr>
            <w:tcW w:w="784" w:type="dxa"/>
            <w:tcBorders>
              <w:top w:val="single" w:sz="4" w:space="0" w:color="auto"/>
              <w:left w:val="single" w:sz="4" w:space="0" w:color="auto"/>
              <w:bottom w:val="single" w:sz="4" w:space="0" w:color="auto"/>
              <w:right w:val="single" w:sz="4" w:space="0" w:color="auto"/>
            </w:tcBorders>
          </w:tcPr>
          <w:p w:rsidR="000604D3" w:rsidRPr="005A018A" w:rsidRDefault="000604D3" w:rsidP="000604D3">
            <w:pPr>
              <w:pStyle w:val="affffff7"/>
              <w:ind w:firstLine="0"/>
              <w:jc w:val="center"/>
              <w:rPr>
                <w:sz w:val="24"/>
                <w:szCs w:val="24"/>
              </w:rPr>
            </w:pPr>
            <w:r w:rsidRPr="005A018A">
              <w:rPr>
                <w:sz w:val="24"/>
                <w:szCs w:val="24"/>
              </w:rPr>
              <w:t>3.5</w:t>
            </w:r>
          </w:p>
        </w:tc>
      </w:tr>
      <w:tr w:rsidR="00EB0E92" w:rsidRPr="0062473F" w:rsidTr="006930FB">
        <w:trPr>
          <w:trHeight w:val="20"/>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B0E92" w:rsidRPr="0062473F" w:rsidRDefault="00EB0E92" w:rsidP="00EB0E92">
            <w:pPr>
              <w:pStyle w:val="affffff7"/>
              <w:ind w:firstLine="0"/>
              <w:jc w:val="center"/>
              <w:rPr>
                <w:sz w:val="24"/>
                <w:szCs w:val="24"/>
              </w:rPr>
            </w:pPr>
            <w:r w:rsidRPr="0062473F">
              <w:rPr>
                <w:sz w:val="24"/>
                <w:szCs w:val="24"/>
              </w:rPr>
              <w:t>Религиозное использование</w:t>
            </w:r>
          </w:p>
        </w:tc>
        <w:tc>
          <w:tcPr>
            <w:tcW w:w="6020" w:type="dxa"/>
            <w:gridSpan w:val="2"/>
            <w:tcBorders>
              <w:top w:val="single" w:sz="4" w:space="0" w:color="auto"/>
              <w:left w:val="single" w:sz="4" w:space="0" w:color="auto"/>
              <w:bottom w:val="single" w:sz="4" w:space="0" w:color="auto"/>
              <w:right w:val="single" w:sz="4" w:space="0" w:color="auto"/>
            </w:tcBorders>
          </w:tcPr>
          <w:p w:rsidR="00EB0E92" w:rsidRPr="0062473F" w:rsidRDefault="00EB0E92" w:rsidP="00EB0E92">
            <w:pPr>
              <w:pStyle w:val="affffff7"/>
              <w:ind w:firstLine="0"/>
              <w:rPr>
                <w:sz w:val="24"/>
                <w:szCs w:val="24"/>
              </w:rPr>
            </w:pPr>
            <w:r w:rsidRPr="0062473F">
              <w:rPr>
                <w:sz w:val="24"/>
                <w:szCs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sub_1371" w:history="1">
              <w:r w:rsidRPr="0062473F">
                <w:rPr>
                  <w:rStyle w:val="affffff2"/>
                  <w:sz w:val="24"/>
                  <w:szCs w:val="24"/>
                </w:rPr>
                <w:t>кодами 3.7.1-3.7.2</w:t>
              </w:r>
            </w:hyperlink>
          </w:p>
        </w:tc>
        <w:tc>
          <w:tcPr>
            <w:tcW w:w="784" w:type="dxa"/>
            <w:tcBorders>
              <w:top w:val="single" w:sz="4" w:space="0" w:color="auto"/>
              <w:left w:val="single" w:sz="4" w:space="0" w:color="auto"/>
              <w:bottom w:val="single" w:sz="4" w:space="0" w:color="auto"/>
              <w:right w:val="single" w:sz="4" w:space="0" w:color="auto"/>
            </w:tcBorders>
          </w:tcPr>
          <w:p w:rsidR="00EB0E92" w:rsidRPr="0062473F" w:rsidRDefault="00EB0E92" w:rsidP="00EB0E92">
            <w:pPr>
              <w:pStyle w:val="affffff7"/>
              <w:ind w:firstLine="0"/>
              <w:jc w:val="center"/>
              <w:rPr>
                <w:sz w:val="24"/>
                <w:szCs w:val="24"/>
              </w:rPr>
            </w:pPr>
            <w:r w:rsidRPr="0062473F">
              <w:rPr>
                <w:sz w:val="24"/>
                <w:szCs w:val="24"/>
              </w:rPr>
              <w:t>3.7</w:t>
            </w:r>
          </w:p>
        </w:tc>
      </w:tr>
      <w:tr w:rsidR="008C254F" w:rsidRPr="0062473F" w:rsidTr="008C254F">
        <w:trPr>
          <w:trHeight w:val="20"/>
        </w:trPr>
        <w:tc>
          <w:tcPr>
            <w:tcW w:w="943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C254F" w:rsidRPr="0062473F" w:rsidRDefault="008C254F" w:rsidP="00E97D4D">
            <w:pPr>
              <w:ind w:firstLine="0"/>
              <w:jc w:val="center"/>
              <w:rPr>
                <w:b/>
                <w:sz w:val="24"/>
                <w:szCs w:val="24"/>
              </w:rPr>
            </w:pPr>
            <w:r w:rsidRPr="0062473F">
              <w:rPr>
                <w:b/>
                <w:smallCaps/>
                <w:sz w:val="24"/>
                <w:szCs w:val="24"/>
              </w:rPr>
              <w:t>Вспомогательные виды разрешенного использования</w:t>
            </w:r>
          </w:p>
        </w:tc>
      </w:tr>
      <w:tr w:rsidR="003A1871" w:rsidRPr="0062473F" w:rsidTr="00C049D0">
        <w:trPr>
          <w:trHeight w:val="1431"/>
        </w:trPr>
        <w:tc>
          <w:tcPr>
            <w:tcW w:w="263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A1871" w:rsidRPr="0062473F" w:rsidRDefault="003A1871" w:rsidP="003A1871">
            <w:pPr>
              <w:pStyle w:val="affffff7"/>
              <w:ind w:firstLine="0"/>
              <w:jc w:val="center"/>
              <w:rPr>
                <w:sz w:val="24"/>
                <w:szCs w:val="24"/>
              </w:rPr>
            </w:pPr>
            <w:r w:rsidRPr="0062473F">
              <w:rPr>
                <w:sz w:val="24"/>
                <w:szCs w:val="24"/>
              </w:rPr>
              <w:t>Коммунальное обслуживание</w:t>
            </w:r>
          </w:p>
        </w:tc>
        <w:tc>
          <w:tcPr>
            <w:tcW w:w="6010" w:type="dxa"/>
            <w:tcBorders>
              <w:top w:val="single" w:sz="4" w:space="0" w:color="auto"/>
              <w:left w:val="single" w:sz="4" w:space="0" w:color="auto"/>
              <w:bottom w:val="single" w:sz="4" w:space="0" w:color="auto"/>
              <w:right w:val="single" w:sz="4" w:space="0" w:color="auto"/>
            </w:tcBorders>
          </w:tcPr>
          <w:p w:rsidR="003A1871" w:rsidRPr="0062473F" w:rsidRDefault="003A1871" w:rsidP="003A1871">
            <w:pPr>
              <w:pStyle w:val="affffff7"/>
              <w:ind w:firstLine="0"/>
              <w:rPr>
                <w:sz w:val="24"/>
                <w:szCs w:val="24"/>
              </w:rPr>
            </w:pPr>
            <w:r w:rsidRPr="0062473F">
              <w:rPr>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62473F">
                <w:rPr>
                  <w:rStyle w:val="affffff2"/>
                  <w:sz w:val="24"/>
                  <w:szCs w:val="24"/>
                </w:rPr>
                <w:t>кодами 3.1.1-3.1.2</w:t>
              </w:r>
            </w:hyperlink>
          </w:p>
        </w:tc>
        <w:tc>
          <w:tcPr>
            <w:tcW w:w="784" w:type="dxa"/>
            <w:tcBorders>
              <w:top w:val="single" w:sz="4" w:space="0" w:color="auto"/>
              <w:left w:val="single" w:sz="4" w:space="0" w:color="auto"/>
              <w:bottom w:val="single" w:sz="4" w:space="0" w:color="auto"/>
              <w:right w:val="single" w:sz="4" w:space="0" w:color="auto"/>
            </w:tcBorders>
          </w:tcPr>
          <w:p w:rsidR="003A1871" w:rsidRPr="0062473F" w:rsidRDefault="003A1871" w:rsidP="003A1871">
            <w:pPr>
              <w:pStyle w:val="affffff7"/>
              <w:ind w:firstLine="0"/>
              <w:jc w:val="center"/>
              <w:rPr>
                <w:sz w:val="24"/>
                <w:szCs w:val="24"/>
              </w:rPr>
            </w:pPr>
            <w:r w:rsidRPr="0062473F">
              <w:rPr>
                <w:sz w:val="24"/>
                <w:szCs w:val="24"/>
              </w:rPr>
              <w:t>3.1</w:t>
            </w:r>
          </w:p>
        </w:tc>
      </w:tr>
    </w:tbl>
    <w:p w:rsidR="00341F17" w:rsidRDefault="00341F17" w:rsidP="00341F17">
      <w:pPr>
        <w:widowControl/>
        <w:suppressAutoHyphens w:val="0"/>
        <w:autoSpaceDN w:val="0"/>
        <w:adjustRightInd w:val="0"/>
        <w:ind w:firstLine="0"/>
        <w:contextualSpacing w:val="0"/>
        <w:rPr>
          <w:bCs/>
          <w:sz w:val="24"/>
          <w:szCs w:val="24"/>
          <w:lang w:eastAsia="ru-RU"/>
        </w:rPr>
      </w:pPr>
      <w:r w:rsidRPr="00403BDC">
        <w:rPr>
          <w:sz w:val="24"/>
          <w:szCs w:val="24"/>
        </w:rPr>
        <w:t>*</w:t>
      </w:r>
      <w:r w:rsidRPr="00403BDC">
        <w:rPr>
          <w:sz w:val="24"/>
          <w:szCs w:val="24"/>
          <w:lang w:eastAsia="ru-RU"/>
        </w:rPr>
        <w:t xml:space="preserve">Код (числовое обозначение) вида разрешенного использования земельного участка. </w:t>
      </w:r>
      <w:r w:rsidRPr="00403BDC">
        <w:rPr>
          <w:bCs/>
          <w:sz w:val="24"/>
          <w:szCs w:val="24"/>
          <w:lang w:eastAsia="ru-RU"/>
        </w:rPr>
        <w:t>Текстовое наименование вида разрешенного использования земельного участка и его код (числовое обоз</w:t>
      </w:r>
      <w:r>
        <w:rPr>
          <w:bCs/>
          <w:sz w:val="24"/>
          <w:szCs w:val="24"/>
          <w:lang w:eastAsia="ru-RU"/>
        </w:rPr>
        <w:t>начение) являются равнозначными.</w:t>
      </w:r>
    </w:p>
    <w:p w:rsidR="00341F17" w:rsidRPr="00403BDC" w:rsidRDefault="00341F17" w:rsidP="00341F17">
      <w:pPr>
        <w:widowControl/>
        <w:suppressAutoHyphens w:val="0"/>
        <w:autoSpaceDN w:val="0"/>
        <w:adjustRightInd w:val="0"/>
        <w:ind w:firstLine="0"/>
        <w:contextualSpacing w:val="0"/>
        <w:rPr>
          <w:bCs/>
          <w:sz w:val="24"/>
          <w:szCs w:val="24"/>
          <w:lang w:eastAsia="ru-RU"/>
        </w:rPr>
      </w:pPr>
      <w:r>
        <w:rPr>
          <w:bCs/>
          <w:sz w:val="24"/>
          <w:szCs w:val="24"/>
          <w:lang w:eastAsia="ru-RU"/>
        </w:rPr>
        <w:lastRenderedPageBreak/>
        <w:t>Приведено в соответствии с  п</w:t>
      </w:r>
      <w:r w:rsidRPr="00403BDC">
        <w:rPr>
          <w:bCs/>
          <w:sz w:val="24"/>
          <w:szCs w:val="24"/>
          <w:lang w:eastAsia="ru-RU"/>
        </w:rPr>
        <w:t>риказ</w:t>
      </w:r>
      <w:r>
        <w:rPr>
          <w:bCs/>
          <w:sz w:val="24"/>
          <w:szCs w:val="24"/>
          <w:lang w:eastAsia="ru-RU"/>
        </w:rPr>
        <w:t>ом</w:t>
      </w:r>
      <w:r w:rsidRPr="00403BDC">
        <w:rPr>
          <w:bCs/>
          <w:sz w:val="24"/>
          <w:szCs w:val="24"/>
          <w:lang w:eastAsia="ru-RU"/>
        </w:rPr>
        <w:t xml:space="preserve"> Минэкономразвития России от 01.09.2014 N 540 (ред. от 04.02.2019) "Об утверждении классификатора видов разрешенного ис</w:t>
      </w:r>
      <w:r>
        <w:rPr>
          <w:bCs/>
          <w:sz w:val="24"/>
          <w:szCs w:val="24"/>
          <w:lang w:eastAsia="ru-RU"/>
        </w:rPr>
        <w:t>пользования земельных участков".</w:t>
      </w:r>
    </w:p>
    <w:p w:rsidR="00341F17" w:rsidRPr="0062473F" w:rsidRDefault="00341F17" w:rsidP="005A018A">
      <w:pPr>
        <w:ind w:firstLine="0"/>
        <w:rPr>
          <w:b/>
          <w:sz w:val="24"/>
          <w:szCs w:val="24"/>
        </w:rPr>
      </w:pPr>
    </w:p>
    <w:p w:rsidR="00341F17" w:rsidRPr="0062473F" w:rsidRDefault="00151B1B" w:rsidP="005A018A">
      <w:pPr>
        <w:rPr>
          <w:b/>
          <w:sz w:val="24"/>
          <w:szCs w:val="24"/>
        </w:rPr>
      </w:pPr>
      <w:r w:rsidRPr="0062473F">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5"/>
        <w:tblW w:w="0" w:type="auto"/>
        <w:tblLook w:val="04A0" w:firstRow="1" w:lastRow="0" w:firstColumn="1" w:lastColumn="0" w:noHBand="0" w:noVBand="1"/>
      </w:tblPr>
      <w:tblGrid>
        <w:gridCol w:w="600"/>
        <w:gridCol w:w="4105"/>
        <w:gridCol w:w="4864"/>
      </w:tblGrid>
      <w:tr w:rsidR="00E97D4D" w:rsidRPr="0062473F" w:rsidTr="00E97D4D">
        <w:trPr>
          <w:tblHeader/>
        </w:trPr>
        <w:tc>
          <w:tcPr>
            <w:tcW w:w="0" w:type="auto"/>
            <w:vAlign w:val="center"/>
            <w:hideMark/>
          </w:tcPr>
          <w:p w:rsidR="00E97D4D" w:rsidRPr="0062473F" w:rsidRDefault="00E97D4D" w:rsidP="00E97D4D">
            <w:pPr>
              <w:ind w:firstLine="0"/>
              <w:contextualSpacing w:val="0"/>
              <w:jc w:val="center"/>
              <w:rPr>
                <w:b/>
                <w:bCs/>
                <w:sz w:val="24"/>
                <w:szCs w:val="24"/>
              </w:rPr>
            </w:pPr>
            <w:r w:rsidRPr="0062473F">
              <w:rPr>
                <w:b/>
                <w:bCs/>
                <w:sz w:val="24"/>
                <w:szCs w:val="24"/>
              </w:rPr>
              <w:t xml:space="preserve">№ </w:t>
            </w:r>
            <w:proofErr w:type="gramStart"/>
            <w:r w:rsidRPr="0062473F">
              <w:rPr>
                <w:b/>
                <w:bCs/>
                <w:sz w:val="24"/>
                <w:szCs w:val="24"/>
              </w:rPr>
              <w:t>п</w:t>
            </w:r>
            <w:proofErr w:type="gramEnd"/>
            <w:r w:rsidRPr="0062473F">
              <w:rPr>
                <w:b/>
                <w:bCs/>
                <w:sz w:val="24"/>
                <w:szCs w:val="24"/>
              </w:rPr>
              <w:t>/п</w:t>
            </w:r>
          </w:p>
        </w:tc>
        <w:tc>
          <w:tcPr>
            <w:tcW w:w="0" w:type="auto"/>
            <w:vAlign w:val="center"/>
            <w:hideMark/>
          </w:tcPr>
          <w:p w:rsidR="00E97D4D" w:rsidRPr="0062473F" w:rsidRDefault="00E97D4D" w:rsidP="00E97D4D">
            <w:pPr>
              <w:ind w:firstLine="0"/>
              <w:contextualSpacing w:val="0"/>
              <w:jc w:val="center"/>
              <w:rPr>
                <w:b/>
                <w:bCs/>
                <w:sz w:val="24"/>
                <w:szCs w:val="24"/>
              </w:rPr>
            </w:pPr>
            <w:r w:rsidRPr="0062473F">
              <w:rPr>
                <w:b/>
                <w:bCs/>
                <w:sz w:val="24"/>
                <w:szCs w:val="24"/>
              </w:rPr>
              <w:t>Наименование размера, параметра</w:t>
            </w:r>
          </w:p>
        </w:tc>
        <w:tc>
          <w:tcPr>
            <w:tcW w:w="0" w:type="auto"/>
            <w:vAlign w:val="center"/>
            <w:hideMark/>
          </w:tcPr>
          <w:p w:rsidR="00E97D4D" w:rsidRPr="0062473F" w:rsidRDefault="00E97D4D" w:rsidP="00E97D4D">
            <w:pPr>
              <w:ind w:firstLine="0"/>
              <w:contextualSpacing w:val="0"/>
              <w:jc w:val="center"/>
              <w:rPr>
                <w:b/>
                <w:bCs/>
                <w:sz w:val="24"/>
                <w:szCs w:val="24"/>
              </w:rPr>
            </w:pPr>
            <w:r w:rsidRPr="0062473F">
              <w:rPr>
                <w:b/>
                <w:bCs/>
                <w:sz w:val="24"/>
                <w:szCs w:val="24"/>
              </w:rPr>
              <w:t>Значение, единица измерения, дополнительные условия</w:t>
            </w:r>
          </w:p>
        </w:tc>
      </w:tr>
      <w:tr w:rsidR="00E97D4D" w:rsidRPr="0062473F" w:rsidTr="00E97D4D">
        <w:tc>
          <w:tcPr>
            <w:tcW w:w="0" w:type="auto"/>
            <w:hideMark/>
          </w:tcPr>
          <w:p w:rsidR="00E97D4D" w:rsidRPr="0062473F" w:rsidRDefault="00E97D4D" w:rsidP="00E97D4D">
            <w:pPr>
              <w:ind w:firstLine="0"/>
              <w:contextualSpacing w:val="0"/>
              <w:textAlignment w:val="baseline"/>
              <w:rPr>
                <w:sz w:val="24"/>
                <w:szCs w:val="24"/>
              </w:rPr>
            </w:pPr>
            <w:r w:rsidRPr="0062473F">
              <w:rPr>
                <w:sz w:val="24"/>
                <w:szCs w:val="24"/>
              </w:rPr>
              <w:t>1.</w:t>
            </w:r>
          </w:p>
        </w:tc>
        <w:tc>
          <w:tcPr>
            <w:tcW w:w="0" w:type="auto"/>
            <w:hideMark/>
          </w:tcPr>
          <w:p w:rsidR="00E97D4D" w:rsidRPr="0062473F" w:rsidRDefault="00E97D4D" w:rsidP="00E97D4D">
            <w:pPr>
              <w:ind w:firstLine="0"/>
              <w:contextualSpacing w:val="0"/>
              <w:textAlignment w:val="baseline"/>
              <w:rPr>
                <w:sz w:val="24"/>
                <w:szCs w:val="24"/>
              </w:rPr>
            </w:pPr>
            <w:r w:rsidRPr="0062473F">
              <w:rPr>
                <w:sz w:val="24"/>
                <w:szCs w:val="24"/>
              </w:rPr>
              <w:t>Минимальные и (или) максимальные размеры земельного участка, в том числе его площадь</w:t>
            </w:r>
          </w:p>
        </w:tc>
        <w:tc>
          <w:tcPr>
            <w:tcW w:w="0" w:type="auto"/>
            <w:hideMark/>
          </w:tcPr>
          <w:p w:rsidR="00E97D4D" w:rsidRPr="00900DB4" w:rsidRDefault="00E97D4D" w:rsidP="00E97D4D">
            <w:pPr>
              <w:ind w:firstLine="0"/>
              <w:contextualSpacing w:val="0"/>
              <w:rPr>
                <w:rFonts w:eastAsiaTheme="minorHAnsi"/>
                <w:sz w:val="24"/>
                <w:szCs w:val="24"/>
                <w:lang w:eastAsia="en-US"/>
              </w:rPr>
            </w:pPr>
            <w:r w:rsidRPr="0062473F">
              <w:rPr>
                <w:rFonts w:eastAsiaTheme="minorHAnsi"/>
                <w:sz w:val="24"/>
                <w:szCs w:val="24"/>
                <w:lang w:eastAsia="en-US"/>
              </w:rPr>
              <w:t>Минимальные и максимальные размеры земельного участка, в том числе его площадь для размещения объектов предусмотренных настоящим разделом градостроительного</w:t>
            </w:r>
            <w:r w:rsidR="00EC360F">
              <w:rPr>
                <w:rFonts w:eastAsiaTheme="minorHAnsi"/>
                <w:sz w:val="24"/>
                <w:szCs w:val="24"/>
                <w:lang w:eastAsia="en-US"/>
              </w:rPr>
              <w:t xml:space="preserve"> регламента не регламентируются</w:t>
            </w:r>
          </w:p>
        </w:tc>
      </w:tr>
      <w:tr w:rsidR="00E97D4D" w:rsidRPr="0062473F" w:rsidTr="00E97D4D">
        <w:tc>
          <w:tcPr>
            <w:tcW w:w="0" w:type="auto"/>
            <w:hideMark/>
          </w:tcPr>
          <w:p w:rsidR="00E97D4D" w:rsidRPr="0062473F" w:rsidRDefault="00E97D4D" w:rsidP="00E97D4D">
            <w:pPr>
              <w:ind w:firstLine="0"/>
              <w:contextualSpacing w:val="0"/>
              <w:textAlignment w:val="baseline"/>
              <w:rPr>
                <w:sz w:val="24"/>
                <w:szCs w:val="24"/>
              </w:rPr>
            </w:pPr>
            <w:r w:rsidRPr="0062473F">
              <w:rPr>
                <w:sz w:val="24"/>
                <w:szCs w:val="24"/>
              </w:rPr>
              <w:t>2.</w:t>
            </w:r>
          </w:p>
        </w:tc>
        <w:tc>
          <w:tcPr>
            <w:tcW w:w="0" w:type="auto"/>
            <w:hideMark/>
          </w:tcPr>
          <w:p w:rsidR="00E97D4D" w:rsidRPr="0062473F" w:rsidRDefault="00E97D4D" w:rsidP="00E97D4D">
            <w:pPr>
              <w:ind w:firstLine="0"/>
              <w:contextualSpacing w:val="0"/>
              <w:textAlignment w:val="baseline"/>
              <w:rPr>
                <w:sz w:val="24"/>
                <w:szCs w:val="24"/>
              </w:rPr>
            </w:pPr>
            <w:r w:rsidRPr="0062473F">
              <w:rPr>
                <w:sz w:val="24"/>
                <w:szCs w:val="24"/>
              </w:rPr>
              <w:t>Минимальный отступ от границ земельных участков до зданий, строений, сооружений</w:t>
            </w:r>
          </w:p>
        </w:tc>
        <w:tc>
          <w:tcPr>
            <w:tcW w:w="0" w:type="auto"/>
            <w:hideMark/>
          </w:tcPr>
          <w:p w:rsidR="00E97D4D" w:rsidRPr="00900DB4" w:rsidRDefault="00900DB4" w:rsidP="00E97D4D">
            <w:pPr>
              <w:autoSpaceDN w:val="0"/>
              <w:adjustRightInd w:val="0"/>
              <w:ind w:firstLine="0"/>
              <w:contextualSpacing w:val="0"/>
              <w:rPr>
                <w:rFonts w:eastAsiaTheme="minorHAnsi"/>
                <w:sz w:val="24"/>
                <w:szCs w:val="24"/>
                <w:lang w:eastAsia="en-US"/>
              </w:rPr>
            </w:pPr>
            <w:r w:rsidRPr="00900DB4">
              <w:rPr>
                <w:rFonts w:eastAsiaTheme="minorHAnsi"/>
                <w:sz w:val="24"/>
                <w:szCs w:val="24"/>
                <w:lang w:eastAsia="en-US"/>
              </w:rPr>
              <w:t>Строения должны отстоять от границы соседнего земельного участка на расстоянии не менее 1 м</w:t>
            </w:r>
          </w:p>
        </w:tc>
      </w:tr>
      <w:tr w:rsidR="00E97D4D" w:rsidRPr="0062473F" w:rsidTr="00E97D4D">
        <w:tc>
          <w:tcPr>
            <w:tcW w:w="0" w:type="auto"/>
            <w:hideMark/>
          </w:tcPr>
          <w:p w:rsidR="00E97D4D" w:rsidRPr="0062473F" w:rsidRDefault="00E97D4D" w:rsidP="00E97D4D">
            <w:pPr>
              <w:ind w:firstLine="0"/>
              <w:contextualSpacing w:val="0"/>
              <w:textAlignment w:val="baseline"/>
              <w:rPr>
                <w:sz w:val="24"/>
                <w:szCs w:val="24"/>
              </w:rPr>
            </w:pPr>
            <w:r w:rsidRPr="0062473F">
              <w:rPr>
                <w:sz w:val="24"/>
                <w:szCs w:val="24"/>
              </w:rPr>
              <w:t>3.</w:t>
            </w:r>
          </w:p>
        </w:tc>
        <w:tc>
          <w:tcPr>
            <w:tcW w:w="0" w:type="auto"/>
            <w:hideMark/>
          </w:tcPr>
          <w:p w:rsidR="00E97D4D" w:rsidRPr="0062473F" w:rsidRDefault="00E97D4D" w:rsidP="00E97D4D">
            <w:pPr>
              <w:ind w:firstLine="0"/>
              <w:contextualSpacing w:val="0"/>
              <w:textAlignment w:val="baseline"/>
              <w:rPr>
                <w:sz w:val="24"/>
                <w:szCs w:val="24"/>
              </w:rPr>
            </w:pPr>
            <w:r w:rsidRPr="0062473F">
              <w:rPr>
                <w:sz w:val="24"/>
                <w:szCs w:val="24"/>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tc>
        <w:tc>
          <w:tcPr>
            <w:tcW w:w="0" w:type="auto"/>
            <w:hideMark/>
          </w:tcPr>
          <w:p w:rsidR="00E97D4D" w:rsidRPr="0062473F" w:rsidRDefault="00C049D0" w:rsidP="00900DB4">
            <w:pPr>
              <w:ind w:firstLine="0"/>
              <w:contextualSpacing w:val="0"/>
              <w:textAlignment w:val="baseline"/>
              <w:rPr>
                <w:sz w:val="24"/>
                <w:szCs w:val="24"/>
              </w:rPr>
            </w:pPr>
            <w:r>
              <w:rPr>
                <w:sz w:val="24"/>
                <w:szCs w:val="24"/>
              </w:rPr>
              <w:t xml:space="preserve"> 3 этажа</w:t>
            </w:r>
            <w:r w:rsidR="00E97D4D" w:rsidRPr="0062473F">
              <w:rPr>
                <w:sz w:val="24"/>
                <w:szCs w:val="24"/>
              </w:rPr>
              <w:t xml:space="preserve"> </w:t>
            </w:r>
            <w:r w:rsidR="00900DB4">
              <w:rPr>
                <w:sz w:val="24"/>
                <w:szCs w:val="24"/>
              </w:rPr>
              <w:t>(15м)</w:t>
            </w:r>
          </w:p>
        </w:tc>
      </w:tr>
      <w:tr w:rsidR="00E97D4D" w:rsidRPr="0062473F" w:rsidTr="00E97D4D">
        <w:tc>
          <w:tcPr>
            <w:tcW w:w="0" w:type="auto"/>
          </w:tcPr>
          <w:p w:rsidR="00E97D4D" w:rsidRPr="0062473F" w:rsidRDefault="00E97D4D" w:rsidP="00E97D4D">
            <w:pPr>
              <w:ind w:firstLine="0"/>
              <w:contextualSpacing w:val="0"/>
              <w:textAlignment w:val="baseline"/>
              <w:rPr>
                <w:sz w:val="24"/>
                <w:szCs w:val="24"/>
              </w:rPr>
            </w:pPr>
            <w:r w:rsidRPr="0062473F">
              <w:rPr>
                <w:sz w:val="24"/>
                <w:szCs w:val="24"/>
              </w:rPr>
              <w:t>4.</w:t>
            </w:r>
          </w:p>
        </w:tc>
        <w:tc>
          <w:tcPr>
            <w:tcW w:w="0" w:type="auto"/>
          </w:tcPr>
          <w:p w:rsidR="00E97D4D" w:rsidRPr="0062473F" w:rsidRDefault="00E97D4D" w:rsidP="00E97D4D">
            <w:pPr>
              <w:ind w:firstLine="0"/>
              <w:contextualSpacing w:val="0"/>
              <w:textAlignment w:val="baseline"/>
              <w:rPr>
                <w:sz w:val="24"/>
                <w:szCs w:val="24"/>
              </w:rPr>
            </w:pPr>
            <w:r w:rsidRPr="0062473F">
              <w:rPr>
                <w:sz w:val="24"/>
                <w:szCs w:val="24"/>
              </w:rPr>
              <w:t>Максимальный процент застройки</w:t>
            </w:r>
          </w:p>
        </w:tc>
        <w:tc>
          <w:tcPr>
            <w:tcW w:w="0" w:type="auto"/>
          </w:tcPr>
          <w:p w:rsidR="00E97D4D" w:rsidRPr="0062473F" w:rsidRDefault="003B09EE" w:rsidP="00E97D4D">
            <w:pPr>
              <w:ind w:firstLine="0"/>
              <w:contextualSpacing w:val="0"/>
              <w:textAlignment w:val="baseline"/>
              <w:rPr>
                <w:sz w:val="24"/>
                <w:szCs w:val="24"/>
              </w:rPr>
            </w:pPr>
            <w:r>
              <w:rPr>
                <w:sz w:val="24"/>
                <w:szCs w:val="24"/>
              </w:rPr>
              <w:t>70%</w:t>
            </w:r>
          </w:p>
        </w:tc>
      </w:tr>
    </w:tbl>
    <w:p w:rsidR="00133149" w:rsidRPr="00341F17" w:rsidRDefault="00900DB4" w:rsidP="00C049D0">
      <w:pPr>
        <w:ind w:firstLine="0"/>
        <w:rPr>
          <w:sz w:val="24"/>
          <w:szCs w:val="24"/>
        </w:rPr>
      </w:pPr>
      <w:r w:rsidRPr="00341F17">
        <w:rPr>
          <w:spacing w:val="2"/>
          <w:sz w:val="24"/>
          <w:szCs w:val="24"/>
        </w:rPr>
        <w:t>Максимальная высота ограждения между земельными участками, занятыми нежилыми зданиями и сооружениями, а также между такими земельными участками и территориями общего пользования: 1,8 метров.</w:t>
      </w:r>
    </w:p>
    <w:p w:rsidR="00E97D4D" w:rsidRDefault="00E97D4D" w:rsidP="00F24BFF">
      <w:pPr>
        <w:pStyle w:val="40"/>
      </w:pPr>
      <w:r w:rsidRPr="0062473F">
        <w:t>2. О</w:t>
      </w:r>
      <w:r w:rsidR="00900DB4">
        <w:t>С</w:t>
      </w:r>
      <w:r w:rsidRPr="0062473F">
        <w:t xml:space="preserve"> - </w:t>
      </w:r>
      <w:r w:rsidR="00900DB4" w:rsidRPr="00D8776A">
        <w:t>Зона размещения объектов социального назначения</w:t>
      </w:r>
    </w:p>
    <w:p w:rsidR="00E55DE0" w:rsidRPr="00E55DE0" w:rsidRDefault="00E55DE0" w:rsidP="00E55DE0">
      <w:pPr>
        <w:rPr>
          <w:lang w:eastAsia="ru-RU"/>
        </w:rPr>
      </w:pPr>
      <w:proofErr w:type="gramStart"/>
      <w:r w:rsidRPr="00D8776A">
        <w:rPr>
          <w:sz w:val="24"/>
          <w:szCs w:val="24"/>
        </w:rPr>
        <w:t>Выделена</w:t>
      </w:r>
      <w:proofErr w:type="gramEnd"/>
      <w:r w:rsidRPr="00D8776A">
        <w:rPr>
          <w:sz w:val="24"/>
          <w:szCs w:val="24"/>
        </w:rPr>
        <w:t xml:space="preserve"> для обеспечения правовых условий строительства и реконструкции объектов социального назначения (здравоохранения, образования, культуры, физкультуры и спорта)</w:t>
      </w:r>
    </w:p>
    <w:tbl>
      <w:tblPr>
        <w:tblW w:w="9431" w:type="dxa"/>
        <w:tblInd w:w="62" w:type="dxa"/>
        <w:tblLayout w:type="fixed"/>
        <w:tblCellMar>
          <w:top w:w="75" w:type="dxa"/>
          <w:left w:w="0" w:type="dxa"/>
          <w:bottom w:w="75" w:type="dxa"/>
          <w:right w:w="0" w:type="dxa"/>
        </w:tblCellMar>
        <w:tblLook w:val="0000" w:firstRow="0" w:lastRow="0" w:firstColumn="0" w:lastColumn="0" w:noHBand="0" w:noVBand="0"/>
      </w:tblPr>
      <w:tblGrid>
        <w:gridCol w:w="2627"/>
        <w:gridCol w:w="10"/>
        <w:gridCol w:w="6010"/>
        <w:gridCol w:w="68"/>
        <w:gridCol w:w="716"/>
      </w:tblGrid>
      <w:tr w:rsidR="00E81E37" w:rsidRPr="00900DB4" w:rsidTr="000604D3">
        <w:trPr>
          <w:trHeight w:val="20"/>
          <w:tblHeader/>
        </w:trPr>
        <w:tc>
          <w:tcPr>
            <w:tcW w:w="26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vAlign w:val="center"/>
          </w:tcPr>
          <w:p w:rsidR="00E81E37" w:rsidRPr="00900DB4" w:rsidRDefault="00E81E37" w:rsidP="00907A49">
            <w:pPr>
              <w:ind w:firstLine="0"/>
              <w:jc w:val="center"/>
              <w:rPr>
                <w:b/>
                <w:sz w:val="24"/>
                <w:szCs w:val="24"/>
              </w:rPr>
            </w:pPr>
            <w:r w:rsidRPr="00900DB4">
              <w:rPr>
                <w:b/>
                <w:sz w:val="24"/>
                <w:szCs w:val="24"/>
              </w:rPr>
              <w:t>Наименование вида разрешенного использования</w:t>
            </w:r>
          </w:p>
        </w:tc>
        <w:tc>
          <w:tcPr>
            <w:tcW w:w="602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81E37" w:rsidRPr="00900DB4" w:rsidRDefault="00E81E37" w:rsidP="00907A49">
            <w:pPr>
              <w:ind w:firstLine="0"/>
              <w:jc w:val="center"/>
              <w:rPr>
                <w:b/>
                <w:sz w:val="24"/>
                <w:szCs w:val="24"/>
              </w:rPr>
            </w:pPr>
            <w:r w:rsidRPr="00900DB4">
              <w:rPr>
                <w:b/>
                <w:sz w:val="24"/>
                <w:szCs w:val="24"/>
              </w:rPr>
              <w:t>Описание вида разрешенного использования</w:t>
            </w:r>
          </w:p>
        </w:tc>
        <w:tc>
          <w:tcPr>
            <w:tcW w:w="78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81E37" w:rsidRPr="00900DB4" w:rsidRDefault="00E81E37" w:rsidP="00907A49">
            <w:pPr>
              <w:ind w:firstLine="0"/>
              <w:jc w:val="center"/>
              <w:rPr>
                <w:b/>
                <w:sz w:val="24"/>
                <w:szCs w:val="24"/>
              </w:rPr>
            </w:pPr>
            <w:r w:rsidRPr="00900DB4">
              <w:rPr>
                <w:b/>
                <w:sz w:val="24"/>
                <w:szCs w:val="24"/>
              </w:rPr>
              <w:t>Код</w:t>
            </w:r>
            <w:r w:rsidR="00341F17">
              <w:rPr>
                <w:b/>
                <w:sz w:val="24"/>
                <w:szCs w:val="24"/>
              </w:rPr>
              <w:t>*</w:t>
            </w:r>
          </w:p>
        </w:tc>
      </w:tr>
      <w:tr w:rsidR="00E81E37" w:rsidRPr="00900DB4" w:rsidTr="000604D3">
        <w:trPr>
          <w:trHeight w:val="20"/>
        </w:trPr>
        <w:tc>
          <w:tcPr>
            <w:tcW w:w="9431" w:type="dxa"/>
            <w:gridSpan w:val="5"/>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vAlign w:val="center"/>
          </w:tcPr>
          <w:p w:rsidR="00E81E37" w:rsidRPr="00900DB4" w:rsidRDefault="00E81E37" w:rsidP="00907A49">
            <w:pPr>
              <w:ind w:firstLine="0"/>
              <w:jc w:val="center"/>
              <w:rPr>
                <w:b/>
                <w:smallCaps/>
                <w:sz w:val="24"/>
                <w:szCs w:val="24"/>
              </w:rPr>
            </w:pPr>
            <w:r w:rsidRPr="00900DB4">
              <w:rPr>
                <w:b/>
                <w:smallCaps/>
                <w:sz w:val="24"/>
                <w:szCs w:val="24"/>
              </w:rPr>
              <w:t>Основные виды разрешенного использования</w:t>
            </w:r>
          </w:p>
        </w:tc>
      </w:tr>
      <w:tr w:rsidR="00E81E37" w:rsidRPr="00900DB4" w:rsidTr="000604D3">
        <w:trPr>
          <w:trHeight w:val="20"/>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81E37" w:rsidRPr="00900DB4" w:rsidRDefault="00E81E37" w:rsidP="00907A49">
            <w:pPr>
              <w:pStyle w:val="affffff7"/>
              <w:ind w:firstLine="0"/>
              <w:jc w:val="center"/>
              <w:rPr>
                <w:sz w:val="24"/>
                <w:szCs w:val="24"/>
              </w:rPr>
            </w:pPr>
            <w:r w:rsidRPr="00900DB4">
              <w:rPr>
                <w:sz w:val="24"/>
                <w:szCs w:val="24"/>
              </w:rPr>
              <w:t>Здравоохранение</w:t>
            </w:r>
          </w:p>
        </w:tc>
        <w:tc>
          <w:tcPr>
            <w:tcW w:w="6020" w:type="dxa"/>
            <w:gridSpan w:val="2"/>
            <w:tcBorders>
              <w:top w:val="single" w:sz="4" w:space="0" w:color="auto"/>
              <w:left w:val="single" w:sz="4" w:space="0" w:color="auto"/>
              <w:bottom w:val="single" w:sz="4" w:space="0" w:color="auto"/>
              <w:right w:val="single" w:sz="4" w:space="0" w:color="auto"/>
            </w:tcBorders>
          </w:tcPr>
          <w:p w:rsidR="00E81E37" w:rsidRPr="00900DB4" w:rsidRDefault="00E81E37" w:rsidP="00907A49">
            <w:pPr>
              <w:pStyle w:val="affffff7"/>
              <w:ind w:firstLine="0"/>
              <w:rPr>
                <w:sz w:val="24"/>
                <w:szCs w:val="24"/>
              </w:rPr>
            </w:pPr>
            <w:r w:rsidRPr="00900DB4">
              <w:rPr>
                <w:sz w:val="24"/>
                <w:szCs w:val="24"/>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0341" w:history="1">
              <w:r w:rsidRPr="00900DB4">
                <w:rPr>
                  <w:rStyle w:val="affffff2"/>
                  <w:sz w:val="24"/>
                  <w:szCs w:val="24"/>
                </w:rPr>
                <w:t>кодами 3.4.1 - 3.4.2</w:t>
              </w:r>
            </w:hyperlink>
          </w:p>
        </w:tc>
        <w:tc>
          <w:tcPr>
            <w:tcW w:w="784" w:type="dxa"/>
            <w:gridSpan w:val="2"/>
            <w:tcBorders>
              <w:top w:val="single" w:sz="4" w:space="0" w:color="auto"/>
              <w:left w:val="single" w:sz="4" w:space="0" w:color="auto"/>
              <w:bottom w:val="single" w:sz="4" w:space="0" w:color="auto"/>
              <w:right w:val="single" w:sz="4" w:space="0" w:color="auto"/>
            </w:tcBorders>
          </w:tcPr>
          <w:p w:rsidR="00E81E37" w:rsidRPr="00900DB4" w:rsidRDefault="00E81E37" w:rsidP="00907A49">
            <w:pPr>
              <w:pStyle w:val="affffff7"/>
              <w:ind w:firstLine="0"/>
              <w:jc w:val="center"/>
              <w:rPr>
                <w:sz w:val="24"/>
                <w:szCs w:val="24"/>
              </w:rPr>
            </w:pPr>
            <w:r w:rsidRPr="00900DB4">
              <w:rPr>
                <w:sz w:val="24"/>
                <w:szCs w:val="24"/>
              </w:rPr>
              <w:t>3.4</w:t>
            </w:r>
          </w:p>
        </w:tc>
      </w:tr>
      <w:tr w:rsidR="00907A49" w:rsidRPr="00900DB4" w:rsidTr="000604D3">
        <w:trPr>
          <w:trHeight w:val="20"/>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07A49" w:rsidRPr="00900DB4" w:rsidRDefault="00907A49" w:rsidP="00EB0E92">
            <w:pPr>
              <w:pStyle w:val="affffff7"/>
              <w:ind w:firstLine="0"/>
              <w:jc w:val="center"/>
              <w:rPr>
                <w:sz w:val="24"/>
                <w:szCs w:val="24"/>
              </w:rPr>
            </w:pPr>
            <w:bookmarkStart w:id="72" w:name="sub_10351"/>
            <w:r w:rsidRPr="00900DB4">
              <w:rPr>
                <w:sz w:val="24"/>
                <w:szCs w:val="24"/>
              </w:rPr>
              <w:t>Дошкольное, начальное и среднее общее образование</w:t>
            </w:r>
            <w:bookmarkEnd w:id="72"/>
          </w:p>
        </w:tc>
        <w:tc>
          <w:tcPr>
            <w:tcW w:w="6020" w:type="dxa"/>
            <w:gridSpan w:val="2"/>
            <w:tcBorders>
              <w:top w:val="single" w:sz="4" w:space="0" w:color="auto"/>
              <w:left w:val="single" w:sz="4" w:space="0" w:color="auto"/>
              <w:bottom w:val="single" w:sz="4" w:space="0" w:color="auto"/>
              <w:right w:val="single" w:sz="4" w:space="0" w:color="auto"/>
            </w:tcBorders>
          </w:tcPr>
          <w:p w:rsidR="00907A49" w:rsidRPr="00900DB4" w:rsidRDefault="00907A49" w:rsidP="00907A49">
            <w:pPr>
              <w:pStyle w:val="affffff7"/>
              <w:ind w:firstLine="0"/>
              <w:rPr>
                <w:sz w:val="24"/>
                <w:szCs w:val="24"/>
              </w:rPr>
            </w:pPr>
            <w:proofErr w:type="gramStart"/>
            <w:r w:rsidRPr="00900DB4">
              <w:rPr>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784" w:type="dxa"/>
            <w:gridSpan w:val="2"/>
            <w:tcBorders>
              <w:top w:val="single" w:sz="4" w:space="0" w:color="auto"/>
              <w:left w:val="single" w:sz="4" w:space="0" w:color="auto"/>
              <w:bottom w:val="single" w:sz="4" w:space="0" w:color="auto"/>
              <w:right w:val="single" w:sz="4" w:space="0" w:color="auto"/>
            </w:tcBorders>
          </w:tcPr>
          <w:p w:rsidR="00907A49" w:rsidRPr="00900DB4" w:rsidRDefault="00907A49" w:rsidP="00907A49">
            <w:pPr>
              <w:pStyle w:val="affffff7"/>
              <w:ind w:firstLine="0"/>
              <w:jc w:val="center"/>
              <w:rPr>
                <w:sz w:val="24"/>
                <w:szCs w:val="24"/>
              </w:rPr>
            </w:pPr>
            <w:r w:rsidRPr="00900DB4">
              <w:rPr>
                <w:sz w:val="24"/>
                <w:szCs w:val="24"/>
              </w:rPr>
              <w:t>3.5.1</w:t>
            </w:r>
          </w:p>
        </w:tc>
      </w:tr>
      <w:tr w:rsidR="00900DB4" w:rsidRPr="00900DB4" w:rsidTr="000604D3">
        <w:trPr>
          <w:trHeight w:val="20"/>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00DB4" w:rsidRPr="00900DB4" w:rsidRDefault="00900DB4" w:rsidP="00900DB4">
            <w:pPr>
              <w:pStyle w:val="affffff7"/>
              <w:ind w:firstLine="0"/>
              <w:jc w:val="center"/>
              <w:rPr>
                <w:sz w:val="24"/>
                <w:szCs w:val="24"/>
              </w:rPr>
            </w:pPr>
            <w:bookmarkStart w:id="73" w:name="sub_10352"/>
            <w:r w:rsidRPr="00900DB4">
              <w:rPr>
                <w:sz w:val="24"/>
                <w:szCs w:val="24"/>
              </w:rPr>
              <w:lastRenderedPageBreak/>
              <w:t>Среднее и высшее профессиональное образование</w:t>
            </w:r>
            <w:bookmarkEnd w:id="73"/>
          </w:p>
        </w:tc>
        <w:tc>
          <w:tcPr>
            <w:tcW w:w="6020" w:type="dxa"/>
            <w:gridSpan w:val="2"/>
            <w:tcBorders>
              <w:top w:val="single" w:sz="4" w:space="0" w:color="auto"/>
              <w:left w:val="single" w:sz="4" w:space="0" w:color="auto"/>
              <w:bottom w:val="single" w:sz="4" w:space="0" w:color="auto"/>
              <w:right w:val="single" w:sz="4" w:space="0" w:color="auto"/>
            </w:tcBorders>
          </w:tcPr>
          <w:p w:rsidR="00900DB4" w:rsidRPr="00900DB4" w:rsidRDefault="00900DB4" w:rsidP="00900DB4">
            <w:pPr>
              <w:pStyle w:val="affffff7"/>
              <w:ind w:firstLine="0"/>
              <w:rPr>
                <w:sz w:val="24"/>
                <w:szCs w:val="24"/>
              </w:rPr>
            </w:pPr>
            <w:proofErr w:type="gramStart"/>
            <w:r w:rsidRPr="00900DB4">
              <w:rPr>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784" w:type="dxa"/>
            <w:gridSpan w:val="2"/>
            <w:tcBorders>
              <w:top w:val="single" w:sz="4" w:space="0" w:color="auto"/>
              <w:left w:val="single" w:sz="4" w:space="0" w:color="auto"/>
              <w:bottom w:val="single" w:sz="4" w:space="0" w:color="auto"/>
              <w:right w:val="single" w:sz="4" w:space="0" w:color="auto"/>
            </w:tcBorders>
          </w:tcPr>
          <w:p w:rsidR="00900DB4" w:rsidRPr="00900DB4" w:rsidRDefault="00900DB4" w:rsidP="00900DB4">
            <w:pPr>
              <w:pStyle w:val="affffff7"/>
              <w:ind w:firstLine="0"/>
              <w:jc w:val="center"/>
              <w:rPr>
                <w:sz w:val="24"/>
                <w:szCs w:val="24"/>
              </w:rPr>
            </w:pPr>
            <w:r w:rsidRPr="00900DB4">
              <w:rPr>
                <w:sz w:val="24"/>
                <w:szCs w:val="24"/>
              </w:rPr>
              <w:t>3.5.2</w:t>
            </w:r>
          </w:p>
        </w:tc>
      </w:tr>
      <w:tr w:rsidR="00900DB4" w:rsidRPr="00900DB4" w:rsidTr="000604D3">
        <w:trPr>
          <w:trHeight w:val="20"/>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00DB4" w:rsidRPr="00900DB4" w:rsidRDefault="00900DB4" w:rsidP="00900DB4">
            <w:pPr>
              <w:pStyle w:val="affffff7"/>
              <w:ind w:firstLine="0"/>
              <w:jc w:val="center"/>
              <w:rPr>
                <w:sz w:val="24"/>
                <w:szCs w:val="24"/>
              </w:rPr>
            </w:pPr>
            <w:bookmarkStart w:id="74" w:name="sub_1036"/>
            <w:r w:rsidRPr="00900DB4">
              <w:rPr>
                <w:sz w:val="24"/>
                <w:szCs w:val="24"/>
              </w:rPr>
              <w:t>Культурное развитие</w:t>
            </w:r>
            <w:bookmarkEnd w:id="74"/>
          </w:p>
        </w:tc>
        <w:tc>
          <w:tcPr>
            <w:tcW w:w="6020" w:type="dxa"/>
            <w:gridSpan w:val="2"/>
            <w:tcBorders>
              <w:top w:val="single" w:sz="4" w:space="0" w:color="auto"/>
              <w:left w:val="single" w:sz="4" w:space="0" w:color="auto"/>
              <w:bottom w:val="single" w:sz="4" w:space="0" w:color="auto"/>
              <w:right w:val="single" w:sz="4" w:space="0" w:color="auto"/>
            </w:tcBorders>
          </w:tcPr>
          <w:p w:rsidR="00341F17" w:rsidRPr="00341F17" w:rsidRDefault="00900DB4" w:rsidP="00341F17">
            <w:pPr>
              <w:pStyle w:val="affffff7"/>
              <w:ind w:firstLine="0"/>
              <w:rPr>
                <w:color w:val="008000"/>
                <w:sz w:val="24"/>
                <w:szCs w:val="24"/>
                <w:u w:val="single"/>
              </w:rPr>
            </w:pPr>
            <w:r w:rsidRPr="00900DB4">
              <w:rPr>
                <w:sz w:val="24"/>
                <w:szCs w:val="24"/>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sub_1361" w:history="1">
              <w:r w:rsidRPr="00900DB4">
                <w:rPr>
                  <w:rStyle w:val="affffff2"/>
                  <w:sz w:val="24"/>
                  <w:szCs w:val="24"/>
                </w:rPr>
                <w:t>кодами 3.6.1-3.6.3</w:t>
              </w:r>
            </w:hyperlink>
          </w:p>
        </w:tc>
        <w:tc>
          <w:tcPr>
            <w:tcW w:w="784" w:type="dxa"/>
            <w:gridSpan w:val="2"/>
            <w:tcBorders>
              <w:top w:val="single" w:sz="4" w:space="0" w:color="auto"/>
              <w:left w:val="single" w:sz="4" w:space="0" w:color="auto"/>
              <w:bottom w:val="single" w:sz="4" w:space="0" w:color="auto"/>
              <w:right w:val="single" w:sz="4" w:space="0" w:color="auto"/>
            </w:tcBorders>
          </w:tcPr>
          <w:p w:rsidR="00900DB4" w:rsidRPr="00900DB4" w:rsidRDefault="00900DB4" w:rsidP="00900DB4">
            <w:pPr>
              <w:pStyle w:val="affffff7"/>
              <w:ind w:firstLine="0"/>
              <w:jc w:val="center"/>
              <w:rPr>
                <w:sz w:val="24"/>
                <w:szCs w:val="24"/>
              </w:rPr>
            </w:pPr>
            <w:r w:rsidRPr="00900DB4">
              <w:rPr>
                <w:sz w:val="24"/>
                <w:szCs w:val="24"/>
              </w:rPr>
              <w:t>3.6</w:t>
            </w:r>
          </w:p>
        </w:tc>
      </w:tr>
      <w:tr w:rsidR="00907A49" w:rsidRPr="00900DB4" w:rsidTr="000604D3">
        <w:trPr>
          <w:trHeight w:val="20"/>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07A49" w:rsidRPr="00900DB4" w:rsidRDefault="00907A49" w:rsidP="00EB0E92">
            <w:pPr>
              <w:pStyle w:val="affffff7"/>
              <w:ind w:firstLine="0"/>
              <w:jc w:val="center"/>
              <w:rPr>
                <w:sz w:val="24"/>
                <w:szCs w:val="24"/>
              </w:rPr>
            </w:pPr>
            <w:r w:rsidRPr="00900DB4">
              <w:rPr>
                <w:sz w:val="24"/>
                <w:szCs w:val="24"/>
              </w:rPr>
              <w:t>Религиозное использование</w:t>
            </w:r>
          </w:p>
        </w:tc>
        <w:tc>
          <w:tcPr>
            <w:tcW w:w="6020" w:type="dxa"/>
            <w:gridSpan w:val="2"/>
            <w:tcBorders>
              <w:top w:val="single" w:sz="4" w:space="0" w:color="auto"/>
              <w:left w:val="single" w:sz="4" w:space="0" w:color="auto"/>
              <w:bottom w:val="single" w:sz="4" w:space="0" w:color="auto"/>
              <w:right w:val="single" w:sz="4" w:space="0" w:color="auto"/>
            </w:tcBorders>
          </w:tcPr>
          <w:p w:rsidR="00907A49" w:rsidRPr="00900DB4" w:rsidRDefault="00907A49" w:rsidP="00907A49">
            <w:pPr>
              <w:pStyle w:val="affffff7"/>
              <w:ind w:firstLine="0"/>
              <w:rPr>
                <w:sz w:val="24"/>
                <w:szCs w:val="24"/>
              </w:rPr>
            </w:pPr>
            <w:r w:rsidRPr="00900DB4">
              <w:rPr>
                <w:sz w:val="24"/>
                <w:szCs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sub_1371" w:history="1">
              <w:r w:rsidRPr="00900DB4">
                <w:rPr>
                  <w:rStyle w:val="affffff2"/>
                  <w:sz w:val="24"/>
                  <w:szCs w:val="24"/>
                </w:rPr>
                <w:t>кодами 3.7.1-3.7.2</w:t>
              </w:r>
            </w:hyperlink>
          </w:p>
        </w:tc>
        <w:tc>
          <w:tcPr>
            <w:tcW w:w="784" w:type="dxa"/>
            <w:gridSpan w:val="2"/>
            <w:tcBorders>
              <w:top w:val="single" w:sz="4" w:space="0" w:color="auto"/>
              <w:left w:val="single" w:sz="4" w:space="0" w:color="auto"/>
              <w:bottom w:val="single" w:sz="4" w:space="0" w:color="auto"/>
              <w:right w:val="single" w:sz="4" w:space="0" w:color="auto"/>
            </w:tcBorders>
          </w:tcPr>
          <w:p w:rsidR="00907A49" w:rsidRPr="00900DB4" w:rsidRDefault="00907A49" w:rsidP="00907A49">
            <w:pPr>
              <w:pStyle w:val="affffff7"/>
              <w:ind w:firstLine="0"/>
              <w:jc w:val="center"/>
              <w:rPr>
                <w:sz w:val="24"/>
                <w:szCs w:val="24"/>
              </w:rPr>
            </w:pPr>
            <w:r w:rsidRPr="00900DB4">
              <w:rPr>
                <w:sz w:val="24"/>
                <w:szCs w:val="24"/>
              </w:rPr>
              <w:t>3.7</w:t>
            </w:r>
          </w:p>
        </w:tc>
      </w:tr>
      <w:tr w:rsidR="00E81E37" w:rsidRPr="00900DB4" w:rsidTr="000604D3">
        <w:trPr>
          <w:trHeight w:val="20"/>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81E37" w:rsidRPr="00900DB4" w:rsidRDefault="00E81E37" w:rsidP="00907A49">
            <w:pPr>
              <w:pStyle w:val="affffff7"/>
              <w:ind w:firstLine="0"/>
              <w:jc w:val="center"/>
              <w:rPr>
                <w:sz w:val="24"/>
                <w:szCs w:val="24"/>
              </w:rPr>
            </w:pPr>
            <w:r w:rsidRPr="00900DB4">
              <w:rPr>
                <w:sz w:val="24"/>
                <w:szCs w:val="24"/>
              </w:rPr>
              <w:t>Магазины</w:t>
            </w:r>
          </w:p>
        </w:tc>
        <w:tc>
          <w:tcPr>
            <w:tcW w:w="6020" w:type="dxa"/>
            <w:gridSpan w:val="2"/>
            <w:tcBorders>
              <w:top w:val="single" w:sz="4" w:space="0" w:color="auto"/>
              <w:left w:val="single" w:sz="4" w:space="0" w:color="auto"/>
              <w:bottom w:val="single" w:sz="4" w:space="0" w:color="auto"/>
              <w:right w:val="single" w:sz="4" w:space="0" w:color="auto"/>
            </w:tcBorders>
          </w:tcPr>
          <w:p w:rsidR="00E81E37" w:rsidRPr="005A018A" w:rsidRDefault="00E81E37" w:rsidP="00907A49">
            <w:pPr>
              <w:pStyle w:val="affffff7"/>
              <w:ind w:firstLine="0"/>
              <w:rPr>
                <w:sz w:val="24"/>
                <w:szCs w:val="24"/>
              </w:rPr>
            </w:pPr>
            <w:r w:rsidRPr="005A018A">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784" w:type="dxa"/>
            <w:gridSpan w:val="2"/>
            <w:tcBorders>
              <w:top w:val="single" w:sz="4" w:space="0" w:color="auto"/>
              <w:left w:val="single" w:sz="4" w:space="0" w:color="auto"/>
              <w:bottom w:val="single" w:sz="4" w:space="0" w:color="auto"/>
              <w:right w:val="single" w:sz="4" w:space="0" w:color="auto"/>
            </w:tcBorders>
          </w:tcPr>
          <w:p w:rsidR="00E81E37" w:rsidRPr="00900DB4" w:rsidRDefault="00E81E37" w:rsidP="00907A49">
            <w:pPr>
              <w:pStyle w:val="affffff7"/>
              <w:ind w:firstLine="0"/>
              <w:jc w:val="center"/>
              <w:rPr>
                <w:sz w:val="24"/>
                <w:szCs w:val="24"/>
              </w:rPr>
            </w:pPr>
            <w:r w:rsidRPr="00900DB4">
              <w:rPr>
                <w:sz w:val="24"/>
                <w:szCs w:val="24"/>
              </w:rPr>
              <w:t>4.4</w:t>
            </w:r>
          </w:p>
        </w:tc>
      </w:tr>
      <w:tr w:rsidR="00E81E37" w:rsidRPr="00900DB4" w:rsidTr="000604D3">
        <w:trPr>
          <w:trHeight w:val="20"/>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81E37" w:rsidRPr="00900DB4" w:rsidRDefault="00E81E37" w:rsidP="00907A49">
            <w:pPr>
              <w:pStyle w:val="affffff9"/>
              <w:ind w:firstLine="0"/>
              <w:rPr>
                <w:rFonts w:ascii="Times New Roman" w:hAnsi="Times New Roman" w:cs="Times New Roman"/>
                <w:sz w:val="24"/>
                <w:szCs w:val="24"/>
              </w:rPr>
            </w:pPr>
            <w:r w:rsidRPr="00900DB4">
              <w:rPr>
                <w:rFonts w:ascii="Times New Roman" w:hAnsi="Times New Roman" w:cs="Times New Roman"/>
                <w:sz w:val="24"/>
                <w:szCs w:val="24"/>
              </w:rPr>
              <w:t>Служебные гаражи</w:t>
            </w:r>
          </w:p>
        </w:tc>
        <w:tc>
          <w:tcPr>
            <w:tcW w:w="6020" w:type="dxa"/>
            <w:gridSpan w:val="2"/>
            <w:tcBorders>
              <w:top w:val="single" w:sz="4" w:space="0" w:color="auto"/>
              <w:left w:val="single" w:sz="4" w:space="0" w:color="auto"/>
              <w:bottom w:val="single" w:sz="4" w:space="0" w:color="auto"/>
              <w:right w:val="single" w:sz="4" w:space="0" w:color="auto"/>
            </w:tcBorders>
          </w:tcPr>
          <w:p w:rsidR="00E81E37" w:rsidRPr="005A018A" w:rsidRDefault="00E81E37" w:rsidP="00907A49">
            <w:pPr>
              <w:pStyle w:val="affffff7"/>
              <w:ind w:firstLine="0"/>
              <w:rPr>
                <w:sz w:val="24"/>
                <w:szCs w:val="24"/>
              </w:rPr>
            </w:pPr>
            <w:r w:rsidRPr="005A018A">
              <w:rPr>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5A018A">
                <w:rPr>
                  <w:rStyle w:val="affffff2"/>
                  <w:sz w:val="24"/>
                  <w:szCs w:val="24"/>
                </w:rPr>
                <w:t>кодами 3.0</w:t>
              </w:r>
            </w:hyperlink>
            <w:r w:rsidRPr="005A018A">
              <w:rPr>
                <w:sz w:val="24"/>
                <w:szCs w:val="24"/>
              </w:rPr>
              <w:t xml:space="preserve">, </w:t>
            </w:r>
            <w:hyperlink w:anchor="sub_1040" w:history="1">
              <w:r w:rsidRPr="005A018A">
                <w:rPr>
                  <w:rStyle w:val="affffff2"/>
                  <w:sz w:val="24"/>
                  <w:szCs w:val="24"/>
                </w:rPr>
                <w:t>4.0</w:t>
              </w:r>
            </w:hyperlink>
            <w:r w:rsidRPr="005A018A">
              <w:rPr>
                <w:sz w:val="24"/>
                <w:szCs w:val="24"/>
              </w:rPr>
              <w:t>, а также для стоянки и хранения транспортных средств общего пользования, в том числе в депо</w:t>
            </w:r>
          </w:p>
        </w:tc>
        <w:tc>
          <w:tcPr>
            <w:tcW w:w="784" w:type="dxa"/>
            <w:gridSpan w:val="2"/>
            <w:tcBorders>
              <w:top w:val="single" w:sz="4" w:space="0" w:color="auto"/>
              <w:left w:val="single" w:sz="4" w:space="0" w:color="auto"/>
              <w:bottom w:val="single" w:sz="4" w:space="0" w:color="auto"/>
              <w:right w:val="single" w:sz="4" w:space="0" w:color="auto"/>
            </w:tcBorders>
          </w:tcPr>
          <w:p w:rsidR="00E81E37" w:rsidRPr="00900DB4" w:rsidRDefault="00E81E37" w:rsidP="00907A49">
            <w:pPr>
              <w:pStyle w:val="affffff7"/>
              <w:ind w:firstLine="0"/>
              <w:jc w:val="center"/>
              <w:rPr>
                <w:sz w:val="24"/>
                <w:szCs w:val="24"/>
              </w:rPr>
            </w:pPr>
            <w:r w:rsidRPr="00900DB4">
              <w:rPr>
                <w:sz w:val="24"/>
                <w:szCs w:val="24"/>
              </w:rPr>
              <w:t>4.9</w:t>
            </w:r>
          </w:p>
        </w:tc>
      </w:tr>
      <w:tr w:rsidR="00E81E37" w:rsidRPr="00900DB4" w:rsidTr="000604D3">
        <w:trPr>
          <w:trHeight w:val="20"/>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81E37" w:rsidRPr="00900DB4" w:rsidRDefault="00E81E37" w:rsidP="00EB0E92">
            <w:pPr>
              <w:pStyle w:val="affffff7"/>
              <w:ind w:firstLine="0"/>
              <w:jc w:val="center"/>
              <w:rPr>
                <w:sz w:val="24"/>
                <w:szCs w:val="24"/>
              </w:rPr>
            </w:pPr>
            <w:r w:rsidRPr="00900DB4">
              <w:rPr>
                <w:sz w:val="24"/>
                <w:szCs w:val="24"/>
              </w:rPr>
              <w:t>Земельные участки (территории) общего пользования</w:t>
            </w:r>
          </w:p>
        </w:tc>
        <w:tc>
          <w:tcPr>
            <w:tcW w:w="6020" w:type="dxa"/>
            <w:gridSpan w:val="2"/>
            <w:tcBorders>
              <w:top w:val="single" w:sz="4" w:space="0" w:color="auto"/>
              <w:left w:val="single" w:sz="4" w:space="0" w:color="auto"/>
              <w:bottom w:val="single" w:sz="4" w:space="0" w:color="auto"/>
              <w:right w:val="single" w:sz="4" w:space="0" w:color="auto"/>
            </w:tcBorders>
          </w:tcPr>
          <w:p w:rsidR="00E81E37" w:rsidRPr="00900DB4" w:rsidRDefault="00E81E37" w:rsidP="00907A49">
            <w:pPr>
              <w:pStyle w:val="affffff7"/>
              <w:ind w:firstLine="0"/>
              <w:rPr>
                <w:sz w:val="24"/>
                <w:szCs w:val="24"/>
              </w:rPr>
            </w:pPr>
            <w:r w:rsidRPr="00900DB4">
              <w:rPr>
                <w:sz w:val="24"/>
                <w:szCs w:val="24"/>
              </w:rPr>
              <w:t>Земельные участки общего пользования.</w:t>
            </w:r>
          </w:p>
          <w:p w:rsidR="00E81E37" w:rsidRPr="00900DB4" w:rsidRDefault="00E81E37" w:rsidP="00907A49">
            <w:pPr>
              <w:pStyle w:val="affffff7"/>
              <w:ind w:firstLine="0"/>
              <w:rPr>
                <w:sz w:val="24"/>
                <w:szCs w:val="24"/>
              </w:rPr>
            </w:pPr>
            <w:r w:rsidRPr="00900DB4">
              <w:rPr>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900DB4">
                <w:rPr>
                  <w:rStyle w:val="affffff2"/>
                  <w:sz w:val="24"/>
                  <w:szCs w:val="24"/>
                </w:rPr>
                <w:t>кодами 12.0.1 - 12.0.2</w:t>
              </w:r>
            </w:hyperlink>
          </w:p>
        </w:tc>
        <w:tc>
          <w:tcPr>
            <w:tcW w:w="784" w:type="dxa"/>
            <w:gridSpan w:val="2"/>
            <w:tcBorders>
              <w:top w:val="single" w:sz="4" w:space="0" w:color="auto"/>
              <w:left w:val="single" w:sz="4" w:space="0" w:color="auto"/>
              <w:bottom w:val="single" w:sz="4" w:space="0" w:color="auto"/>
              <w:right w:val="single" w:sz="4" w:space="0" w:color="auto"/>
            </w:tcBorders>
          </w:tcPr>
          <w:p w:rsidR="00E81E37" w:rsidRPr="00900DB4" w:rsidRDefault="00E81E37" w:rsidP="00907A49">
            <w:pPr>
              <w:pStyle w:val="affffff7"/>
              <w:ind w:firstLine="0"/>
              <w:jc w:val="center"/>
              <w:rPr>
                <w:sz w:val="24"/>
                <w:szCs w:val="24"/>
              </w:rPr>
            </w:pPr>
            <w:r w:rsidRPr="00900DB4">
              <w:rPr>
                <w:sz w:val="24"/>
                <w:szCs w:val="24"/>
              </w:rPr>
              <w:t>12.0</w:t>
            </w:r>
          </w:p>
        </w:tc>
      </w:tr>
      <w:tr w:rsidR="00E81E37" w:rsidRPr="00900DB4" w:rsidTr="000604D3">
        <w:trPr>
          <w:trHeight w:val="20"/>
        </w:trPr>
        <w:tc>
          <w:tcPr>
            <w:tcW w:w="9431"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81E37" w:rsidRPr="00900DB4" w:rsidRDefault="00E81E37" w:rsidP="00907A49">
            <w:pPr>
              <w:ind w:firstLine="0"/>
              <w:jc w:val="center"/>
              <w:rPr>
                <w:b/>
                <w:sz w:val="24"/>
                <w:szCs w:val="24"/>
              </w:rPr>
            </w:pPr>
            <w:r w:rsidRPr="00900DB4">
              <w:rPr>
                <w:b/>
                <w:smallCaps/>
                <w:sz w:val="24"/>
                <w:szCs w:val="24"/>
              </w:rPr>
              <w:t>Условно разрешенные виды использования</w:t>
            </w:r>
          </w:p>
        </w:tc>
      </w:tr>
      <w:tr w:rsidR="00900DB4" w:rsidRPr="00900DB4" w:rsidTr="000604D3">
        <w:trPr>
          <w:trHeight w:val="20"/>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00DB4" w:rsidRPr="00900DB4" w:rsidRDefault="00900DB4" w:rsidP="00900DB4">
            <w:pPr>
              <w:pStyle w:val="affffff7"/>
              <w:ind w:firstLine="0"/>
              <w:jc w:val="center"/>
              <w:rPr>
                <w:sz w:val="24"/>
                <w:szCs w:val="24"/>
              </w:rPr>
            </w:pPr>
            <w:r w:rsidRPr="00900DB4">
              <w:rPr>
                <w:sz w:val="24"/>
                <w:szCs w:val="24"/>
              </w:rPr>
              <w:t>Бытовое обслуживание</w:t>
            </w:r>
          </w:p>
        </w:tc>
        <w:tc>
          <w:tcPr>
            <w:tcW w:w="6020" w:type="dxa"/>
            <w:gridSpan w:val="2"/>
            <w:tcBorders>
              <w:top w:val="single" w:sz="4" w:space="0" w:color="auto"/>
              <w:left w:val="single" w:sz="4" w:space="0" w:color="auto"/>
              <w:bottom w:val="single" w:sz="4" w:space="0" w:color="auto"/>
              <w:right w:val="single" w:sz="4" w:space="0" w:color="auto"/>
            </w:tcBorders>
          </w:tcPr>
          <w:p w:rsidR="00900DB4" w:rsidRPr="00900DB4" w:rsidRDefault="00900DB4" w:rsidP="00900DB4">
            <w:pPr>
              <w:pStyle w:val="affffff7"/>
              <w:ind w:firstLine="0"/>
              <w:rPr>
                <w:sz w:val="24"/>
                <w:szCs w:val="24"/>
              </w:rPr>
            </w:pPr>
            <w:r w:rsidRPr="00900DB4">
              <w:rPr>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784" w:type="dxa"/>
            <w:gridSpan w:val="2"/>
            <w:tcBorders>
              <w:top w:val="single" w:sz="4" w:space="0" w:color="auto"/>
              <w:left w:val="single" w:sz="4" w:space="0" w:color="auto"/>
              <w:bottom w:val="single" w:sz="4" w:space="0" w:color="auto"/>
              <w:right w:val="single" w:sz="4" w:space="0" w:color="auto"/>
            </w:tcBorders>
          </w:tcPr>
          <w:p w:rsidR="00900DB4" w:rsidRPr="00900DB4" w:rsidRDefault="00900DB4" w:rsidP="00900DB4">
            <w:pPr>
              <w:pStyle w:val="affffff7"/>
              <w:ind w:firstLine="0"/>
              <w:jc w:val="center"/>
              <w:rPr>
                <w:sz w:val="24"/>
                <w:szCs w:val="24"/>
              </w:rPr>
            </w:pPr>
            <w:r w:rsidRPr="00900DB4">
              <w:rPr>
                <w:sz w:val="24"/>
                <w:szCs w:val="24"/>
              </w:rPr>
              <w:t>3.3</w:t>
            </w:r>
          </w:p>
        </w:tc>
      </w:tr>
      <w:tr w:rsidR="00EB0E92" w:rsidRPr="00900DB4" w:rsidTr="000604D3">
        <w:trPr>
          <w:trHeight w:val="20"/>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B0E92" w:rsidRPr="00900DB4" w:rsidRDefault="00EB0E92" w:rsidP="00EB0E92">
            <w:pPr>
              <w:pStyle w:val="affffff7"/>
              <w:ind w:firstLine="0"/>
              <w:jc w:val="center"/>
              <w:rPr>
                <w:sz w:val="24"/>
                <w:szCs w:val="24"/>
              </w:rPr>
            </w:pPr>
            <w:r w:rsidRPr="00900DB4">
              <w:rPr>
                <w:sz w:val="24"/>
                <w:szCs w:val="24"/>
              </w:rPr>
              <w:t>Ветеринарное обслуживание</w:t>
            </w:r>
          </w:p>
        </w:tc>
        <w:tc>
          <w:tcPr>
            <w:tcW w:w="6020" w:type="dxa"/>
            <w:gridSpan w:val="2"/>
            <w:tcBorders>
              <w:top w:val="single" w:sz="4" w:space="0" w:color="auto"/>
              <w:left w:val="single" w:sz="4" w:space="0" w:color="auto"/>
              <w:bottom w:val="single" w:sz="4" w:space="0" w:color="auto"/>
              <w:right w:val="single" w:sz="4" w:space="0" w:color="auto"/>
            </w:tcBorders>
          </w:tcPr>
          <w:p w:rsidR="00EB0E92" w:rsidRPr="00900DB4" w:rsidRDefault="00EB0E92" w:rsidP="00EB0E92">
            <w:pPr>
              <w:pStyle w:val="affffff7"/>
              <w:ind w:firstLine="0"/>
              <w:rPr>
                <w:sz w:val="24"/>
                <w:szCs w:val="24"/>
              </w:rPr>
            </w:pPr>
            <w:r w:rsidRPr="00900DB4">
              <w:rPr>
                <w:sz w:val="24"/>
                <w:szCs w:val="24"/>
              </w:rPr>
              <w:t xml:space="preserve">Размещение объектов капитального строительства, предназначенных для оказания ветеринарных услуг, </w:t>
            </w:r>
            <w:r w:rsidRPr="00900DB4">
              <w:rPr>
                <w:sz w:val="24"/>
                <w:szCs w:val="24"/>
              </w:rPr>
              <w:lastRenderedPageBreak/>
              <w:t xml:space="preserve">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03101" w:history="1">
              <w:r w:rsidRPr="00900DB4">
                <w:rPr>
                  <w:rStyle w:val="affffff2"/>
                  <w:sz w:val="24"/>
                  <w:szCs w:val="24"/>
                </w:rPr>
                <w:t>кодами 3.10.1 - 3.10.2</w:t>
              </w:r>
            </w:hyperlink>
          </w:p>
        </w:tc>
        <w:tc>
          <w:tcPr>
            <w:tcW w:w="784" w:type="dxa"/>
            <w:gridSpan w:val="2"/>
            <w:tcBorders>
              <w:top w:val="single" w:sz="4" w:space="0" w:color="auto"/>
              <w:left w:val="single" w:sz="4" w:space="0" w:color="auto"/>
              <w:bottom w:val="single" w:sz="4" w:space="0" w:color="auto"/>
              <w:right w:val="single" w:sz="4" w:space="0" w:color="auto"/>
            </w:tcBorders>
          </w:tcPr>
          <w:p w:rsidR="00EB0E92" w:rsidRPr="00900DB4" w:rsidRDefault="00EB0E92" w:rsidP="00EB0E92">
            <w:pPr>
              <w:pStyle w:val="affffff7"/>
              <w:ind w:firstLine="0"/>
              <w:jc w:val="center"/>
              <w:rPr>
                <w:sz w:val="24"/>
                <w:szCs w:val="24"/>
              </w:rPr>
            </w:pPr>
            <w:r w:rsidRPr="00900DB4">
              <w:rPr>
                <w:sz w:val="24"/>
                <w:szCs w:val="24"/>
              </w:rPr>
              <w:lastRenderedPageBreak/>
              <w:t>3.10</w:t>
            </w:r>
          </w:p>
        </w:tc>
      </w:tr>
      <w:tr w:rsidR="00E81E37" w:rsidRPr="00900DB4" w:rsidTr="000604D3">
        <w:trPr>
          <w:trHeight w:val="20"/>
        </w:trPr>
        <w:tc>
          <w:tcPr>
            <w:tcW w:w="9431"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81E37" w:rsidRPr="00900DB4" w:rsidRDefault="00E81E37" w:rsidP="00907A49">
            <w:pPr>
              <w:ind w:firstLine="0"/>
              <w:jc w:val="center"/>
              <w:rPr>
                <w:b/>
                <w:sz w:val="24"/>
                <w:szCs w:val="24"/>
              </w:rPr>
            </w:pPr>
            <w:r w:rsidRPr="00900DB4">
              <w:rPr>
                <w:b/>
                <w:smallCaps/>
                <w:sz w:val="24"/>
                <w:szCs w:val="24"/>
              </w:rPr>
              <w:lastRenderedPageBreak/>
              <w:t>Вспомогательные виды разрешенного использования</w:t>
            </w:r>
          </w:p>
        </w:tc>
      </w:tr>
      <w:tr w:rsidR="00900DB4" w:rsidRPr="0062473F" w:rsidTr="000604D3">
        <w:trPr>
          <w:trHeight w:val="20"/>
        </w:trPr>
        <w:tc>
          <w:tcPr>
            <w:tcW w:w="263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00DB4" w:rsidRPr="00900DB4" w:rsidRDefault="00900DB4" w:rsidP="00900DB4">
            <w:pPr>
              <w:pStyle w:val="affffff7"/>
              <w:ind w:firstLine="0"/>
              <w:jc w:val="center"/>
              <w:rPr>
                <w:sz w:val="24"/>
                <w:szCs w:val="24"/>
              </w:rPr>
            </w:pPr>
            <w:r w:rsidRPr="00900DB4">
              <w:rPr>
                <w:sz w:val="24"/>
                <w:szCs w:val="24"/>
              </w:rPr>
              <w:t>Коммунальное обслуживание</w:t>
            </w:r>
          </w:p>
        </w:tc>
        <w:tc>
          <w:tcPr>
            <w:tcW w:w="6078" w:type="dxa"/>
            <w:gridSpan w:val="2"/>
            <w:tcBorders>
              <w:top w:val="single" w:sz="4" w:space="0" w:color="auto"/>
              <w:left w:val="single" w:sz="4" w:space="0" w:color="auto"/>
              <w:bottom w:val="single" w:sz="4" w:space="0" w:color="auto"/>
              <w:right w:val="single" w:sz="4" w:space="0" w:color="auto"/>
            </w:tcBorders>
          </w:tcPr>
          <w:p w:rsidR="00900DB4" w:rsidRPr="00900DB4" w:rsidRDefault="00900DB4" w:rsidP="00900DB4">
            <w:pPr>
              <w:pStyle w:val="affffff7"/>
              <w:ind w:firstLine="0"/>
              <w:rPr>
                <w:sz w:val="24"/>
                <w:szCs w:val="24"/>
              </w:rPr>
            </w:pPr>
            <w:r w:rsidRPr="00900DB4">
              <w:rPr>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900DB4">
                <w:rPr>
                  <w:rStyle w:val="affffff2"/>
                  <w:sz w:val="24"/>
                  <w:szCs w:val="24"/>
                </w:rPr>
                <w:t>кодами 3.1.1-3.1.2</w:t>
              </w:r>
            </w:hyperlink>
          </w:p>
        </w:tc>
        <w:tc>
          <w:tcPr>
            <w:tcW w:w="716" w:type="dxa"/>
            <w:tcBorders>
              <w:top w:val="single" w:sz="4" w:space="0" w:color="auto"/>
              <w:left w:val="single" w:sz="4" w:space="0" w:color="auto"/>
              <w:bottom w:val="single" w:sz="4" w:space="0" w:color="auto"/>
              <w:right w:val="single" w:sz="4" w:space="0" w:color="auto"/>
            </w:tcBorders>
          </w:tcPr>
          <w:p w:rsidR="00900DB4" w:rsidRPr="0062473F" w:rsidRDefault="00900DB4" w:rsidP="00900DB4">
            <w:pPr>
              <w:pStyle w:val="affffff7"/>
              <w:ind w:firstLine="0"/>
              <w:jc w:val="center"/>
              <w:rPr>
                <w:sz w:val="24"/>
                <w:szCs w:val="24"/>
              </w:rPr>
            </w:pPr>
            <w:r w:rsidRPr="00900DB4">
              <w:rPr>
                <w:sz w:val="24"/>
                <w:szCs w:val="24"/>
              </w:rPr>
              <w:t>3.1</w:t>
            </w:r>
          </w:p>
        </w:tc>
      </w:tr>
    </w:tbl>
    <w:p w:rsidR="00341F17" w:rsidRDefault="00341F17" w:rsidP="00341F17">
      <w:pPr>
        <w:widowControl/>
        <w:suppressAutoHyphens w:val="0"/>
        <w:autoSpaceDN w:val="0"/>
        <w:adjustRightInd w:val="0"/>
        <w:ind w:firstLine="0"/>
        <w:contextualSpacing w:val="0"/>
        <w:rPr>
          <w:bCs/>
          <w:sz w:val="24"/>
          <w:szCs w:val="24"/>
          <w:lang w:eastAsia="ru-RU"/>
        </w:rPr>
      </w:pPr>
      <w:r w:rsidRPr="00403BDC">
        <w:rPr>
          <w:sz w:val="24"/>
          <w:szCs w:val="24"/>
        </w:rPr>
        <w:t>*</w:t>
      </w:r>
      <w:r w:rsidRPr="00403BDC">
        <w:rPr>
          <w:sz w:val="24"/>
          <w:szCs w:val="24"/>
          <w:lang w:eastAsia="ru-RU"/>
        </w:rPr>
        <w:t xml:space="preserve">Код (числовое обозначение) вида разрешенного использования земельного участка. </w:t>
      </w:r>
      <w:r w:rsidRPr="00403BDC">
        <w:rPr>
          <w:bCs/>
          <w:sz w:val="24"/>
          <w:szCs w:val="24"/>
          <w:lang w:eastAsia="ru-RU"/>
        </w:rPr>
        <w:t>Текстовое наименование вида разрешенного использования земельного участка и его код (числовое обоз</w:t>
      </w:r>
      <w:r>
        <w:rPr>
          <w:bCs/>
          <w:sz w:val="24"/>
          <w:szCs w:val="24"/>
          <w:lang w:eastAsia="ru-RU"/>
        </w:rPr>
        <w:t>начение) являются равнозначными.</w:t>
      </w:r>
    </w:p>
    <w:p w:rsidR="00341F17" w:rsidRPr="00403BDC" w:rsidRDefault="00341F17" w:rsidP="00341F17">
      <w:pPr>
        <w:widowControl/>
        <w:suppressAutoHyphens w:val="0"/>
        <w:autoSpaceDN w:val="0"/>
        <w:adjustRightInd w:val="0"/>
        <w:ind w:firstLine="0"/>
        <w:contextualSpacing w:val="0"/>
        <w:rPr>
          <w:bCs/>
          <w:sz w:val="24"/>
          <w:szCs w:val="24"/>
          <w:lang w:eastAsia="ru-RU"/>
        </w:rPr>
      </w:pPr>
      <w:r>
        <w:rPr>
          <w:bCs/>
          <w:sz w:val="24"/>
          <w:szCs w:val="24"/>
          <w:lang w:eastAsia="ru-RU"/>
        </w:rPr>
        <w:t>Приведено в соответствии с  п</w:t>
      </w:r>
      <w:r w:rsidRPr="00403BDC">
        <w:rPr>
          <w:bCs/>
          <w:sz w:val="24"/>
          <w:szCs w:val="24"/>
          <w:lang w:eastAsia="ru-RU"/>
        </w:rPr>
        <w:t>риказ</w:t>
      </w:r>
      <w:r>
        <w:rPr>
          <w:bCs/>
          <w:sz w:val="24"/>
          <w:szCs w:val="24"/>
          <w:lang w:eastAsia="ru-RU"/>
        </w:rPr>
        <w:t>ом</w:t>
      </w:r>
      <w:r w:rsidRPr="00403BDC">
        <w:rPr>
          <w:bCs/>
          <w:sz w:val="24"/>
          <w:szCs w:val="24"/>
          <w:lang w:eastAsia="ru-RU"/>
        </w:rPr>
        <w:t xml:space="preserve"> Минэкономразвития России от 01.09.2014 N 540 (ред. от 04.02.2019) "Об утверждении классификатора видов разрешенного ис</w:t>
      </w:r>
      <w:r>
        <w:rPr>
          <w:bCs/>
          <w:sz w:val="24"/>
          <w:szCs w:val="24"/>
          <w:lang w:eastAsia="ru-RU"/>
        </w:rPr>
        <w:t>пользования земельных участков".</w:t>
      </w:r>
    </w:p>
    <w:p w:rsidR="00341F17" w:rsidRPr="0062473F" w:rsidRDefault="00341F17" w:rsidP="00923DE5">
      <w:pPr>
        <w:ind w:firstLine="0"/>
        <w:rPr>
          <w:sz w:val="24"/>
          <w:szCs w:val="24"/>
        </w:rPr>
      </w:pPr>
    </w:p>
    <w:p w:rsidR="00907A49" w:rsidRPr="0062473F" w:rsidRDefault="00907A49" w:rsidP="00907A49">
      <w:pPr>
        <w:rPr>
          <w:b/>
          <w:sz w:val="24"/>
          <w:szCs w:val="24"/>
        </w:rPr>
      </w:pPr>
      <w:bookmarkStart w:id="75" w:name="_Toc15894262"/>
      <w:bookmarkStart w:id="76" w:name="_Toc24032133"/>
      <w:bookmarkStart w:id="77" w:name="_Toc529951971"/>
      <w:bookmarkStart w:id="78" w:name="_Toc4763305"/>
      <w:r w:rsidRPr="0062473F">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5"/>
        <w:tblW w:w="0" w:type="auto"/>
        <w:tblLook w:val="04A0" w:firstRow="1" w:lastRow="0" w:firstColumn="1" w:lastColumn="0" w:noHBand="0" w:noVBand="1"/>
      </w:tblPr>
      <w:tblGrid>
        <w:gridCol w:w="600"/>
        <w:gridCol w:w="4105"/>
        <w:gridCol w:w="4864"/>
      </w:tblGrid>
      <w:tr w:rsidR="00907A49" w:rsidRPr="0062473F" w:rsidTr="00907A49">
        <w:trPr>
          <w:tblHeader/>
        </w:trPr>
        <w:tc>
          <w:tcPr>
            <w:tcW w:w="0" w:type="auto"/>
            <w:hideMark/>
          </w:tcPr>
          <w:p w:rsidR="00907A49" w:rsidRPr="0062473F" w:rsidRDefault="00907A49" w:rsidP="00907A49">
            <w:pPr>
              <w:ind w:firstLine="0"/>
              <w:jc w:val="center"/>
              <w:rPr>
                <w:b/>
                <w:bCs/>
                <w:sz w:val="24"/>
                <w:szCs w:val="24"/>
              </w:rPr>
            </w:pPr>
            <w:r w:rsidRPr="0062473F">
              <w:rPr>
                <w:b/>
                <w:bCs/>
                <w:sz w:val="24"/>
                <w:szCs w:val="24"/>
              </w:rPr>
              <w:t xml:space="preserve">№ </w:t>
            </w:r>
            <w:proofErr w:type="gramStart"/>
            <w:r w:rsidRPr="0062473F">
              <w:rPr>
                <w:b/>
                <w:bCs/>
                <w:sz w:val="24"/>
                <w:szCs w:val="24"/>
              </w:rPr>
              <w:t>п</w:t>
            </w:r>
            <w:proofErr w:type="gramEnd"/>
            <w:r w:rsidRPr="0062473F">
              <w:rPr>
                <w:b/>
                <w:bCs/>
                <w:sz w:val="24"/>
                <w:szCs w:val="24"/>
              </w:rPr>
              <w:t>/п</w:t>
            </w:r>
          </w:p>
        </w:tc>
        <w:tc>
          <w:tcPr>
            <w:tcW w:w="0" w:type="auto"/>
            <w:hideMark/>
          </w:tcPr>
          <w:p w:rsidR="00907A49" w:rsidRPr="0062473F" w:rsidRDefault="00907A49" w:rsidP="00907A49">
            <w:pPr>
              <w:ind w:firstLine="0"/>
              <w:jc w:val="center"/>
              <w:rPr>
                <w:b/>
                <w:bCs/>
                <w:sz w:val="24"/>
                <w:szCs w:val="24"/>
              </w:rPr>
            </w:pPr>
            <w:r w:rsidRPr="0062473F">
              <w:rPr>
                <w:b/>
                <w:bCs/>
                <w:sz w:val="24"/>
                <w:szCs w:val="24"/>
              </w:rPr>
              <w:t>Наименование размера, параметра</w:t>
            </w:r>
          </w:p>
        </w:tc>
        <w:tc>
          <w:tcPr>
            <w:tcW w:w="0" w:type="auto"/>
            <w:hideMark/>
          </w:tcPr>
          <w:p w:rsidR="00907A49" w:rsidRPr="0062473F" w:rsidRDefault="00907A49" w:rsidP="00907A49">
            <w:pPr>
              <w:ind w:firstLine="0"/>
              <w:jc w:val="center"/>
              <w:rPr>
                <w:b/>
                <w:bCs/>
                <w:sz w:val="24"/>
                <w:szCs w:val="24"/>
              </w:rPr>
            </w:pPr>
            <w:r w:rsidRPr="0062473F">
              <w:rPr>
                <w:b/>
                <w:bCs/>
                <w:sz w:val="24"/>
                <w:szCs w:val="24"/>
              </w:rPr>
              <w:t>Значение, единица измерения, дополнительные условия</w:t>
            </w:r>
          </w:p>
        </w:tc>
      </w:tr>
      <w:tr w:rsidR="00900DB4" w:rsidRPr="0062473F" w:rsidTr="00907A49">
        <w:tc>
          <w:tcPr>
            <w:tcW w:w="0" w:type="auto"/>
            <w:hideMark/>
          </w:tcPr>
          <w:p w:rsidR="00900DB4" w:rsidRPr="0062473F" w:rsidRDefault="00900DB4" w:rsidP="00900DB4">
            <w:pPr>
              <w:ind w:firstLine="0"/>
              <w:textAlignment w:val="baseline"/>
              <w:rPr>
                <w:sz w:val="24"/>
                <w:szCs w:val="24"/>
              </w:rPr>
            </w:pPr>
            <w:r w:rsidRPr="0062473F">
              <w:rPr>
                <w:sz w:val="24"/>
                <w:szCs w:val="24"/>
              </w:rPr>
              <w:t>1.</w:t>
            </w:r>
          </w:p>
        </w:tc>
        <w:tc>
          <w:tcPr>
            <w:tcW w:w="0" w:type="auto"/>
            <w:hideMark/>
          </w:tcPr>
          <w:p w:rsidR="00900DB4" w:rsidRPr="0062473F" w:rsidRDefault="00900DB4" w:rsidP="00900DB4">
            <w:pPr>
              <w:ind w:firstLine="0"/>
              <w:textAlignment w:val="baseline"/>
              <w:rPr>
                <w:sz w:val="24"/>
                <w:szCs w:val="24"/>
              </w:rPr>
            </w:pPr>
            <w:r w:rsidRPr="0062473F">
              <w:rPr>
                <w:sz w:val="24"/>
                <w:szCs w:val="24"/>
              </w:rPr>
              <w:t>Минимальные и (или) максимальные размеры земельного участка, в том числе его площадь</w:t>
            </w:r>
          </w:p>
        </w:tc>
        <w:tc>
          <w:tcPr>
            <w:tcW w:w="0" w:type="auto"/>
            <w:hideMark/>
          </w:tcPr>
          <w:p w:rsidR="00900DB4" w:rsidRPr="00900DB4" w:rsidRDefault="00900DB4" w:rsidP="00900DB4">
            <w:pPr>
              <w:ind w:firstLine="0"/>
              <w:contextualSpacing w:val="0"/>
              <w:rPr>
                <w:rFonts w:eastAsiaTheme="minorHAnsi"/>
                <w:sz w:val="24"/>
                <w:szCs w:val="24"/>
                <w:lang w:eastAsia="en-US"/>
              </w:rPr>
            </w:pPr>
            <w:r w:rsidRPr="0062473F">
              <w:rPr>
                <w:rFonts w:eastAsiaTheme="minorHAnsi"/>
                <w:sz w:val="24"/>
                <w:szCs w:val="24"/>
                <w:lang w:eastAsia="en-US"/>
              </w:rPr>
              <w:t>Минимальные и максимальные размеры земельного участка, в том числе его площадь для размещения объектов предусмотренных настоящим разделом градостроительного</w:t>
            </w:r>
            <w:r w:rsidR="00EC360F">
              <w:rPr>
                <w:rFonts w:eastAsiaTheme="minorHAnsi"/>
                <w:sz w:val="24"/>
                <w:szCs w:val="24"/>
                <w:lang w:eastAsia="en-US"/>
              </w:rPr>
              <w:t xml:space="preserve"> регламента не регламентируются</w:t>
            </w:r>
          </w:p>
        </w:tc>
      </w:tr>
      <w:tr w:rsidR="00900DB4" w:rsidRPr="0062473F" w:rsidTr="00907A49">
        <w:tc>
          <w:tcPr>
            <w:tcW w:w="0" w:type="auto"/>
            <w:hideMark/>
          </w:tcPr>
          <w:p w:rsidR="00900DB4" w:rsidRPr="0062473F" w:rsidRDefault="00900DB4" w:rsidP="00900DB4">
            <w:pPr>
              <w:ind w:firstLine="0"/>
              <w:textAlignment w:val="baseline"/>
              <w:rPr>
                <w:sz w:val="24"/>
                <w:szCs w:val="24"/>
              </w:rPr>
            </w:pPr>
            <w:r w:rsidRPr="0062473F">
              <w:rPr>
                <w:sz w:val="24"/>
                <w:szCs w:val="24"/>
              </w:rPr>
              <w:t>2.</w:t>
            </w:r>
          </w:p>
        </w:tc>
        <w:tc>
          <w:tcPr>
            <w:tcW w:w="0" w:type="auto"/>
            <w:hideMark/>
          </w:tcPr>
          <w:p w:rsidR="00900DB4" w:rsidRPr="0062473F" w:rsidRDefault="00900DB4" w:rsidP="00900DB4">
            <w:pPr>
              <w:ind w:firstLine="0"/>
              <w:textAlignment w:val="baseline"/>
              <w:rPr>
                <w:sz w:val="24"/>
                <w:szCs w:val="24"/>
              </w:rPr>
            </w:pPr>
            <w:r w:rsidRPr="0062473F">
              <w:rPr>
                <w:sz w:val="24"/>
                <w:szCs w:val="24"/>
              </w:rPr>
              <w:t>Минимальный отступ от границ земельных участков до зданий, строений, сооружений</w:t>
            </w:r>
          </w:p>
        </w:tc>
        <w:tc>
          <w:tcPr>
            <w:tcW w:w="0" w:type="auto"/>
            <w:hideMark/>
          </w:tcPr>
          <w:p w:rsidR="00900DB4" w:rsidRPr="00900DB4" w:rsidRDefault="00900DB4" w:rsidP="00900DB4">
            <w:pPr>
              <w:autoSpaceDN w:val="0"/>
              <w:adjustRightInd w:val="0"/>
              <w:ind w:firstLine="0"/>
              <w:contextualSpacing w:val="0"/>
              <w:rPr>
                <w:rFonts w:eastAsiaTheme="minorHAnsi"/>
                <w:sz w:val="24"/>
                <w:szCs w:val="24"/>
                <w:lang w:eastAsia="en-US"/>
              </w:rPr>
            </w:pPr>
            <w:r w:rsidRPr="00900DB4">
              <w:rPr>
                <w:rFonts w:eastAsiaTheme="minorHAnsi"/>
                <w:sz w:val="24"/>
                <w:szCs w:val="24"/>
                <w:lang w:eastAsia="en-US"/>
              </w:rPr>
              <w:t>Строения должны отстоять от границы соседнего земельного уча</w:t>
            </w:r>
            <w:r w:rsidR="00EC360F">
              <w:rPr>
                <w:rFonts w:eastAsiaTheme="minorHAnsi"/>
                <w:sz w:val="24"/>
                <w:szCs w:val="24"/>
                <w:lang w:eastAsia="en-US"/>
              </w:rPr>
              <w:t>стка на расстоянии не менее 1 м</w:t>
            </w:r>
          </w:p>
        </w:tc>
      </w:tr>
      <w:tr w:rsidR="00900DB4" w:rsidRPr="0062473F" w:rsidTr="00907A49">
        <w:tc>
          <w:tcPr>
            <w:tcW w:w="0" w:type="auto"/>
            <w:hideMark/>
          </w:tcPr>
          <w:p w:rsidR="00900DB4" w:rsidRPr="0062473F" w:rsidRDefault="00900DB4" w:rsidP="00900DB4">
            <w:pPr>
              <w:ind w:firstLine="0"/>
              <w:textAlignment w:val="baseline"/>
              <w:rPr>
                <w:sz w:val="24"/>
                <w:szCs w:val="24"/>
              </w:rPr>
            </w:pPr>
            <w:r w:rsidRPr="0062473F">
              <w:rPr>
                <w:sz w:val="24"/>
                <w:szCs w:val="24"/>
              </w:rPr>
              <w:t>3.</w:t>
            </w:r>
          </w:p>
        </w:tc>
        <w:tc>
          <w:tcPr>
            <w:tcW w:w="0" w:type="auto"/>
            <w:hideMark/>
          </w:tcPr>
          <w:p w:rsidR="00900DB4" w:rsidRPr="0062473F" w:rsidRDefault="00900DB4" w:rsidP="00900DB4">
            <w:pPr>
              <w:ind w:firstLine="0"/>
              <w:textAlignment w:val="baseline"/>
              <w:rPr>
                <w:sz w:val="24"/>
                <w:szCs w:val="24"/>
              </w:rPr>
            </w:pPr>
            <w:r w:rsidRPr="0062473F">
              <w:rPr>
                <w:sz w:val="24"/>
                <w:szCs w:val="24"/>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tc>
        <w:tc>
          <w:tcPr>
            <w:tcW w:w="0" w:type="auto"/>
          </w:tcPr>
          <w:p w:rsidR="00900DB4" w:rsidRPr="0062473F" w:rsidRDefault="00EC360F" w:rsidP="00900DB4">
            <w:pPr>
              <w:ind w:firstLine="0"/>
              <w:contextualSpacing w:val="0"/>
              <w:textAlignment w:val="baseline"/>
              <w:rPr>
                <w:sz w:val="24"/>
                <w:szCs w:val="24"/>
              </w:rPr>
            </w:pPr>
            <w:r>
              <w:rPr>
                <w:sz w:val="24"/>
                <w:szCs w:val="24"/>
              </w:rPr>
              <w:t xml:space="preserve"> 3 этажа </w:t>
            </w:r>
            <w:r w:rsidR="00900DB4">
              <w:rPr>
                <w:sz w:val="24"/>
                <w:szCs w:val="24"/>
              </w:rPr>
              <w:t>(15м)</w:t>
            </w:r>
          </w:p>
        </w:tc>
      </w:tr>
      <w:tr w:rsidR="00900DB4" w:rsidRPr="0062473F" w:rsidTr="00907A49">
        <w:tc>
          <w:tcPr>
            <w:tcW w:w="0" w:type="auto"/>
            <w:hideMark/>
          </w:tcPr>
          <w:p w:rsidR="00900DB4" w:rsidRPr="0062473F" w:rsidRDefault="00900DB4" w:rsidP="00900DB4">
            <w:pPr>
              <w:ind w:firstLine="0"/>
              <w:textAlignment w:val="baseline"/>
              <w:rPr>
                <w:sz w:val="24"/>
                <w:szCs w:val="24"/>
              </w:rPr>
            </w:pPr>
            <w:r w:rsidRPr="0062473F">
              <w:rPr>
                <w:sz w:val="24"/>
                <w:szCs w:val="24"/>
              </w:rPr>
              <w:t>4.</w:t>
            </w:r>
          </w:p>
        </w:tc>
        <w:tc>
          <w:tcPr>
            <w:tcW w:w="0" w:type="auto"/>
            <w:hideMark/>
          </w:tcPr>
          <w:p w:rsidR="00900DB4" w:rsidRPr="0062473F" w:rsidRDefault="00900DB4" w:rsidP="00900DB4">
            <w:pPr>
              <w:ind w:firstLine="0"/>
              <w:textAlignment w:val="baseline"/>
              <w:rPr>
                <w:sz w:val="24"/>
                <w:szCs w:val="24"/>
              </w:rPr>
            </w:pPr>
            <w:r w:rsidRPr="0062473F">
              <w:rPr>
                <w:sz w:val="24"/>
                <w:szCs w:val="24"/>
              </w:rPr>
              <w:t>Максимальный процент застройки</w:t>
            </w:r>
          </w:p>
        </w:tc>
        <w:tc>
          <w:tcPr>
            <w:tcW w:w="0" w:type="auto"/>
            <w:hideMark/>
          </w:tcPr>
          <w:p w:rsidR="00900DB4" w:rsidRPr="0062473F" w:rsidRDefault="00EC360F" w:rsidP="00900DB4">
            <w:pPr>
              <w:ind w:firstLine="0"/>
              <w:contextualSpacing w:val="0"/>
              <w:textAlignment w:val="baseline"/>
              <w:rPr>
                <w:sz w:val="24"/>
                <w:szCs w:val="24"/>
              </w:rPr>
            </w:pPr>
            <w:r>
              <w:rPr>
                <w:sz w:val="24"/>
                <w:szCs w:val="24"/>
              </w:rPr>
              <w:t>70%</w:t>
            </w:r>
          </w:p>
        </w:tc>
      </w:tr>
    </w:tbl>
    <w:p w:rsidR="002D0763" w:rsidRPr="0062473F" w:rsidRDefault="002D0763" w:rsidP="00321248">
      <w:pPr>
        <w:pStyle w:val="39"/>
      </w:pPr>
      <w:bookmarkStart w:id="79" w:name="_Toc37418598"/>
      <w:r w:rsidRPr="0062473F">
        <w:t xml:space="preserve">Статья </w:t>
      </w:r>
      <w:r w:rsidR="005A018A">
        <w:t>24</w:t>
      </w:r>
      <w:r w:rsidRPr="0062473F">
        <w:t>. Градостроительные регламенты. Производственные зоны, зоны инженерной и транспортной инфраструктур - "П"</w:t>
      </w:r>
      <w:bookmarkEnd w:id="75"/>
      <w:bookmarkEnd w:id="76"/>
      <w:bookmarkEnd w:id="79"/>
    </w:p>
    <w:p w:rsidR="002D0763" w:rsidRDefault="002D0763" w:rsidP="00F24BFF">
      <w:pPr>
        <w:pStyle w:val="40"/>
      </w:pPr>
      <w:r w:rsidRPr="0062473F">
        <w:t>1.П</w:t>
      </w:r>
      <w:r w:rsidR="00900DB4">
        <w:t>-</w:t>
      </w:r>
      <w:r w:rsidRPr="0062473F">
        <w:t>1</w:t>
      </w:r>
      <w:r w:rsidR="00113497" w:rsidRPr="0062473F">
        <w:t>-</w:t>
      </w:r>
      <w:r w:rsidRPr="0062473F">
        <w:t xml:space="preserve"> </w:t>
      </w:r>
      <w:r w:rsidR="00900DB4" w:rsidRPr="00D8776A">
        <w:t>Производственно-коммунальная зона первого типа</w:t>
      </w:r>
    </w:p>
    <w:p w:rsidR="00E55DE0" w:rsidRPr="00E55DE0" w:rsidRDefault="00E55DE0" w:rsidP="00E55DE0">
      <w:pPr>
        <w:rPr>
          <w:lang w:eastAsia="ru-RU"/>
        </w:rPr>
      </w:pPr>
      <w:proofErr w:type="gramStart"/>
      <w:r w:rsidRPr="00D8776A">
        <w:rPr>
          <w:sz w:val="24"/>
          <w:szCs w:val="24"/>
          <w:lang w:eastAsia="ru-RU"/>
        </w:rPr>
        <w:t>Выделена</w:t>
      </w:r>
      <w:proofErr w:type="gramEnd"/>
      <w:r w:rsidRPr="00D8776A">
        <w:rPr>
          <w:sz w:val="24"/>
          <w:szCs w:val="24"/>
          <w:lang w:eastAsia="ru-RU"/>
        </w:rPr>
        <w:t xml:space="preserve"> для обеспечения правовых условий строительства и реконструкции производственных и коммунальных объектов, имеющих санитарную зону 50м и менее</w:t>
      </w:r>
    </w:p>
    <w:tbl>
      <w:tblPr>
        <w:tblW w:w="9431" w:type="dxa"/>
        <w:jc w:val="center"/>
        <w:tblLayout w:type="fixed"/>
        <w:tblCellMar>
          <w:top w:w="75" w:type="dxa"/>
          <w:left w:w="0" w:type="dxa"/>
          <w:bottom w:w="75" w:type="dxa"/>
          <w:right w:w="0" w:type="dxa"/>
        </w:tblCellMar>
        <w:tblLook w:val="0000" w:firstRow="0" w:lastRow="0" w:firstColumn="0" w:lastColumn="0" w:noHBand="0" w:noVBand="0"/>
      </w:tblPr>
      <w:tblGrid>
        <w:gridCol w:w="2627"/>
        <w:gridCol w:w="6020"/>
        <w:gridCol w:w="784"/>
      </w:tblGrid>
      <w:tr w:rsidR="008A6573" w:rsidRPr="00B43F69" w:rsidTr="00125444">
        <w:trPr>
          <w:trHeight w:val="20"/>
          <w:tblHeader/>
          <w:jc w:val="center"/>
        </w:trPr>
        <w:tc>
          <w:tcPr>
            <w:tcW w:w="26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vAlign w:val="center"/>
          </w:tcPr>
          <w:p w:rsidR="008A6573" w:rsidRPr="00B43F69" w:rsidRDefault="008A6573" w:rsidP="0059214B">
            <w:pPr>
              <w:ind w:firstLine="0"/>
              <w:jc w:val="center"/>
              <w:rPr>
                <w:b/>
                <w:sz w:val="24"/>
                <w:szCs w:val="24"/>
              </w:rPr>
            </w:pPr>
            <w:r w:rsidRPr="00B43F69">
              <w:rPr>
                <w:b/>
                <w:sz w:val="24"/>
                <w:szCs w:val="24"/>
              </w:rPr>
              <w:lastRenderedPageBreak/>
              <w:t>Наименование вида разрешенного использования</w:t>
            </w:r>
          </w:p>
        </w:tc>
        <w:tc>
          <w:tcPr>
            <w:tcW w:w="60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A6573" w:rsidRPr="00B43F69" w:rsidRDefault="008A6573" w:rsidP="0059214B">
            <w:pPr>
              <w:ind w:firstLine="0"/>
              <w:jc w:val="center"/>
              <w:rPr>
                <w:b/>
                <w:sz w:val="24"/>
                <w:szCs w:val="24"/>
              </w:rPr>
            </w:pPr>
            <w:r w:rsidRPr="00B43F69">
              <w:rPr>
                <w:b/>
                <w:sz w:val="24"/>
                <w:szCs w:val="24"/>
              </w:rPr>
              <w:t>Описание вида разрешенного использования</w:t>
            </w:r>
          </w:p>
        </w:tc>
        <w:tc>
          <w:tcPr>
            <w:tcW w:w="7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8A6573" w:rsidRPr="00B43F69" w:rsidRDefault="008A6573" w:rsidP="0059214B">
            <w:pPr>
              <w:ind w:firstLine="0"/>
              <w:jc w:val="center"/>
              <w:rPr>
                <w:b/>
                <w:sz w:val="24"/>
                <w:szCs w:val="24"/>
              </w:rPr>
            </w:pPr>
            <w:r w:rsidRPr="00B43F69">
              <w:rPr>
                <w:b/>
                <w:sz w:val="24"/>
                <w:szCs w:val="24"/>
              </w:rPr>
              <w:t>Код</w:t>
            </w:r>
            <w:r w:rsidR="00341F17">
              <w:rPr>
                <w:b/>
                <w:sz w:val="24"/>
                <w:szCs w:val="24"/>
              </w:rPr>
              <w:t>*</w:t>
            </w:r>
          </w:p>
        </w:tc>
      </w:tr>
      <w:tr w:rsidR="008A6573" w:rsidRPr="00B43F69" w:rsidTr="00125444">
        <w:trPr>
          <w:trHeight w:val="20"/>
          <w:jc w:val="center"/>
        </w:trPr>
        <w:tc>
          <w:tcPr>
            <w:tcW w:w="9431"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vAlign w:val="center"/>
          </w:tcPr>
          <w:p w:rsidR="008A6573" w:rsidRPr="00B43F69" w:rsidRDefault="008A6573" w:rsidP="0059214B">
            <w:pPr>
              <w:ind w:firstLine="0"/>
              <w:jc w:val="center"/>
              <w:rPr>
                <w:b/>
                <w:smallCaps/>
                <w:sz w:val="24"/>
                <w:szCs w:val="24"/>
              </w:rPr>
            </w:pPr>
            <w:r w:rsidRPr="00B43F69">
              <w:rPr>
                <w:b/>
                <w:smallCaps/>
                <w:sz w:val="24"/>
                <w:szCs w:val="24"/>
              </w:rPr>
              <w:t>Основные виды разрешенного использования</w:t>
            </w:r>
          </w:p>
        </w:tc>
      </w:tr>
      <w:tr w:rsidR="00900DB4" w:rsidRPr="00B43F69" w:rsidTr="006930FB">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00DB4" w:rsidRPr="005A018A" w:rsidRDefault="00900DB4" w:rsidP="00900DB4">
            <w:pPr>
              <w:pStyle w:val="affffff7"/>
              <w:ind w:firstLine="0"/>
              <w:jc w:val="center"/>
              <w:rPr>
                <w:sz w:val="24"/>
                <w:szCs w:val="24"/>
              </w:rPr>
            </w:pPr>
            <w:bookmarkStart w:id="80" w:name="sub_1063"/>
            <w:r w:rsidRPr="005A018A">
              <w:rPr>
                <w:sz w:val="24"/>
                <w:szCs w:val="24"/>
              </w:rPr>
              <w:t>Легкая промышленность</w:t>
            </w:r>
            <w:bookmarkEnd w:id="80"/>
          </w:p>
        </w:tc>
        <w:tc>
          <w:tcPr>
            <w:tcW w:w="6020" w:type="dxa"/>
            <w:tcBorders>
              <w:top w:val="single" w:sz="4" w:space="0" w:color="auto"/>
              <w:left w:val="single" w:sz="4" w:space="0" w:color="auto"/>
              <w:bottom w:val="single" w:sz="4" w:space="0" w:color="auto"/>
              <w:right w:val="single" w:sz="4" w:space="0" w:color="auto"/>
            </w:tcBorders>
          </w:tcPr>
          <w:p w:rsidR="00900DB4" w:rsidRPr="005A018A" w:rsidRDefault="00900DB4" w:rsidP="00900DB4">
            <w:pPr>
              <w:pStyle w:val="affffff7"/>
              <w:ind w:firstLine="0"/>
              <w:rPr>
                <w:sz w:val="24"/>
                <w:szCs w:val="24"/>
              </w:rPr>
            </w:pPr>
            <w:r w:rsidRPr="005A018A">
              <w:rPr>
                <w:sz w:val="24"/>
                <w:szCs w:val="24"/>
              </w:rPr>
              <w:t xml:space="preserve">Размещение </w:t>
            </w:r>
            <w:r w:rsidR="00341F17" w:rsidRPr="005A018A">
              <w:rPr>
                <w:sz w:val="24"/>
                <w:szCs w:val="24"/>
              </w:rPr>
              <w:t xml:space="preserve">производственных и коммунальных объектов, а также объектов инженерной инфраструктуры с размером санитарно-защитной зоны не более 50м </w:t>
            </w:r>
          </w:p>
        </w:tc>
        <w:tc>
          <w:tcPr>
            <w:tcW w:w="784" w:type="dxa"/>
            <w:tcBorders>
              <w:top w:val="single" w:sz="4" w:space="0" w:color="auto"/>
              <w:left w:val="single" w:sz="4" w:space="0" w:color="auto"/>
              <w:bottom w:val="single" w:sz="4" w:space="0" w:color="auto"/>
              <w:right w:val="single" w:sz="4" w:space="0" w:color="auto"/>
            </w:tcBorders>
          </w:tcPr>
          <w:p w:rsidR="00900DB4" w:rsidRPr="005A018A" w:rsidRDefault="00900DB4" w:rsidP="00900DB4">
            <w:pPr>
              <w:pStyle w:val="affffff7"/>
              <w:ind w:firstLine="0"/>
              <w:jc w:val="center"/>
              <w:rPr>
                <w:sz w:val="24"/>
                <w:szCs w:val="24"/>
              </w:rPr>
            </w:pPr>
            <w:r w:rsidRPr="005A018A">
              <w:rPr>
                <w:sz w:val="24"/>
                <w:szCs w:val="24"/>
              </w:rPr>
              <w:t>6.3</w:t>
            </w:r>
          </w:p>
        </w:tc>
      </w:tr>
      <w:tr w:rsidR="00895EA0" w:rsidRPr="00B43F69" w:rsidTr="006930FB">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EA0" w:rsidRDefault="00895EA0">
            <w:pPr>
              <w:widowControl/>
              <w:suppressAutoHyphens w:val="0"/>
              <w:autoSpaceDN w:val="0"/>
              <w:adjustRightInd w:val="0"/>
              <w:ind w:firstLine="0"/>
              <w:jc w:val="center"/>
              <w:rPr>
                <w:sz w:val="24"/>
                <w:szCs w:val="24"/>
                <w:lang w:eastAsia="ru-RU"/>
              </w:rPr>
            </w:pPr>
            <w:r>
              <w:rPr>
                <w:sz w:val="24"/>
                <w:szCs w:val="24"/>
                <w:lang w:eastAsia="ru-RU"/>
              </w:rPr>
              <w:t xml:space="preserve">Пищевая промышленность </w:t>
            </w:r>
          </w:p>
        </w:tc>
        <w:tc>
          <w:tcPr>
            <w:tcW w:w="6020" w:type="dxa"/>
            <w:tcBorders>
              <w:top w:val="single" w:sz="4" w:space="0" w:color="auto"/>
              <w:left w:val="single" w:sz="4" w:space="0" w:color="auto"/>
              <w:bottom w:val="single" w:sz="4" w:space="0" w:color="auto"/>
              <w:right w:val="single" w:sz="4" w:space="0" w:color="auto"/>
            </w:tcBorders>
          </w:tcPr>
          <w:p w:rsidR="00895EA0" w:rsidRDefault="00895EA0">
            <w:pPr>
              <w:widowControl/>
              <w:suppressAutoHyphens w:val="0"/>
              <w:autoSpaceDN w:val="0"/>
              <w:adjustRightInd w:val="0"/>
              <w:ind w:firstLine="0"/>
              <w:jc w:val="center"/>
              <w:rPr>
                <w:sz w:val="24"/>
                <w:szCs w:val="24"/>
                <w:lang w:eastAsia="ru-RU"/>
              </w:rPr>
            </w:pPr>
            <w:r>
              <w:rPr>
                <w:sz w:val="24"/>
                <w:szCs w:val="24"/>
                <w:lang w:eastAsia="ru-RU"/>
              </w:rPr>
              <w:t xml:space="preserve">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 </w:t>
            </w:r>
          </w:p>
        </w:tc>
        <w:tc>
          <w:tcPr>
            <w:tcW w:w="784" w:type="dxa"/>
            <w:tcBorders>
              <w:top w:val="single" w:sz="4" w:space="0" w:color="auto"/>
              <w:left w:val="single" w:sz="4" w:space="0" w:color="auto"/>
              <w:bottom w:val="single" w:sz="4" w:space="0" w:color="auto"/>
              <w:right w:val="single" w:sz="4" w:space="0" w:color="auto"/>
            </w:tcBorders>
          </w:tcPr>
          <w:p w:rsidR="00895EA0" w:rsidRDefault="00895EA0">
            <w:pPr>
              <w:pStyle w:val="affffff7"/>
              <w:ind w:firstLine="0"/>
              <w:jc w:val="center"/>
              <w:rPr>
                <w:sz w:val="24"/>
                <w:szCs w:val="24"/>
              </w:rPr>
            </w:pPr>
            <w:r>
              <w:rPr>
                <w:sz w:val="24"/>
                <w:szCs w:val="24"/>
              </w:rPr>
              <w:t>6.4</w:t>
            </w:r>
          </w:p>
        </w:tc>
      </w:tr>
      <w:tr w:rsidR="0059214B" w:rsidRPr="00B43F69" w:rsidTr="006930FB">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214B" w:rsidRPr="005A018A" w:rsidRDefault="0059214B" w:rsidP="00EB0E92">
            <w:pPr>
              <w:pStyle w:val="affffff7"/>
              <w:ind w:firstLine="0"/>
              <w:jc w:val="center"/>
              <w:rPr>
                <w:sz w:val="24"/>
                <w:szCs w:val="24"/>
              </w:rPr>
            </w:pPr>
            <w:r w:rsidRPr="005A018A">
              <w:rPr>
                <w:sz w:val="24"/>
                <w:szCs w:val="24"/>
              </w:rPr>
              <w:t>Связь</w:t>
            </w:r>
          </w:p>
        </w:tc>
        <w:tc>
          <w:tcPr>
            <w:tcW w:w="6020" w:type="dxa"/>
            <w:tcBorders>
              <w:top w:val="single" w:sz="4" w:space="0" w:color="auto"/>
              <w:left w:val="single" w:sz="4" w:space="0" w:color="auto"/>
              <w:bottom w:val="single" w:sz="4" w:space="0" w:color="auto"/>
              <w:right w:val="single" w:sz="4" w:space="0" w:color="auto"/>
            </w:tcBorders>
          </w:tcPr>
          <w:p w:rsidR="00C049D0" w:rsidRDefault="0059214B" w:rsidP="00C049D0">
            <w:pPr>
              <w:pStyle w:val="affffff7"/>
              <w:ind w:firstLine="0"/>
              <w:rPr>
                <w:rStyle w:val="affffff2"/>
                <w:sz w:val="24"/>
                <w:szCs w:val="24"/>
              </w:rPr>
            </w:pPr>
            <w:r w:rsidRPr="005A018A">
              <w:rPr>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w:t>
            </w:r>
            <w:bookmarkStart w:id="81" w:name="_GoBack"/>
            <w:bookmarkEnd w:id="81"/>
            <w:r w:rsidRPr="005A018A">
              <w:rPr>
                <w:sz w:val="24"/>
                <w:szCs w:val="24"/>
              </w:rPr>
              <w:t xml:space="preserve">ктов связи, размещение которых предусмотрено содержанием видов разрешенного использования с </w:t>
            </w:r>
            <w:hyperlink w:anchor="sub_1311" w:history="1">
              <w:r w:rsidRPr="005A018A">
                <w:rPr>
                  <w:rStyle w:val="affffff2"/>
                  <w:sz w:val="24"/>
                  <w:szCs w:val="24"/>
                </w:rPr>
                <w:t>кодами 3.1.1</w:t>
              </w:r>
            </w:hyperlink>
            <w:r w:rsidRPr="005A018A">
              <w:rPr>
                <w:sz w:val="24"/>
                <w:szCs w:val="24"/>
              </w:rPr>
              <w:t xml:space="preserve">, </w:t>
            </w:r>
            <w:r w:rsidRPr="005A018A">
              <w:rPr>
                <w:rStyle w:val="affffff2"/>
                <w:sz w:val="24"/>
                <w:szCs w:val="24"/>
              </w:rPr>
              <w:t>3.2.3</w:t>
            </w:r>
          </w:p>
          <w:p w:rsidR="00C049D0" w:rsidRPr="00C049D0" w:rsidRDefault="00C049D0" w:rsidP="00C049D0">
            <w:pPr>
              <w:rPr>
                <w:lang w:eastAsia="ru-RU"/>
              </w:rPr>
            </w:pPr>
          </w:p>
        </w:tc>
        <w:tc>
          <w:tcPr>
            <w:tcW w:w="784" w:type="dxa"/>
            <w:tcBorders>
              <w:top w:val="single" w:sz="4" w:space="0" w:color="auto"/>
              <w:left w:val="single" w:sz="4" w:space="0" w:color="auto"/>
              <w:bottom w:val="single" w:sz="4" w:space="0" w:color="auto"/>
              <w:right w:val="single" w:sz="4" w:space="0" w:color="auto"/>
            </w:tcBorders>
          </w:tcPr>
          <w:p w:rsidR="0059214B" w:rsidRPr="005A018A" w:rsidRDefault="0059214B" w:rsidP="0059214B">
            <w:pPr>
              <w:pStyle w:val="affffff7"/>
              <w:ind w:firstLine="0"/>
              <w:jc w:val="center"/>
              <w:rPr>
                <w:sz w:val="24"/>
                <w:szCs w:val="24"/>
              </w:rPr>
            </w:pPr>
            <w:r w:rsidRPr="005A018A">
              <w:rPr>
                <w:sz w:val="24"/>
                <w:szCs w:val="24"/>
              </w:rPr>
              <w:t>6.8</w:t>
            </w:r>
          </w:p>
        </w:tc>
      </w:tr>
      <w:tr w:rsidR="00B374DB" w:rsidRPr="00B43F69" w:rsidTr="006930FB">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374DB" w:rsidRPr="00B43F69" w:rsidRDefault="00B374DB" w:rsidP="0059214B">
            <w:pPr>
              <w:pStyle w:val="affffff7"/>
              <w:ind w:firstLine="0"/>
              <w:jc w:val="center"/>
              <w:rPr>
                <w:sz w:val="24"/>
                <w:szCs w:val="24"/>
              </w:rPr>
            </w:pPr>
            <w:bookmarkStart w:id="82" w:name="sub_1069"/>
            <w:r w:rsidRPr="00B43F69">
              <w:rPr>
                <w:sz w:val="24"/>
                <w:szCs w:val="24"/>
              </w:rPr>
              <w:t>Склады</w:t>
            </w:r>
            <w:bookmarkEnd w:id="82"/>
          </w:p>
        </w:tc>
        <w:tc>
          <w:tcPr>
            <w:tcW w:w="6020" w:type="dxa"/>
            <w:tcBorders>
              <w:top w:val="single" w:sz="4" w:space="0" w:color="auto"/>
              <w:left w:val="single" w:sz="4" w:space="0" w:color="auto"/>
              <w:bottom w:val="single" w:sz="4" w:space="0" w:color="auto"/>
              <w:right w:val="single" w:sz="4" w:space="0" w:color="auto"/>
            </w:tcBorders>
          </w:tcPr>
          <w:p w:rsidR="00B374DB" w:rsidRPr="00B43F69" w:rsidRDefault="00B374DB" w:rsidP="0059214B">
            <w:pPr>
              <w:pStyle w:val="affffff7"/>
              <w:ind w:firstLine="0"/>
              <w:rPr>
                <w:sz w:val="24"/>
                <w:szCs w:val="24"/>
              </w:rPr>
            </w:pPr>
            <w:proofErr w:type="gramStart"/>
            <w:r w:rsidRPr="00B43F69">
              <w:rPr>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784" w:type="dxa"/>
            <w:tcBorders>
              <w:top w:val="single" w:sz="4" w:space="0" w:color="auto"/>
              <w:left w:val="single" w:sz="4" w:space="0" w:color="auto"/>
              <w:bottom w:val="single" w:sz="4" w:space="0" w:color="auto"/>
              <w:right w:val="single" w:sz="4" w:space="0" w:color="auto"/>
            </w:tcBorders>
          </w:tcPr>
          <w:p w:rsidR="00B374DB" w:rsidRPr="00B43F69" w:rsidRDefault="00B374DB" w:rsidP="0059214B">
            <w:pPr>
              <w:pStyle w:val="affffff7"/>
              <w:ind w:firstLine="0"/>
              <w:jc w:val="center"/>
              <w:rPr>
                <w:sz w:val="24"/>
                <w:szCs w:val="24"/>
              </w:rPr>
            </w:pPr>
            <w:r w:rsidRPr="00B43F69">
              <w:rPr>
                <w:sz w:val="24"/>
                <w:szCs w:val="24"/>
              </w:rPr>
              <w:t>6.9</w:t>
            </w:r>
          </w:p>
        </w:tc>
      </w:tr>
      <w:tr w:rsidR="00900DB4" w:rsidRPr="00B43F69" w:rsidTr="006930FB">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00DB4" w:rsidRPr="00B43F69" w:rsidRDefault="00900DB4" w:rsidP="00900DB4">
            <w:pPr>
              <w:pStyle w:val="affffff7"/>
              <w:ind w:firstLine="0"/>
              <w:jc w:val="center"/>
              <w:rPr>
                <w:sz w:val="24"/>
                <w:szCs w:val="24"/>
              </w:rPr>
            </w:pPr>
            <w:r w:rsidRPr="00B43F69">
              <w:rPr>
                <w:sz w:val="24"/>
                <w:szCs w:val="24"/>
              </w:rPr>
              <w:t>Автомобильный транспорт</w:t>
            </w:r>
          </w:p>
        </w:tc>
        <w:tc>
          <w:tcPr>
            <w:tcW w:w="6020" w:type="dxa"/>
            <w:tcBorders>
              <w:top w:val="single" w:sz="4" w:space="0" w:color="auto"/>
              <w:left w:val="single" w:sz="4" w:space="0" w:color="auto"/>
              <w:bottom w:val="single" w:sz="4" w:space="0" w:color="auto"/>
              <w:right w:val="single" w:sz="4" w:space="0" w:color="auto"/>
            </w:tcBorders>
          </w:tcPr>
          <w:p w:rsidR="00900DB4" w:rsidRPr="00B43F69" w:rsidRDefault="00900DB4" w:rsidP="00900DB4">
            <w:pPr>
              <w:pStyle w:val="affffff7"/>
              <w:ind w:firstLine="0"/>
              <w:rPr>
                <w:sz w:val="24"/>
                <w:szCs w:val="24"/>
              </w:rPr>
            </w:pPr>
            <w:r w:rsidRPr="00B43F69">
              <w:rPr>
                <w:sz w:val="24"/>
                <w:szCs w:val="24"/>
              </w:rPr>
              <w:t>Размещение зданий и сооружений автомобильного транспорта.</w:t>
            </w:r>
          </w:p>
          <w:p w:rsidR="00900DB4" w:rsidRPr="00B43F69" w:rsidRDefault="00900DB4" w:rsidP="00900DB4">
            <w:pPr>
              <w:pStyle w:val="affffff7"/>
              <w:ind w:firstLine="0"/>
              <w:rPr>
                <w:sz w:val="24"/>
                <w:szCs w:val="24"/>
              </w:rPr>
            </w:pPr>
            <w:r w:rsidRPr="00B43F69">
              <w:rPr>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721" w:history="1">
              <w:r w:rsidRPr="00B43F69">
                <w:rPr>
                  <w:rStyle w:val="affffff2"/>
                  <w:sz w:val="24"/>
                  <w:szCs w:val="24"/>
                </w:rPr>
                <w:t>кодами 7.2.1 - 7.2.3</w:t>
              </w:r>
            </w:hyperlink>
          </w:p>
        </w:tc>
        <w:tc>
          <w:tcPr>
            <w:tcW w:w="784" w:type="dxa"/>
            <w:tcBorders>
              <w:top w:val="single" w:sz="4" w:space="0" w:color="auto"/>
              <w:left w:val="single" w:sz="4" w:space="0" w:color="auto"/>
              <w:bottom w:val="single" w:sz="4" w:space="0" w:color="auto"/>
              <w:right w:val="single" w:sz="4" w:space="0" w:color="auto"/>
            </w:tcBorders>
          </w:tcPr>
          <w:p w:rsidR="00900DB4" w:rsidRPr="00B43F69" w:rsidRDefault="00900DB4" w:rsidP="00900DB4">
            <w:pPr>
              <w:pStyle w:val="affffff7"/>
              <w:ind w:firstLine="0"/>
              <w:jc w:val="center"/>
              <w:rPr>
                <w:sz w:val="24"/>
                <w:szCs w:val="24"/>
              </w:rPr>
            </w:pPr>
            <w:r w:rsidRPr="00B43F69">
              <w:rPr>
                <w:sz w:val="24"/>
                <w:szCs w:val="24"/>
              </w:rPr>
              <w:t>7.2</w:t>
            </w:r>
          </w:p>
        </w:tc>
      </w:tr>
      <w:tr w:rsidR="008A6573" w:rsidRPr="00B43F69" w:rsidTr="00125444">
        <w:trPr>
          <w:trHeight w:val="20"/>
          <w:jc w:val="center"/>
        </w:trPr>
        <w:tc>
          <w:tcPr>
            <w:tcW w:w="943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A6573" w:rsidRPr="005A018A" w:rsidRDefault="008A6573" w:rsidP="0059214B">
            <w:pPr>
              <w:ind w:firstLine="0"/>
              <w:jc w:val="center"/>
              <w:rPr>
                <w:b/>
                <w:sz w:val="24"/>
                <w:szCs w:val="24"/>
              </w:rPr>
            </w:pPr>
            <w:r w:rsidRPr="005A018A">
              <w:rPr>
                <w:b/>
                <w:smallCaps/>
                <w:sz w:val="24"/>
                <w:szCs w:val="24"/>
              </w:rPr>
              <w:t>Условно разрешенные виды использования</w:t>
            </w:r>
          </w:p>
        </w:tc>
      </w:tr>
      <w:tr w:rsidR="0059214B" w:rsidRPr="00B43F69" w:rsidTr="006930FB">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214B" w:rsidRPr="005A018A" w:rsidRDefault="0059214B" w:rsidP="00EB0E92">
            <w:pPr>
              <w:pStyle w:val="affffff7"/>
              <w:ind w:firstLine="0"/>
              <w:jc w:val="center"/>
              <w:rPr>
                <w:sz w:val="24"/>
                <w:szCs w:val="24"/>
              </w:rPr>
            </w:pPr>
            <w:r w:rsidRPr="005A018A">
              <w:rPr>
                <w:sz w:val="24"/>
                <w:szCs w:val="24"/>
              </w:rPr>
              <w:t>Рынки</w:t>
            </w:r>
          </w:p>
        </w:tc>
        <w:tc>
          <w:tcPr>
            <w:tcW w:w="6020" w:type="dxa"/>
            <w:tcBorders>
              <w:top w:val="single" w:sz="4" w:space="0" w:color="auto"/>
              <w:left w:val="single" w:sz="4" w:space="0" w:color="auto"/>
              <w:bottom w:val="single" w:sz="4" w:space="0" w:color="auto"/>
              <w:right w:val="single" w:sz="4" w:space="0" w:color="auto"/>
            </w:tcBorders>
          </w:tcPr>
          <w:p w:rsidR="0059214B" w:rsidRPr="005A018A" w:rsidRDefault="0059214B" w:rsidP="0059214B">
            <w:pPr>
              <w:pStyle w:val="affffff7"/>
              <w:ind w:firstLine="0"/>
              <w:rPr>
                <w:sz w:val="24"/>
                <w:szCs w:val="24"/>
              </w:rPr>
            </w:pPr>
            <w:r w:rsidRPr="005A018A">
              <w:rPr>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59214B" w:rsidRPr="005A018A" w:rsidRDefault="0059214B" w:rsidP="0059214B">
            <w:pPr>
              <w:pStyle w:val="affffff7"/>
              <w:ind w:firstLine="0"/>
              <w:rPr>
                <w:sz w:val="24"/>
                <w:szCs w:val="24"/>
              </w:rPr>
            </w:pPr>
            <w:r w:rsidRPr="005A018A">
              <w:rPr>
                <w:sz w:val="24"/>
                <w:szCs w:val="24"/>
              </w:rPr>
              <w:t>размещение гаражей и (или) стоянок для автомобилей сотрудников и посетителей рынка</w:t>
            </w:r>
          </w:p>
        </w:tc>
        <w:tc>
          <w:tcPr>
            <w:tcW w:w="784" w:type="dxa"/>
            <w:tcBorders>
              <w:top w:val="single" w:sz="4" w:space="0" w:color="auto"/>
              <w:left w:val="single" w:sz="4" w:space="0" w:color="auto"/>
              <w:bottom w:val="single" w:sz="4" w:space="0" w:color="auto"/>
              <w:right w:val="single" w:sz="4" w:space="0" w:color="auto"/>
            </w:tcBorders>
          </w:tcPr>
          <w:p w:rsidR="0059214B" w:rsidRPr="005A018A" w:rsidRDefault="0059214B" w:rsidP="0059214B">
            <w:pPr>
              <w:pStyle w:val="affffff7"/>
              <w:ind w:firstLine="0"/>
              <w:jc w:val="center"/>
              <w:rPr>
                <w:sz w:val="24"/>
                <w:szCs w:val="24"/>
              </w:rPr>
            </w:pPr>
            <w:r w:rsidRPr="005A018A">
              <w:rPr>
                <w:sz w:val="24"/>
                <w:szCs w:val="24"/>
              </w:rPr>
              <w:t>4.3</w:t>
            </w:r>
          </w:p>
        </w:tc>
      </w:tr>
      <w:tr w:rsidR="0059214B" w:rsidRPr="00B43F69" w:rsidTr="006930FB">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214B" w:rsidRPr="005A018A" w:rsidRDefault="0059214B" w:rsidP="00EB0E92">
            <w:pPr>
              <w:pStyle w:val="affffff7"/>
              <w:ind w:firstLine="0"/>
              <w:jc w:val="center"/>
              <w:rPr>
                <w:sz w:val="24"/>
                <w:szCs w:val="24"/>
              </w:rPr>
            </w:pPr>
            <w:r w:rsidRPr="005A018A">
              <w:rPr>
                <w:sz w:val="24"/>
                <w:szCs w:val="24"/>
              </w:rPr>
              <w:lastRenderedPageBreak/>
              <w:t>Магазины</w:t>
            </w:r>
          </w:p>
        </w:tc>
        <w:tc>
          <w:tcPr>
            <w:tcW w:w="6020" w:type="dxa"/>
            <w:tcBorders>
              <w:top w:val="single" w:sz="4" w:space="0" w:color="auto"/>
              <w:left w:val="single" w:sz="4" w:space="0" w:color="auto"/>
              <w:bottom w:val="single" w:sz="4" w:space="0" w:color="auto"/>
              <w:right w:val="single" w:sz="4" w:space="0" w:color="auto"/>
            </w:tcBorders>
          </w:tcPr>
          <w:p w:rsidR="0059214B" w:rsidRPr="005A018A" w:rsidRDefault="0059214B" w:rsidP="0059214B">
            <w:pPr>
              <w:pStyle w:val="affffff7"/>
              <w:ind w:firstLine="0"/>
              <w:rPr>
                <w:sz w:val="24"/>
                <w:szCs w:val="24"/>
              </w:rPr>
            </w:pPr>
            <w:r w:rsidRPr="005A018A">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784" w:type="dxa"/>
            <w:tcBorders>
              <w:top w:val="single" w:sz="4" w:space="0" w:color="auto"/>
              <w:left w:val="single" w:sz="4" w:space="0" w:color="auto"/>
              <w:bottom w:val="single" w:sz="4" w:space="0" w:color="auto"/>
              <w:right w:val="single" w:sz="4" w:space="0" w:color="auto"/>
            </w:tcBorders>
          </w:tcPr>
          <w:p w:rsidR="0059214B" w:rsidRPr="005A018A" w:rsidRDefault="0059214B" w:rsidP="0059214B">
            <w:pPr>
              <w:pStyle w:val="affffff7"/>
              <w:ind w:firstLine="0"/>
              <w:jc w:val="center"/>
              <w:rPr>
                <w:sz w:val="24"/>
                <w:szCs w:val="24"/>
              </w:rPr>
            </w:pPr>
            <w:r w:rsidRPr="005A018A">
              <w:rPr>
                <w:sz w:val="24"/>
                <w:szCs w:val="24"/>
              </w:rPr>
              <w:t>4.4</w:t>
            </w:r>
          </w:p>
        </w:tc>
      </w:tr>
      <w:tr w:rsidR="0059214B" w:rsidRPr="00B43F69" w:rsidTr="000604D3">
        <w:trPr>
          <w:trHeight w:val="20"/>
          <w:jc w:val="center"/>
        </w:trPr>
        <w:tc>
          <w:tcPr>
            <w:tcW w:w="943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214B" w:rsidRPr="00B43F69" w:rsidRDefault="0059214B" w:rsidP="0059214B">
            <w:pPr>
              <w:pStyle w:val="affffff7"/>
              <w:ind w:firstLine="0"/>
              <w:jc w:val="center"/>
              <w:rPr>
                <w:sz w:val="24"/>
                <w:szCs w:val="24"/>
              </w:rPr>
            </w:pPr>
            <w:r w:rsidRPr="00B43F69">
              <w:rPr>
                <w:b/>
                <w:smallCaps/>
                <w:sz w:val="24"/>
                <w:szCs w:val="24"/>
              </w:rPr>
              <w:t>Вспомогательные виды разрешенного использования</w:t>
            </w:r>
          </w:p>
        </w:tc>
      </w:tr>
      <w:tr w:rsidR="00EC6628" w:rsidRPr="00B43F69" w:rsidTr="006930FB">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C6628" w:rsidRPr="00B43F69" w:rsidRDefault="00EC6628" w:rsidP="00EC6628">
            <w:pPr>
              <w:pStyle w:val="affffff7"/>
              <w:ind w:firstLine="0"/>
              <w:jc w:val="center"/>
              <w:rPr>
                <w:sz w:val="24"/>
                <w:szCs w:val="24"/>
              </w:rPr>
            </w:pPr>
            <w:r w:rsidRPr="00B43F69">
              <w:rPr>
                <w:sz w:val="24"/>
                <w:szCs w:val="24"/>
              </w:rPr>
              <w:t>Коммунальное обслуживание</w:t>
            </w:r>
          </w:p>
        </w:tc>
        <w:tc>
          <w:tcPr>
            <w:tcW w:w="6020" w:type="dxa"/>
            <w:tcBorders>
              <w:top w:val="single" w:sz="4" w:space="0" w:color="auto"/>
              <w:left w:val="single" w:sz="4" w:space="0" w:color="auto"/>
              <w:bottom w:val="single" w:sz="4" w:space="0" w:color="auto"/>
              <w:right w:val="single" w:sz="4" w:space="0" w:color="auto"/>
            </w:tcBorders>
          </w:tcPr>
          <w:p w:rsidR="00EC6628" w:rsidRPr="00B43F69" w:rsidRDefault="00EC6628" w:rsidP="00EC6628">
            <w:pPr>
              <w:pStyle w:val="affffff7"/>
              <w:ind w:firstLine="0"/>
              <w:rPr>
                <w:sz w:val="24"/>
                <w:szCs w:val="24"/>
              </w:rPr>
            </w:pPr>
            <w:r w:rsidRPr="00B43F69">
              <w:rPr>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B43F69">
                <w:rPr>
                  <w:rStyle w:val="affffff2"/>
                  <w:sz w:val="24"/>
                  <w:szCs w:val="24"/>
                </w:rPr>
                <w:t>кодами 3.1.1-3.1.2</w:t>
              </w:r>
            </w:hyperlink>
          </w:p>
        </w:tc>
        <w:tc>
          <w:tcPr>
            <w:tcW w:w="784" w:type="dxa"/>
            <w:tcBorders>
              <w:top w:val="single" w:sz="4" w:space="0" w:color="auto"/>
              <w:left w:val="single" w:sz="4" w:space="0" w:color="auto"/>
              <w:bottom w:val="single" w:sz="4" w:space="0" w:color="auto"/>
              <w:right w:val="single" w:sz="4" w:space="0" w:color="auto"/>
            </w:tcBorders>
          </w:tcPr>
          <w:p w:rsidR="00EC6628" w:rsidRPr="00B43F69" w:rsidRDefault="00EC6628" w:rsidP="00EC6628">
            <w:pPr>
              <w:pStyle w:val="affffff7"/>
              <w:ind w:firstLine="0"/>
              <w:jc w:val="center"/>
              <w:rPr>
                <w:sz w:val="24"/>
                <w:szCs w:val="24"/>
              </w:rPr>
            </w:pPr>
            <w:r w:rsidRPr="00B43F69">
              <w:rPr>
                <w:sz w:val="24"/>
                <w:szCs w:val="24"/>
              </w:rPr>
              <w:t>3.1</w:t>
            </w:r>
          </w:p>
        </w:tc>
      </w:tr>
      <w:tr w:rsidR="0059214B" w:rsidRPr="0062473F" w:rsidTr="006930FB">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214B" w:rsidRPr="00B43F69" w:rsidRDefault="0059214B" w:rsidP="00EB0E92">
            <w:pPr>
              <w:pStyle w:val="affffff7"/>
              <w:ind w:firstLine="0"/>
              <w:jc w:val="center"/>
              <w:rPr>
                <w:sz w:val="24"/>
                <w:szCs w:val="24"/>
              </w:rPr>
            </w:pPr>
            <w:r w:rsidRPr="00B43F69">
              <w:rPr>
                <w:sz w:val="24"/>
                <w:szCs w:val="24"/>
              </w:rPr>
              <w:t>Земельные участки (территории) общего пользования</w:t>
            </w:r>
          </w:p>
        </w:tc>
        <w:tc>
          <w:tcPr>
            <w:tcW w:w="6020" w:type="dxa"/>
            <w:tcBorders>
              <w:top w:val="single" w:sz="4" w:space="0" w:color="auto"/>
              <w:left w:val="single" w:sz="4" w:space="0" w:color="auto"/>
              <w:bottom w:val="single" w:sz="4" w:space="0" w:color="auto"/>
              <w:right w:val="single" w:sz="4" w:space="0" w:color="auto"/>
            </w:tcBorders>
          </w:tcPr>
          <w:p w:rsidR="0059214B" w:rsidRPr="00B43F69" w:rsidRDefault="0059214B" w:rsidP="0059214B">
            <w:pPr>
              <w:pStyle w:val="affffff7"/>
              <w:ind w:firstLine="0"/>
              <w:rPr>
                <w:sz w:val="24"/>
                <w:szCs w:val="24"/>
              </w:rPr>
            </w:pPr>
            <w:r w:rsidRPr="00B43F69">
              <w:rPr>
                <w:sz w:val="24"/>
                <w:szCs w:val="24"/>
              </w:rPr>
              <w:t>Земельные участки общего пользования.</w:t>
            </w:r>
          </w:p>
          <w:p w:rsidR="0059214B" w:rsidRPr="00B43F69" w:rsidRDefault="0059214B" w:rsidP="0059214B">
            <w:pPr>
              <w:pStyle w:val="affffff7"/>
              <w:ind w:firstLine="0"/>
              <w:rPr>
                <w:sz w:val="24"/>
                <w:szCs w:val="24"/>
              </w:rPr>
            </w:pPr>
            <w:r w:rsidRPr="00B43F69">
              <w:rPr>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B43F69">
                <w:rPr>
                  <w:rStyle w:val="affffff2"/>
                  <w:sz w:val="24"/>
                  <w:szCs w:val="24"/>
                </w:rPr>
                <w:t>кодами 12.0.1 - 12.0.2</w:t>
              </w:r>
            </w:hyperlink>
          </w:p>
        </w:tc>
        <w:tc>
          <w:tcPr>
            <w:tcW w:w="784" w:type="dxa"/>
            <w:tcBorders>
              <w:top w:val="single" w:sz="4" w:space="0" w:color="auto"/>
              <w:left w:val="single" w:sz="4" w:space="0" w:color="auto"/>
              <w:bottom w:val="single" w:sz="4" w:space="0" w:color="auto"/>
              <w:right w:val="single" w:sz="4" w:space="0" w:color="auto"/>
            </w:tcBorders>
          </w:tcPr>
          <w:p w:rsidR="0059214B" w:rsidRPr="0062473F" w:rsidRDefault="0059214B" w:rsidP="0059214B">
            <w:pPr>
              <w:pStyle w:val="affffff7"/>
              <w:ind w:firstLine="0"/>
              <w:jc w:val="center"/>
              <w:rPr>
                <w:sz w:val="24"/>
                <w:szCs w:val="24"/>
              </w:rPr>
            </w:pPr>
            <w:r w:rsidRPr="00B43F69">
              <w:rPr>
                <w:sz w:val="24"/>
                <w:szCs w:val="24"/>
              </w:rPr>
              <w:t>12.0</w:t>
            </w:r>
          </w:p>
        </w:tc>
      </w:tr>
    </w:tbl>
    <w:p w:rsidR="00DB2986" w:rsidRDefault="00DB2986" w:rsidP="00DB2986">
      <w:pPr>
        <w:widowControl/>
        <w:suppressAutoHyphens w:val="0"/>
        <w:autoSpaceDN w:val="0"/>
        <w:adjustRightInd w:val="0"/>
        <w:ind w:firstLine="0"/>
        <w:contextualSpacing w:val="0"/>
        <w:rPr>
          <w:bCs/>
          <w:sz w:val="24"/>
          <w:szCs w:val="24"/>
          <w:lang w:eastAsia="ru-RU"/>
        </w:rPr>
      </w:pPr>
      <w:r w:rsidRPr="00403BDC">
        <w:rPr>
          <w:sz w:val="24"/>
          <w:szCs w:val="24"/>
        </w:rPr>
        <w:t>*</w:t>
      </w:r>
      <w:r w:rsidRPr="00403BDC">
        <w:rPr>
          <w:sz w:val="24"/>
          <w:szCs w:val="24"/>
          <w:lang w:eastAsia="ru-RU"/>
        </w:rPr>
        <w:t xml:space="preserve">Код (числовое обозначение) вида разрешенного использования земельного участка. </w:t>
      </w:r>
      <w:r w:rsidRPr="00403BDC">
        <w:rPr>
          <w:bCs/>
          <w:sz w:val="24"/>
          <w:szCs w:val="24"/>
          <w:lang w:eastAsia="ru-RU"/>
        </w:rPr>
        <w:t>Текстовое наименование вида разрешенного использования земельного участка и его код (числовое обоз</w:t>
      </w:r>
      <w:r>
        <w:rPr>
          <w:bCs/>
          <w:sz w:val="24"/>
          <w:szCs w:val="24"/>
          <w:lang w:eastAsia="ru-RU"/>
        </w:rPr>
        <w:t>начение) являются равнозначными.</w:t>
      </w:r>
    </w:p>
    <w:p w:rsidR="00DB2986" w:rsidRPr="00923DE5" w:rsidRDefault="00DB2986" w:rsidP="00923DE5">
      <w:pPr>
        <w:widowControl/>
        <w:suppressAutoHyphens w:val="0"/>
        <w:autoSpaceDN w:val="0"/>
        <w:adjustRightInd w:val="0"/>
        <w:ind w:firstLine="0"/>
        <w:contextualSpacing w:val="0"/>
        <w:rPr>
          <w:bCs/>
          <w:sz w:val="24"/>
          <w:szCs w:val="24"/>
          <w:lang w:eastAsia="ru-RU"/>
        </w:rPr>
      </w:pPr>
      <w:r>
        <w:rPr>
          <w:bCs/>
          <w:sz w:val="24"/>
          <w:szCs w:val="24"/>
          <w:lang w:eastAsia="ru-RU"/>
        </w:rPr>
        <w:t>Приведено в соответствии с  п</w:t>
      </w:r>
      <w:r w:rsidRPr="00403BDC">
        <w:rPr>
          <w:bCs/>
          <w:sz w:val="24"/>
          <w:szCs w:val="24"/>
          <w:lang w:eastAsia="ru-RU"/>
        </w:rPr>
        <w:t>риказ</w:t>
      </w:r>
      <w:r>
        <w:rPr>
          <w:bCs/>
          <w:sz w:val="24"/>
          <w:szCs w:val="24"/>
          <w:lang w:eastAsia="ru-RU"/>
        </w:rPr>
        <w:t>ом</w:t>
      </w:r>
      <w:r w:rsidRPr="00403BDC">
        <w:rPr>
          <w:bCs/>
          <w:sz w:val="24"/>
          <w:szCs w:val="24"/>
          <w:lang w:eastAsia="ru-RU"/>
        </w:rPr>
        <w:t xml:space="preserve"> Минэкономразвития России от 01.09.2014 N 540 (ред. от 04.02.2019) "Об утверждении классификатора видов разрешенного ис</w:t>
      </w:r>
      <w:r>
        <w:rPr>
          <w:bCs/>
          <w:sz w:val="24"/>
          <w:szCs w:val="24"/>
          <w:lang w:eastAsia="ru-RU"/>
        </w:rPr>
        <w:t>пользования земельных участков".</w:t>
      </w:r>
    </w:p>
    <w:p w:rsidR="00E06AA4" w:rsidRPr="0062473F" w:rsidRDefault="00E06AA4" w:rsidP="00DB2986">
      <w:pPr>
        <w:overflowPunct w:val="0"/>
        <w:autoSpaceDN w:val="0"/>
        <w:adjustRightInd w:val="0"/>
        <w:ind w:firstLine="0"/>
        <w:rPr>
          <w:sz w:val="24"/>
          <w:szCs w:val="24"/>
        </w:rPr>
      </w:pPr>
    </w:p>
    <w:p w:rsidR="002D0763" w:rsidRPr="0062473F" w:rsidRDefault="002D0763" w:rsidP="00BD715D">
      <w:pPr>
        <w:rPr>
          <w:b/>
          <w:sz w:val="24"/>
          <w:szCs w:val="24"/>
        </w:rPr>
      </w:pPr>
      <w:r w:rsidRPr="0062473F">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5"/>
        <w:tblW w:w="0" w:type="auto"/>
        <w:tblLook w:val="04A0" w:firstRow="1" w:lastRow="0" w:firstColumn="1" w:lastColumn="0" w:noHBand="0" w:noVBand="1"/>
      </w:tblPr>
      <w:tblGrid>
        <w:gridCol w:w="601"/>
        <w:gridCol w:w="4109"/>
        <w:gridCol w:w="4859"/>
      </w:tblGrid>
      <w:tr w:rsidR="00113497" w:rsidRPr="0062473F" w:rsidTr="00113497">
        <w:tc>
          <w:tcPr>
            <w:tcW w:w="0" w:type="auto"/>
            <w:hideMark/>
          </w:tcPr>
          <w:p w:rsidR="00113497" w:rsidRPr="0062473F" w:rsidRDefault="00113497" w:rsidP="00113497">
            <w:pPr>
              <w:ind w:firstLine="0"/>
              <w:jc w:val="center"/>
              <w:rPr>
                <w:b/>
                <w:bCs/>
                <w:sz w:val="24"/>
                <w:szCs w:val="24"/>
              </w:rPr>
            </w:pPr>
            <w:r w:rsidRPr="0062473F">
              <w:rPr>
                <w:b/>
                <w:bCs/>
                <w:sz w:val="24"/>
                <w:szCs w:val="24"/>
              </w:rPr>
              <w:t xml:space="preserve">№ </w:t>
            </w:r>
            <w:proofErr w:type="gramStart"/>
            <w:r w:rsidRPr="0062473F">
              <w:rPr>
                <w:b/>
                <w:bCs/>
                <w:sz w:val="24"/>
                <w:szCs w:val="24"/>
              </w:rPr>
              <w:t>п</w:t>
            </w:r>
            <w:proofErr w:type="gramEnd"/>
            <w:r w:rsidRPr="0062473F">
              <w:rPr>
                <w:b/>
                <w:bCs/>
                <w:sz w:val="24"/>
                <w:szCs w:val="24"/>
              </w:rPr>
              <w:t>/п</w:t>
            </w:r>
          </w:p>
        </w:tc>
        <w:tc>
          <w:tcPr>
            <w:tcW w:w="0" w:type="auto"/>
            <w:hideMark/>
          </w:tcPr>
          <w:p w:rsidR="00113497" w:rsidRPr="0062473F" w:rsidRDefault="00113497" w:rsidP="00113497">
            <w:pPr>
              <w:ind w:firstLine="0"/>
              <w:jc w:val="center"/>
              <w:rPr>
                <w:b/>
                <w:bCs/>
                <w:sz w:val="24"/>
                <w:szCs w:val="24"/>
              </w:rPr>
            </w:pPr>
            <w:r w:rsidRPr="0062473F">
              <w:rPr>
                <w:b/>
                <w:bCs/>
                <w:sz w:val="24"/>
                <w:szCs w:val="24"/>
              </w:rPr>
              <w:t>Наименование размера, параметра</w:t>
            </w:r>
          </w:p>
        </w:tc>
        <w:tc>
          <w:tcPr>
            <w:tcW w:w="0" w:type="auto"/>
            <w:hideMark/>
          </w:tcPr>
          <w:p w:rsidR="00113497" w:rsidRPr="0062473F" w:rsidRDefault="00113497" w:rsidP="00113497">
            <w:pPr>
              <w:ind w:firstLine="0"/>
              <w:jc w:val="center"/>
              <w:rPr>
                <w:b/>
                <w:bCs/>
                <w:sz w:val="24"/>
                <w:szCs w:val="24"/>
              </w:rPr>
            </w:pPr>
            <w:r w:rsidRPr="0062473F">
              <w:rPr>
                <w:b/>
                <w:bCs/>
                <w:sz w:val="24"/>
                <w:szCs w:val="24"/>
              </w:rPr>
              <w:t>Значение, единица измерения, дополнительные условия</w:t>
            </w:r>
          </w:p>
        </w:tc>
      </w:tr>
      <w:tr w:rsidR="00113497" w:rsidRPr="0062473F" w:rsidTr="00113497">
        <w:tc>
          <w:tcPr>
            <w:tcW w:w="0" w:type="auto"/>
            <w:hideMark/>
          </w:tcPr>
          <w:p w:rsidR="00113497" w:rsidRPr="0062473F" w:rsidRDefault="00113497" w:rsidP="00113497">
            <w:pPr>
              <w:ind w:firstLine="0"/>
              <w:textAlignment w:val="baseline"/>
              <w:rPr>
                <w:sz w:val="24"/>
                <w:szCs w:val="24"/>
              </w:rPr>
            </w:pPr>
            <w:r w:rsidRPr="0062473F">
              <w:rPr>
                <w:sz w:val="24"/>
                <w:szCs w:val="24"/>
              </w:rPr>
              <w:t>1.</w:t>
            </w:r>
          </w:p>
        </w:tc>
        <w:tc>
          <w:tcPr>
            <w:tcW w:w="0" w:type="auto"/>
            <w:hideMark/>
          </w:tcPr>
          <w:p w:rsidR="00113497" w:rsidRPr="0062473F" w:rsidRDefault="00113497" w:rsidP="00113497">
            <w:pPr>
              <w:ind w:firstLine="0"/>
              <w:textAlignment w:val="baseline"/>
              <w:rPr>
                <w:sz w:val="24"/>
                <w:szCs w:val="24"/>
              </w:rPr>
            </w:pPr>
            <w:r w:rsidRPr="0062473F">
              <w:rPr>
                <w:sz w:val="24"/>
                <w:szCs w:val="24"/>
              </w:rPr>
              <w:t>Минимальные и (или) максимальные размеры земельного участка, в том числе его площадь</w:t>
            </w:r>
          </w:p>
        </w:tc>
        <w:tc>
          <w:tcPr>
            <w:tcW w:w="0" w:type="auto"/>
            <w:hideMark/>
          </w:tcPr>
          <w:p w:rsidR="00113497" w:rsidRPr="0062473F" w:rsidRDefault="00113497" w:rsidP="00113497">
            <w:pPr>
              <w:ind w:firstLine="0"/>
              <w:rPr>
                <w:sz w:val="24"/>
                <w:szCs w:val="24"/>
              </w:rPr>
            </w:pPr>
            <w:r w:rsidRPr="0062473F">
              <w:rPr>
                <w:sz w:val="24"/>
                <w:szCs w:val="24"/>
              </w:rPr>
              <w:t>Минимальные и максимальные размеры земельного участка, в том числе его площадь для размещения объектов предусмотренных настоящим разделом градостроительного регламента не регламентируется</w:t>
            </w:r>
          </w:p>
        </w:tc>
      </w:tr>
      <w:tr w:rsidR="00CD10D2" w:rsidRPr="0062473F" w:rsidTr="00113497">
        <w:tc>
          <w:tcPr>
            <w:tcW w:w="0" w:type="auto"/>
            <w:hideMark/>
          </w:tcPr>
          <w:p w:rsidR="00CD10D2" w:rsidRPr="0062473F" w:rsidRDefault="00CD10D2" w:rsidP="00CD10D2">
            <w:pPr>
              <w:ind w:firstLine="0"/>
              <w:textAlignment w:val="baseline"/>
              <w:rPr>
                <w:sz w:val="24"/>
                <w:szCs w:val="24"/>
              </w:rPr>
            </w:pPr>
            <w:r w:rsidRPr="0062473F">
              <w:rPr>
                <w:sz w:val="24"/>
                <w:szCs w:val="24"/>
              </w:rPr>
              <w:t>2.</w:t>
            </w:r>
          </w:p>
        </w:tc>
        <w:tc>
          <w:tcPr>
            <w:tcW w:w="0" w:type="auto"/>
            <w:hideMark/>
          </w:tcPr>
          <w:p w:rsidR="00CD10D2" w:rsidRPr="0062473F" w:rsidRDefault="00CD10D2" w:rsidP="00CD10D2">
            <w:pPr>
              <w:ind w:firstLine="0"/>
              <w:textAlignment w:val="baseline"/>
              <w:rPr>
                <w:sz w:val="24"/>
                <w:szCs w:val="24"/>
              </w:rPr>
            </w:pPr>
            <w:r w:rsidRPr="0062473F">
              <w:rPr>
                <w:sz w:val="24"/>
                <w:szCs w:val="24"/>
              </w:rPr>
              <w:t>Минимальный отступ от границ земельных участков до зданий, строений, сооружений</w:t>
            </w:r>
          </w:p>
        </w:tc>
        <w:tc>
          <w:tcPr>
            <w:tcW w:w="0" w:type="auto"/>
            <w:hideMark/>
          </w:tcPr>
          <w:p w:rsidR="00CD10D2" w:rsidRPr="00900DB4" w:rsidRDefault="00CD10D2" w:rsidP="00CD10D2">
            <w:pPr>
              <w:autoSpaceDN w:val="0"/>
              <w:adjustRightInd w:val="0"/>
              <w:ind w:firstLine="0"/>
              <w:contextualSpacing w:val="0"/>
              <w:rPr>
                <w:rFonts w:eastAsiaTheme="minorHAnsi"/>
                <w:sz w:val="24"/>
                <w:szCs w:val="24"/>
                <w:lang w:eastAsia="en-US"/>
              </w:rPr>
            </w:pPr>
            <w:r w:rsidRPr="00900DB4">
              <w:rPr>
                <w:rFonts w:eastAsiaTheme="minorHAnsi"/>
                <w:sz w:val="24"/>
                <w:szCs w:val="24"/>
                <w:lang w:eastAsia="en-US"/>
              </w:rPr>
              <w:t>Строения должны отстоять от границы соседнего земельного уча</w:t>
            </w:r>
            <w:r w:rsidR="00EC360F">
              <w:rPr>
                <w:rFonts w:eastAsiaTheme="minorHAnsi"/>
                <w:sz w:val="24"/>
                <w:szCs w:val="24"/>
                <w:lang w:eastAsia="en-US"/>
              </w:rPr>
              <w:t>стка на расстоянии не менее 1 м</w:t>
            </w:r>
          </w:p>
        </w:tc>
      </w:tr>
      <w:tr w:rsidR="00CD10D2" w:rsidRPr="0062473F" w:rsidTr="00113497">
        <w:tc>
          <w:tcPr>
            <w:tcW w:w="0" w:type="auto"/>
            <w:hideMark/>
          </w:tcPr>
          <w:p w:rsidR="00CD10D2" w:rsidRPr="0062473F" w:rsidRDefault="00CD10D2" w:rsidP="00CD10D2">
            <w:pPr>
              <w:ind w:firstLine="0"/>
              <w:textAlignment w:val="baseline"/>
              <w:rPr>
                <w:sz w:val="24"/>
                <w:szCs w:val="24"/>
              </w:rPr>
            </w:pPr>
            <w:r w:rsidRPr="0062473F">
              <w:rPr>
                <w:sz w:val="24"/>
                <w:szCs w:val="24"/>
              </w:rPr>
              <w:t>3.</w:t>
            </w:r>
          </w:p>
        </w:tc>
        <w:tc>
          <w:tcPr>
            <w:tcW w:w="0" w:type="auto"/>
            <w:hideMark/>
          </w:tcPr>
          <w:p w:rsidR="00CD10D2" w:rsidRPr="0062473F" w:rsidRDefault="00CD10D2" w:rsidP="00CD10D2">
            <w:pPr>
              <w:ind w:firstLine="0"/>
              <w:textAlignment w:val="baseline"/>
              <w:rPr>
                <w:sz w:val="24"/>
                <w:szCs w:val="24"/>
              </w:rPr>
            </w:pPr>
            <w:r w:rsidRPr="0062473F">
              <w:rPr>
                <w:sz w:val="24"/>
                <w:szCs w:val="24"/>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tc>
        <w:tc>
          <w:tcPr>
            <w:tcW w:w="0" w:type="auto"/>
            <w:hideMark/>
          </w:tcPr>
          <w:p w:rsidR="00CD10D2" w:rsidRPr="0062473F" w:rsidRDefault="00EC360F" w:rsidP="00CD10D2">
            <w:pPr>
              <w:ind w:firstLine="0"/>
              <w:contextualSpacing w:val="0"/>
              <w:textAlignment w:val="baseline"/>
              <w:rPr>
                <w:sz w:val="24"/>
                <w:szCs w:val="24"/>
              </w:rPr>
            </w:pPr>
            <w:r>
              <w:rPr>
                <w:sz w:val="24"/>
                <w:szCs w:val="24"/>
              </w:rPr>
              <w:t xml:space="preserve"> 3 этажа</w:t>
            </w:r>
            <w:r w:rsidR="00CD10D2" w:rsidRPr="0062473F">
              <w:rPr>
                <w:sz w:val="24"/>
                <w:szCs w:val="24"/>
              </w:rPr>
              <w:t xml:space="preserve"> </w:t>
            </w:r>
            <w:r w:rsidR="00CD10D2">
              <w:rPr>
                <w:sz w:val="24"/>
                <w:szCs w:val="24"/>
              </w:rPr>
              <w:t>(15м)</w:t>
            </w:r>
          </w:p>
        </w:tc>
      </w:tr>
      <w:tr w:rsidR="00CD10D2" w:rsidRPr="0062473F" w:rsidTr="00113497">
        <w:tc>
          <w:tcPr>
            <w:tcW w:w="0" w:type="auto"/>
          </w:tcPr>
          <w:p w:rsidR="00CD10D2" w:rsidRPr="0062473F" w:rsidRDefault="00CD10D2" w:rsidP="00CD10D2">
            <w:pPr>
              <w:ind w:firstLine="0"/>
              <w:textAlignment w:val="baseline"/>
              <w:rPr>
                <w:sz w:val="24"/>
                <w:szCs w:val="24"/>
              </w:rPr>
            </w:pPr>
            <w:r w:rsidRPr="0062473F">
              <w:rPr>
                <w:sz w:val="24"/>
                <w:szCs w:val="24"/>
              </w:rPr>
              <w:t>4.</w:t>
            </w:r>
          </w:p>
        </w:tc>
        <w:tc>
          <w:tcPr>
            <w:tcW w:w="0" w:type="auto"/>
          </w:tcPr>
          <w:p w:rsidR="00CD10D2" w:rsidRPr="0062473F" w:rsidRDefault="00CD10D2" w:rsidP="00CD10D2">
            <w:pPr>
              <w:ind w:firstLine="0"/>
              <w:textAlignment w:val="baseline"/>
              <w:rPr>
                <w:sz w:val="24"/>
                <w:szCs w:val="24"/>
              </w:rPr>
            </w:pPr>
            <w:r w:rsidRPr="0062473F">
              <w:rPr>
                <w:sz w:val="24"/>
                <w:szCs w:val="24"/>
              </w:rPr>
              <w:t>Максимальный процент застройки</w:t>
            </w:r>
          </w:p>
        </w:tc>
        <w:tc>
          <w:tcPr>
            <w:tcW w:w="0" w:type="auto"/>
          </w:tcPr>
          <w:p w:rsidR="00CD10D2" w:rsidRPr="0062473F" w:rsidRDefault="00EC360F" w:rsidP="00CD10D2">
            <w:pPr>
              <w:ind w:firstLine="0"/>
              <w:contextualSpacing w:val="0"/>
              <w:textAlignment w:val="baseline"/>
              <w:rPr>
                <w:sz w:val="24"/>
                <w:szCs w:val="24"/>
              </w:rPr>
            </w:pPr>
            <w:r>
              <w:rPr>
                <w:sz w:val="24"/>
                <w:szCs w:val="24"/>
              </w:rPr>
              <w:t>70%</w:t>
            </w:r>
          </w:p>
        </w:tc>
      </w:tr>
    </w:tbl>
    <w:p w:rsidR="00EB0E92" w:rsidRPr="0062473F" w:rsidRDefault="003B263C" w:rsidP="00321248">
      <w:pPr>
        <w:pStyle w:val="39"/>
      </w:pPr>
      <w:bookmarkStart w:id="83" w:name="_Toc24032134"/>
      <w:bookmarkStart w:id="84" w:name="_Toc37418599"/>
      <w:r w:rsidRPr="0062473F">
        <w:lastRenderedPageBreak/>
        <w:t xml:space="preserve">Статья </w:t>
      </w:r>
      <w:r w:rsidR="005A018A">
        <w:t>25</w:t>
      </w:r>
      <w:r w:rsidRPr="0062473F">
        <w:t xml:space="preserve">. Градостроительные регламенты. </w:t>
      </w:r>
      <w:bookmarkEnd w:id="77"/>
      <w:bookmarkEnd w:id="78"/>
      <w:bookmarkEnd w:id="83"/>
      <w:r w:rsidR="00681123" w:rsidRPr="0062473F">
        <w:t xml:space="preserve">Зона инженерной </w:t>
      </w:r>
      <w:r w:rsidR="00681123">
        <w:t xml:space="preserve">и </w:t>
      </w:r>
      <w:r w:rsidR="00681123" w:rsidRPr="0062473F">
        <w:t xml:space="preserve">транспортной </w:t>
      </w:r>
      <w:r w:rsidR="00681123">
        <w:t xml:space="preserve">инфраструктуры </w:t>
      </w:r>
      <w:r w:rsidR="00681123" w:rsidRPr="0062473F">
        <w:t>"</w:t>
      </w:r>
      <w:r w:rsidR="00681123">
        <w:t>ИТ</w:t>
      </w:r>
      <w:r w:rsidR="00681123" w:rsidRPr="0062473F">
        <w:t>"</w:t>
      </w:r>
      <w:bookmarkEnd w:id="84"/>
    </w:p>
    <w:p w:rsidR="003B263C" w:rsidRDefault="003B263C" w:rsidP="00F24BFF">
      <w:pPr>
        <w:pStyle w:val="40"/>
      </w:pPr>
      <w:r w:rsidRPr="0062473F">
        <w:t>1.</w:t>
      </w:r>
      <w:r w:rsidR="005A018A">
        <w:t xml:space="preserve"> </w:t>
      </w:r>
      <w:r w:rsidR="00964791" w:rsidRPr="0062473F">
        <w:t>И</w:t>
      </w:r>
      <w:proofErr w:type="gramStart"/>
      <w:r w:rsidR="00681123">
        <w:t>Т</w:t>
      </w:r>
      <w:r w:rsidR="00113497" w:rsidRPr="0062473F">
        <w:t>-</w:t>
      </w:r>
      <w:proofErr w:type="gramEnd"/>
      <w:r w:rsidRPr="0062473F">
        <w:t xml:space="preserve"> </w:t>
      </w:r>
      <w:r w:rsidR="00681123" w:rsidRPr="0062473F">
        <w:t xml:space="preserve">Зона инженерной </w:t>
      </w:r>
      <w:r w:rsidR="00681123">
        <w:t xml:space="preserve">и </w:t>
      </w:r>
      <w:r w:rsidR="00681123" w:rsidRPr="0062473F">
        <w:t xml:space="preserve">транспортной </w:t>
      </w:r>
      <w:r w:rsidR="00681123">
        <w:t>инфраструктуры</w:t>
      </w:r>
    </w:p>
    <w:p w:rsidR="00E55DE0" w:rsidRPr="00E55DE0" w:rsidRDefault="00E55DE0" w:rsidP="00E55DE0">
      <w:pPr>
        <w:rPr>
          <w:lang w:eastAsia="ru-RU"/>
        </w:rPr>
      </w:pPr>
      <w:proofErr w:type="gramStart"/>
      <w:r w:rsidRPr="00D8776A">
        <w:rPr>
          <w:sz w:val="24"/>
          <w:szCs w:val="24"/>
        </w:rPr>
        <w:t>Выделена</w:t>
      </w:r>
      <w:proofErr w:type="gramEnd"/>
      <w:r w:rsidRPr="00D8776A">
        <w:rPr>
          <w:sz w:val="24"/>
          <w:szCs w:val="24"/>
        </w:rPr>
        <w:t xml:space="preserve"> для обеспечения правовых условий строительства и реконструкции объектов капитального строительства на территориях занятых сооружениями инженерной и транспортной инфраструктуры, в том числе и линейными объектами</w:t>
      </w:r>
    </w:p>
    <w:tbl>
      <w:tblPr>
        <w:tblW w:w="9541" w:type="dxa"/>
        <w:jc w:val="center"/>
        <w:tblLayout w:type="fixed"/>
        <w:tblCellMar>
          <w:top w:w="75" w:type="dxa"/>
          <w:left w:w="0" w:type="dxa"/>
          <w:bottom w:w="75" w:type="dxa"/>
          <w:right w:w="0" w:type="dxa"/>
        </w:tblCellMar>
        <w:tblLook w:val="0000" w:firstRow="0" w:lastRow="0" w:firstColumn="0" w:lastColumn="0" w:noHBand="0" w:noVBand="0"/>
      </w:tblPr>
      <w:tblGrid>
        <w:gridCol w:w="2627"/>
        <w:gridCol w:w="6130"/>
        <w:gridCol w:w="784"/>
      </w:tblGrid>
      <w:tr w:rsidR="00977309" w:rsidRPr="0062473F" w:rsidTr="00CF3A70">
        <w:trPr>
          <w:trHeight w:val="20"/>
          <w:tblHeader/>
          <w:jc w:val="center"/>
        </w:trPr>
        <w:tc>
          <w:tcPr>
            <w:tcW w:w="26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vAlign w:val="center"/>
          </w:tcPr>
          <w:p w:rsidR="00977309" w:rsidRPr="0062473F" w:rsidRDefault="00977309" w:rsidP="00113497">
            <w:pPr>
              <w:ind w:firstLine="0"/>
              <w:jc w:val="center"/>
              <w:rPr>
                <w:b/>
                <w:sz w:val="24"/>
                <w:szCs w:val="24"/>
              </w:rPr>
            </w:pPr>
            <w:bookmarkStart w:id="85" w:name="_Toc529951972"/>
            <w:r w:rsidRPr="0062473F">
              <w:rPr>
                <w:b/>
                <w:sz w:val="24"/>
                <w:szCs w:val="24"/>
              </w:rPr>
              <w:t>Наименование вида разрешенного использования</w:t>
            </w:r>
          </w:p>
        </w:tc>
        <w:tc>
          <w:tcPr>
            <w:tcW w:w="61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309" w:rsidRPr="0062473F" w:rsidRDefault="00977309" w:rsidP="00113497">
            <w:pPr>
              <w:ind w:firstLine="0"/>
              <w:jc w:val="center"/>
              <w:rPr>
                <w:b/>
                <w:sz w:val="24"/>
                <w:szCs w:val="24"/>
              </w:rPr>
            </w:pPr>
            <w:r w:rsidRPr="0062473F">
              <w:rPr>
                <w:b/>
                <w:sz w:val="24"/>
                <w:szCs w:val="24"/>
              </w:rPr>
              <w:t>Описание вида разрешенного использования</w:t>
            </w:r>
          </w:p>
        </w:tc>
        <w:tc>
          <w:tcPr>
            <w:tcW w:w="7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77309" w:rsidRPr="0062473F" w:rsidRDefault="00977309" w:rsidP="00113497">
            <w:pPr>
              <w:ind w:firstLine="0"/>
              <w:jc w:val="center"/>
              <w:rPr>
                <w:b/>
                <w:sz w:val="24"/>
                <w:szCs w:val="24"/>
              </w:rPr>
            </w:pPr>
            <w:r w:rsidRPr="0062473F">
              <w:rPr>
                <w:b/>
                <w:sz w:val="24"/>
                <w:szCs w:val="24"/>
              </w:rPr>
              <w:t>Код</w:t>
            </w:r>
            <w:r w:rsidR="00DB2986">
              <w:rPr>
                <w:b/>
                <w:sz w:val="24"/>
                <w:szCs w:val="24"/>
              </w:rPr>
              <w:t>*</w:t>
            </w:r>
          </w:p>
        </w:tc>
      </w:tr>
      <w:tr w:rsidR="00977309" w:rsidRPr="0062473F" w:rsidTr="00CF3A70">
        <w:trPr>
          <w:trHeight w:val="20"/>
          <w:jc w:val="center"/>
        </w:trPr>
        <w:tc>
          <w:tcPr>
            <w:tcW w:w="9541"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vAlign w:val="center"/>
          </w:tcPr>
          <w:p w:rsidR="00977309" w:rsidRPr="0062473F" w:rsidRDefault="00977309" w:rsidP="00113497">
            <w:pPr>
              <w:ind w:firstLine="0"/>
              <w:jc w:val="center"/>
              <w:rPr>
                <w:b/>
                <w:sz w:val="24"/>
                <w:szCs w:val="24"/>
              </w:rPr>
            </w:pPr>
            <w:r w:rsidRPr="0062473F">
              <w:rPr>
                <w:b/>
                <w:smallCaps/>
                <w:sz w:val="24"/>
                <w:szCs w:val="24"/>
              </w:rPr>
              <w:t>Основные виды разрешенного использования</w:t>
            </w:r>
          </w:p>
        </w:tc>
      </w:tr>
      <w:tr w:rsidR="00977309" w:rsidRPr="0062473F" w:rsidTr="006930FB">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77309" w:rsidRPr="00CF13AB" w:rsidRDefault="00977309" w:rsidP="00113497">
            <w:pPr>
              <w:pStyle w:val="affffff7"/>
              <w:ind w:firstLine="0"/>
              <w:jc w:val="center"/>
              <w:rPr>
                <w:sz w:val="24"/>
                <w:szCs w:val="24"/>
              </w:rPr>
            </w:pPr>
            <w:r w:rsidRPr="00CF13AB">
              <w:rPr>
                <w:sz w:val="24"/>
                <w:szCs w:val="24"/>
              </w:rPr>
              <w:t>Коммунальное обслуживание</w:t>
            </w:r>
          </w:p>
        </w:tc>
        <w:tc>
          <w:tcPr>
            <w:tcW w:w="6130" w:type="dxa"/>
            <w:tcBorders>
              <w:top w:val="single" w:sz="4" w:space="0" w:color="auto"/>
              <w:left w:val="single" w:sz="4" w:space="0" w:color="auto"/>
              <w:bottom w:val="single" w:sz="4" w:space="0" w:color="auto"/>
              <w:right w:val="single" w:sz="4" w:space="0" w:color="auto"/>
            </w:tcBorders>
          </w:tcPr>
          <w:p w:rsidR="00977309" w:rsidRPr="00CF13AB" w:rsidRDefault="00977309" w:rsidP="00113497">
            <w:pPr>
              <w:pStyle w:val="affffff7"/>
              <w:ind w:firstLine="0"/>
              <w:rPr>
                <w:sz w:val="24"/>
                <w:szCs w:val="24"/>
              </w:rPr>
            </w:pPr>
            <w:r w:rsidRPr="00CF13AB">
              <w:rPr>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CF13AB">
                <w:rPr>
                  <w:rStyle w:val="affffff2"/>
                  <w:sz w:val="24"/>
                  <w:szCs w:val="24"/>
                </w:rPr>
                <w:t>кодами 3.1.1-3.1.2</w:t>
              </w:r>
            </w:hyperlink>
          </w:p>
        </w:tc>
        <w:tc>
          <w:tcPr>
            <w:tcW w:w="784" w:type="dxa"/>
            <w:tcBorders>
              <w:top w:val="single" w:sz="4" w:space="0" w:color="auto"/>
              <w:left w:val="single" w:sz="4" w:space="0" w:color="auto"/>
              <w:bottom w:val="single" w:sz="4" w:space="0" w:color="auto"/>
              <w:right w:val="single" w:sz="4" w:space="0" w:color="auto"/>
            </w:tcBorders>
          </w:tcPr>
          <w:p w:rsidR="00977309" w:rsidRPr="00CF13AB" w:rsidRDefault="00977309" w:rsidP="00113497">
            <w:pPr>
              <w:pStyle w:val="affffff7"/>
              <w:ind w:firstLine="0"/>
              <w:jc w:val="center"/>
              <w:rPr>
                <w:sz w:val="24"/>
                <w:szCs w:val="24"/>
              </w:rPr>
            </w:pPr>
            <w:r w:rsidRPr="00CF13AB">
              <w:rPr>
                <w:sz w:val="24"/>
                <w:szCs w:val="24"/>
              </w:rPr>
              <w:t>3.1</w:t>
            </w:r>
          </w:p>
        </w:tc>
      </w:tr>
      <w:tr w:rsidR="00F96C5D" w:rsidRPr="0062473F" w:rsidTr="006930FB">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96C5D" w:rsidRPr="0062473F" w:rsidRDefault="00F96C5D" w:rsidP="00C10976">
            <w:pPr>
              <w:pStyle w:val="affffff9"/>
              <w:ind w:firstLine="0"/>
              <w:jc w:val="center"/>
              <w:rPr>
                <w:rFonts w:ascii="Times New Roman" w:hAnsi="Times New Roman" w:cs="Times New Roman"/>
                <w:sz w:val="24"/>
                <w:szCs w:val="24"/>
              </w:rPr>
            </w:pPr>
            <w:r w:rsidRPr="0062473F">
              <w:rPr>
                <w:rFonts w:ascii="Times New Roman" w:hAnsi="Times New Roman" w:cs="Times New Roman"/>
                <w:sz w:val="24"/>
                <w:szCs w:val="24"/>
              </w:rPr>
              <w:t>Предоставление коммунальных услуг</w:t>
            </w:r>
          </w:p>
        </w:tc>
        <w:tc>
          <w:tcPr>
            <w:tcW w:w="6130" w:type="dxa"/>
            <w:tcBorders>
              <w:top w:val="single" w:sz="4" w:space="0" w:color="auto"/>
              <w:left w:val="single" w:sz="4" w:space="0" w:color="auto"/>
              <w:bottom w:val="single" w:sz="4" w:space="0" w:color="auto"/>
              <w:right w:val="single" w:sz="4" w:space="0" w:color="auto"/>
            </w:tcBorders>
          </w:tcPr>
          <w:p w:rsidR="00F96C5D" w:rsidRPr="0062473F" w:rsidRDefault="00F96C5D" w:rsidP="00F96C5D">
            <w:pPr>
              <w:pStyle w:val="affffff7"/>
              <w:ind w:firstLine="0"/>
              <w:rPr>
                <w:sz w:val="24"/>
                <w:szCs w:val="24"/>
              </w:rPr>
            </w:pPr>
            <w:proofErr w:type="gramStart"/>
            <w:r w:rsidRPr="0062473F">
              <w:rPr>
                <w:sz w:val="24"/>
                <w:szCs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784" w:type="dxa"/>
            <w:tcBorders>
              <w:top w:val="single" w:sz="4" w:space="0" w:color="auto"/>
              <w:left w:val="single" w:sz="4" w:space="0" w:color="auto"/>
              <w:bottom w:val="single" w:sz="4" w:space="0" w:color="auto"/>
              <w:right w:val="single" w:sz="4" w:space="0" w:color="auto"/>
            </w:tcBorders>
          </w:tcPr>
          <w:p w:rsidR="00F96C5D" w:rsidRPr="0062473F" w:rsidRDefault="00F96C5D" w:rsidP="00F96C5D">
            <w:pPr>
              <w:pStyle w:val="affffff7"/>
              <w:ind w:firstLine="0"/>
              <w:jc w:val="center"/>
              <w:rPr>
                <w:sz w:val="24"/>
                <w:szCs w:val="24"/>
              </w:rPr>
            </w:pPr>
            <w:r w:rsidRPr="0062473F">
              <w:rPr>
                <w:sz w:val="24"/>
                <w:szCs w:val="24"/>
              </w:rPr>
              <w:t>3.1.1</w:t>
            </w:r>
          </w:p>
        </w:tc>
      </w:tr>
      <w:tr w:rsidR="00F96C5D" w:rsidRPr="0062473F" w:rsidTr="006930FB">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96C5D" w:rsidRPr="0062473F" w:rsidRDefault="00F96C5D" w:rsidP="00C10976">
            <w:pPr>
              <w:pStyle w:val="affffff7"/>
              <w:ind w:firstLine="0"/>
              <w:jc w:val="center"/>
              <w:rPr>
                <w:sz w:val="24"/>
                <w:szCs w:val="24"/>
              </w:rPr>
            </w:pPr>
            <w:bookmarkStart w:id="86" w:name="sub_1067"/>
            <w:r w:rsidRPr="0062473F">
              <w:rPr>
                <w:sz w:val="24"/>
                <w:szCs w:val="24"/>
              </w:rPr>
              <w:t>Энергетика</w:t>
            </w:r>
            <w:bookmarkEnd w:id="86"/>
          </w:p>
        </w:tc>
        <w:tc>
          <w:tcPr>
            <w:tcW w:w="6130" w:type="dxa"/>
            <w:tcBorders>
              <w:top w:val="single" w:sz="4" w:space="0" w:color="auto"/>
              <w:left w:val="single" w:sz="4" w:space="0" w:color="auto"/>
              <w:bottom w:val="single" w:sz="4" w:space="0" w:color="auto"/>
              <w:right w:val="single" w:sz="4" w:space="0" w:color="auto"/>
            </w:tcBorders>
          </w:tcPr>
          <w:p w:rsidR="00F96C5D" w:rsidRPr="0062473F" w:rsidRDefault="00F96C5D" w:rsidP="00F96C5D">
            <w:pPr>
              <w:pStyle w:val="affffff7"/>
              <w:ind w:firstLine="0"/>
              <w:rPr>
                <w:sz w:val="24"/>
                <w:szCs w:val="24"/>
              </w:rPr>
            </w:pPr>
            <w:r w:rsidRPr="0062473F">
              <w:rPr>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62473F">
              <w:rPr>
                <w:sz w:val="24"/>
                <w:szCs w:val="24"/>
              </w:rPr>
              <w:t>золоотвалов</w:t>
            </w:r>
            <w:proofErr w:type="spellEnd"/>
            <w:r w:rsidRPr="0062473F">
              <w:rPr>
                <w:sz w:val="24"/>
                <w:szCs w:val="24"/>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62473F">
                <w:rPr>
                  <w:rStyle w:val="affffff2"/>
                  <w:sz w:val="24"/>
                  <w:szCs w:val="24"/>
                </w:rPr>
                <w:t>кодом 3.1</w:t>
              </w:r>
            </w:hyperlink>
          </w:p>
        </w:tc>
        <w:tc>
          <w:tcPr>
            <w:tcW w:w="784" w:type="dxa"/>
            <w:tcBorders>
              <w:top w:val="single" w:sz="4" w:space="0" w:color="auto"/>
              <w:left w:val="single" w:sz="4" w:space="0" w:color="auto"/>
              <w:bottom w:val="single" w:sz="4" w:space="0" w:color="auto"/>
              <w:right w:val="single" w:sz="4" w:space="0" w:color="auto"/>
            </w:tcBorders>
          </w:tcPr>
          <w:p w:rsidR="00F96C5D" w:rsidRPr="0062473F" w:rsidRDefault="00F96C5D" w:rsidP="00F96C5D">
            <w:pPr>
              <w:pStyle w:val="affffff7"/>
              <w:ind w:firstLine="0"/>
              <w:jc w:val="center"/>
              <w:rPr>
                <w:sz w:val="24"/>
                <w:szCs w:val="24"/>
              </w:rPr>
            </w:pPr>
            <w:r w:rsidRPr="0062473F">
              <w:rPr>
                <w:sz w:val="24"/>
                <w:szCs w:val="24"/>
              </w:rPr>
              <w:t>6.7</w:t>
            </w:r>
          </w:p>
        </w:tc>
      </w:tr>
      <w:tr w:rsidR="00F96C5D" w:rsidRPr="0062473F" w:rsidTr="006930FB">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96C5D" w:rsidRPr="0062473F" w:rsidRDefault="00F96C5D" w:rsidP="00C10976">
            <w:pPr>
              <w:pStyle w:val="affffff7"/>
              <w:ind w:firstLine="0"/>
              <w:jc w:val="center"/>
              <w:rPr>
                <w:sz w:val="24"/>
                <w:szCs w:val="24"/>
              </w:rPr>
            </w:pPr>
            <w:bookmarkStart w:id="87" w:name="sub_1068"/>
            <w:r w:rsidRPr="0062473F">
              <w:rPr>
                <w:sz w:val="24"/>
                <w:szCs w:val="24"/>
              </w:rPr>
              <w:t>Связь</w:t>
            </w:r>
            <w:bookmarkEnd w:id="87"/>
          </w:p>
        </w:tc>
        <w:tc>
          <w:tcPr>
            <w:tcW w:w="6130" w:type="dxa"/>
            <w:tcBorders>
              <w:top w:val="single" w:sz="4" w:space="0" w:color="auto"/>
              <w:left w:val="single" w:sz="4" w:space="0" w:color="auto"/>
              <w:bottom w:val="single" w:sz="4" w:space="0" w:color="auto"/>
              <w:right w:val="single" w:sz="4" w:space="0" w:color="auto"/>
            </w:tcBorders>
          </w:tcPr>
          <w:p w:rsidR="00F96C5D" w:rsidRPr="0062473F" w:rsidRDefault="00F96C5D" w:rsidP="00F96C5D">
            <w:pPr>
              <w:pStyle w:val="affffff7"/>
              <w:ind w:firstLine="0"/>
              <w:rPr>
                <w:sz w:val="24"/>
                <w:szCs w:val="24"/>
              </w:rPr>
            </w:pPr>
            <w:r w:rsidRPr="0062473F">
              <w:rPr>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62473F">
                <w:rPr>
                  <w:rStyle w:val="affffff2"/>
                  <w:sz w:val="24"/>
                  <w:szCs w:val="24"/>
                </w:rPr>
                <w:t>кодами 3.1.1</w:t>
              </w:r>
            </w:hyperlink>
            <w:r w:rsidRPr="0062473F">
              <w:rPr>
                <w:sz w:val="24"/>
                <w:szCs w:val="24"/>
              </w:rPr>
              <w:t xml:space="preserve">, </w:t>
            </w:r>
            <w:hyperlink w:anchor="sub_1323" w:history="1">
              <w:r w:rsidRPr="0062473F">
                <w:rPr>
                  <w:rStyle w:val="affffff2"/>
                  <w:sz w:val="24"/>
                  <w:szCs w:val="24"/>
                </w:rPr>
                <w:t>3.2.3</w:t>
              </w:r>
            </w:hyperlink>
          </w:p>
        </w:tc>
        <w:tc>
          <w:tcPr>
            <w:tcW w:w="784" w:type="dxa"/>
            <w:tcBorders>
              <w:top w:val="single" w:sz="4" w:space="0" w:color="auto"/>
              <w:left w:val="single" w:sz="4" w:space="0" w:color="auto"/>
              <w:bottom w:val="single" w:sz="4" w:space="0" w:color="auto"/>
              <w:right w:val="single" w:sz="4" w:space="0" w:color="auto"/>
            </w:tcBorders>
          </w:tcPr>
          <w:p w:rsidR="00F96C5D" w:rsidRPr="0062473F" w:rsidRDefault="00F96C5D" w:rsidP="00F96C5D">
            <w:pPr>
              <w:pStyle w:val="affffff7"/>
              <w:ind w:firstLine="0"/>
              <w:jc w:val="center"/>
              <w:rPr>
                <w:sz w:val="24"/>
                <w:szCs w:val="24"/>
              </w:rPr>
            </w:pPr>
            <w:r w:rsidRPr="0062473F">
              <w:rPr>
                <w:sz w:val="24"/>
                <w:szCs w:val="24"/>
              </w:rPr>
              <w:t>6.8</w:t>
            </w:r>
          </w:p>
        </w:tc>
      </w:tr>
      <w:tr w:rsidR="00681123" w:rsidRPr="0062473F" w:rsidTr="006930FB">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81123" w:rsidRPr="00CF13AB" w:rsidRDefault="00681123" w:rsidP="00681123">
            <w:pPr>
              <w:pStyle w:val="affffff7"/>
              <w:ind w:firstLine="0"/>
              <w:jc w:val="center"/>
              <w:rPr>
                <w:sz w:val="24"/>
                <w:szCs w:val="24"/>
              </w:rPr>
            </w:pPr>
            <w:bookmarkStart w:id="88" w:name="sub_1071"/>
            <w:r w:rsidRPr="00CF13AB">
              <w:rPr>
                <w:sz w:val="24"/>
                <w:szCs w:val="24"/>
              </w:rPr>
              <w:t>Железнодорожный транспорт</w:t>
            </w:r>
            <w:bookmarkEnd w:id="88"/>
          </w:p>
        </w:tc>
        <w:tc>
          <w:tcPr>
            <w:tcW w:w="6130" w:type="dxa"/>
            <w:tcBorders>
              <w:top w:val="single" w:sz="4" w:space="0" w:color="auto"/>
              <w:left w:val="single" w:sz="4" w:space="0" w:color="auto"/>
              <w:bottom w:val="single" w:sz="4" w:space="0" w:color="auto"/>
              <w:right w:val="single" w:sz="4" w:space="0" w:color="auto"/>
            </w:tcBorders>
          </w:tcPr>
          <w:p w:rsidR="00681123" w:rsidRPr="00CF13AB" w:rsidRDefault="00681123" w:rsidP="00681123">
            <w:pPr>
              <w:pStyle w:val="affffff7"/>
              <w:ind w:firstLine="0"/>
              <w:rPr>
                <w:sz w:val="24"/>
                <w:szCs w:val="24"/>
              </w:rPr>
            </w:pPr>
            <w:r w:rsidRPr="00CF13AB">
              <w:rPr>
                <w:sz w:val="24"/>
                <w:szCs w:val="24"/>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sub_1711" w:history="1">
              <w:r w:rsidRPr="00CF13AB">
                <w:rPr>
                  <w:rStyle w:val="affffff2"/>
                  <w:sz w:val="24"/>
                  <w:szCs w:val="24"/>
                </w:rPr>
                <w:t>кодами 7.1.1 - 7.1.2</w:t>
              </w:r>
            </w:hyperlink>
          </w:p>
        </w:tc>
        <w:tc>
          <w:tcPr>
            <w:tcW w:w="784" w:type="dxa"/>
            <w:tcBorders>
              <w:top w:val="single" w:sz="4" w:space="0" w:color="auto"/>
              <w:left w:val="single" w:sz="4" w:space="0" w:color="auto"/>
              <w:bottom w:val="single" w:sz="4" w:space="0" w:color="auto"/>
              <w:right w:val="single" w:sz="4" w:space="0" w:color="auto"/>
            </w:tcBorders>
          </w:tcPr>
          <w:p w:rsidR="00681123" w:rsidRPr="00CF13AB" w:rsidRDefault="00681123" w:rsidP="00681123">
            <w:pPr>
              <w:pStyle w:val="affffff7"/>
              <w:ind w:firstLine="0"/>
              <w:jc w:val="center"/>
              <w:rPr>
                <w:i/>
                <w:iCs/>
                <w:sz w:val="24"/>
                <w:szCs w:val="24"/>
              </w:rPr>
            </w:pPr>
            <w:r w:rsidRPr="00CF13AB">
              <w:rPr>
                <w:sz w:val="24"/>
                <w:szCs w:val="24"/>
              </w:rPr>
              <w:t>7.1</w:t>
            </w:r>
          </w:p>
        </w:tc>
      </w:tr>
      <w:tr w:rsidR="00681123" w:rsidRPr="0062473F" w:rsidTr="006930FB">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81123" w:rsidRPr="00CF13AB" w:rsidRDefault="00681123" w:rsidP="00681123">
            <w:pPr>
              <w:pStyle w:val="affffff7"/>
              <w:ind w:firstLine="0"/>
              <w:jc w:val="center"/>
              <w:rPr>
                <w:sz w:val="24"/>
                <w:szCs w:val="24"/>
              </w:rPr>
            </w:pPr>
            <w:r w:rsidRPr="00CF13AB">
              <w:rPr>
                <w:sz w:val="24"/>
                <w:szCs w:val="24"/>
              </w:rPr>
              <w:lastRenderedPageBreak/>
              <w:t>Автомобильный транспорт</w:t>
            </w:r>
          </w:p>
        </w:tc>
        <w:tc>
          <w:tcPr>
            <w:tcW w:w="6130" w:type="dxa"/>
            <w:tcBorders>
              <w:top w:val="single" w:sz="4" w:space="0" w:color="auto"/>
              <w:left w:val="single" w:sz="4" w:space="0" w:color="auto"/>
              <w:bottom w:val="single" w:sz="4" w:space="0" w:color="auto"/>
              <w:right w:val="single" w:sz="4" w:space="0" w:color="auto"/>
            </w:tcBorders>
          </w:tcPr>
          <w:p w:rsidR="00681123" w:rsidRPr="00CF13AB" w:rsidRDefault="00681123" w:rsidP="00681123">
            <w:pPr>
              <w:pStyle w:val="affffff7"/>
              <w:ind w:firstLine="0"/>
              <w:rPr>
                <w:sz w:val="24"/>
                <w:szCs w:val="24"/>
              </w:rPr>
            </w:pPr>
            <w:r w:rsidRPr="00CF13AB">
              <w:rPr>
                <w:sz w:val="24"/>
                <w:szCs w:val="24"/>
              </w:rPr>
              <w:t>Размещение зданий и сооружений автомобильного транспорта.</w:t>
            </w:r>
          </w:p>
          <w:p w:rsidR="00681123" w:rsidRPr="00CF13AB" w:rsidRDefault="00681123" w:rsidP="00681123">
            <w:pPr>
              <w:pStyle w:val="affffff7"/>
              <w:ind w:firstLine="0"/>
              <w:rPr>
                <w:sz w:val="24"/>
                <w:szCs w:val="24"/>
              </w:rPr>
            </w:pPr>
            <w:r w:rsidRPr="00CF13AB">
              <w:rPr>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721" w:history="1">
              <w:r w:rsidRPr="00CF13AB">
                <w:rPr>
                  <w:rStyle w:val="affffff2"/>
                  <w:sz w:val="24"/>
                  <w:szCs w:val="24"/>
                </w:rPr>
                <w:t>кодами 7.2.1 - 7.2.3</w:t>
              </w:r>
            </w:hyperlink>
          </w:p>
        </w:tc>
        <w:tc>
          <w:tcPr>
            <w:tcW w:w="784" w:type="dxa"/>
            <w:tcBorders>
              <w:top w:val="single" w:sz="4" w:space="0" w:color="auto"/>
              <w:left w:val="single" w:sz="4" w:space="0" w:color="auto"/>
              <w:bottom w:val="single" w:sz="4" w:space="0" w:color="auto"/>
              <w:right w:val="single" w:sz="4" w:space="0" w:color="auto"/>
            </w:tcBorders>
          </w:tcPr>
          <w:p w:rsidR="00681123" w:rsidRPr="00CF13AB" w:rsidRDefault="00681123" w:rsidP="00681123">
            <w:pPr>
              <w:pStyle w:val="affffff7"/>
              <w:ind w:firstLine="0"/>
              <w:jc w:val="center"/>
              <w:rPr>
                <w:sz w:val="24"/>
                <w:szCs w:val="24"/>
              </w:rPr>
            </w:pPr>
            <w:r w:rsidRPr="00CF13AB">
              <w:rPr>
                <w:sz w:val="24"/>
                <w:szCs w:val="24"/>
              </w:rPr>
              <w:t>7.2</w:t>
            </w:r>
          </w:p>
        </w:tc>
      </w:tr>
      <w:tr w:rsidR="00F96C5D" w:rsidRPr="0062473F" w:rsidTr="006930FB">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96C5D" w:rsidRPr="0062473F" w:rsidRDefault="00F96C5D" w:rsidP="00C10976">
            <w:pPr>
              <w:pStyle w:val="affffff7"/>
              <w:ind w:firstLine="0"/>
              <w:jc w:val="center"/>
              <w:rPr>
                <w:sz w:val="24"/>
                <w:szCs w:val="24"/>
              </w:rPr>
            </w:pPr>
            <w:bookmarkStart w:id="89" w:name="sub_1075"/>
            <w:r w:rsidRPr="0062473F">
              <w:rPr>
                <w:sz w:val="24"/>
                <w:szCs w:val="24"/>
              </w:rPr>
              <w:t>Трубопроводный транспорт</w:t>
            </w:r>
            <w:bookmarkEnd w:id="89"/>
          </w:p>
        </w:tc>
        <w:tc>
          <w:tcPr>
            <w:tcW w:w="6130" w:type="dxa"/>
            <w:tcBorders>
              <w:top w:val="single" w:sz="4" w:space="0" w:color="auto"/>
              <w:left w:val="single" w:sz="4" w:space="0" w:color="auto"/>
              <w:bottom w:val="single" w:sz="4" w:space="0" w:color="auto"/>
              <w:right w:val="single" w:sz="4" w:space="0" w:color="auto"/>
            </w:tcBorders>
          </w:tcPr>
          <w:p w:rsidR="00F96C5D" w:rsidRPr="0062473F" w:rsidRDefault="00F96C5D" w:rsidP="00F96C5D">
            <w:pPr>
              <w:pStyle w:val="affffff7"/>
              <w:ind w:firstLine="0"/>
              <w:rPr>
                <w:sz w:val="24"/>
                <w:szCs w:val="24"/>
              </w:rPr>
            </w:pPr>
            <w:r w:rsidRPr="0062473F">
              <w:rPr>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784" w:type="dxa"/>
            <w:tcBorders>
              <w:top w:val="single" w:sz="4" w:space="0" w:color="auto"/>
              <w:left w:val="single" w:sz="4" w:space="0" w:color="auto"/>
              <w:bottom w:val="single" w:sz="4" w:space="0" w:color="auto"/>
              <w:right w:val="single" w:sz="4" w:space="0" w:color="auto"/>
            </w:tcBorders>
          </w:tcPr>
          <w:p w:rsidR="00F96C5D" w:rsidRPr="0062473F" w:rsidRDefault="00F96C5D" w:rsidP="00F96C5D">
            <w:pPr>
              <w:pStyle w:val="affffff7"/>
              <w:ind w:firstLine="0"/>
              <w:jc w:val="center"/>
              <w:rPr>
                <w:sz w:val="24"/>
                <w:szCs w:val="24"/>
              </w:rPr>
            </w:pPr>
            <w:r w:rsidRPr="0062473F">
              <w:rPr>
                <w:sz w:val="24"/>
                <w:szCs w:val="24"/>
              </w:rPr>
              <w:t>7.5</w:t>
            </w:r>
          </w:p>
        </w:tc>
      </w:tr>
      <w:tr w:rsidR="00681123" w:rsidRPr="00681123" w:rsidTr="006930FB">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81123" w:rsidRPr="00CF13AB" w:rsidRDefault="00681123" w:rsidP="00681123">
            <w:pPr>
              <w:pStyle w:val="affffff7"/>
              <w:ind w:firstLine="0"/>
              <w:jc w:val="center"/>
              <w:rPr>
                <w:sz w:val="24"/>
                <w:szCs w:val="24"/>
              </w:rPr>
            </w:pPr>
            <w:r w:rsidRPr="00CF13AB">
              <w:rPr>
                <w:sz w:val="24"/>
                <w:szCs w:val="24"/>
              </w:rPr>
              <w:t>Земельные участки (территории) общего пользования</w:t>
            </w:r>
          </w:p>
        </w:tc>
        <w:tc>
          <w:tcPr>
            <w:tcW w:w="6130" w:type="dxa"/>
            <w:tcBorders>
              <w:top w:val="single" w:sz="4" w:space="0" w:color="auto"/>
              <w:left w:val="single" w:sz="4" w:space="0" w:color="auto"/>
              <w:bottom w:val="single" w:sz="4" w:space="0" w:color="auto"/>
              <w:right w:val="single" w:sz="4" w:space="0" w:color="auto"/>
            </w:tcBorders>
          </w:tcPr>
          <w:p w:rsidR="00681123" w:rsidRPr="00CF13AB" w:rsidRDefault="00681123" w:rsidP="00681123">
            <w:pPr>
              <w:pStyle w:val="affffff7"/>
              <w:ind w:firstLine="0"/>
              <w:rPr>
                <w:sz w:val="24"/>
                <w:szCs w:val="24"/>
              </w:rPr>
            </w:pPr>
            <w:r w:rsidRPr="00CF13AB">
              <w:rPr>
                <w:sz w:val="24"/>
                <w:szCs w:val="24"/>
              </w:rPr>
              <w:t>Земельные участки общего пользования.</w:t>
            </w:r>
          </w:p>
          <w:p w:rsidR="00681123" w:rsidRPr="00CF13AB" w:rsidRDefault="00681123" w:rsidP="00681123">
            <w:pPr>
              <w:pStyle w:val="affffff7"/>
              <w:ind w:firstLine="0"/>
              <w:rPr>
                <w:sz w:val="24"/>
                <w:szCs w:val="24"/>
              </w:rPr>
            </w:pPr>
            <w:r w:rsidRPr="00CF13AB">
              <w:rPr>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CF13AB">
                <w:rPr>
                  <w:rStyle w:val="affffff2"/>
                  <w:sz w:val="24"/>
                  <w:szCs w:val="24"/>
                </w:rPr>
                <w:t>кодами 12.0.1 - 12.0.2</w:t>
              </w:r>
            </w:hyperlink>
          </w:p>
        </w:tc>
        <w:tc>
          <w:tcPr>
            <w:tcW w:w="784" w:type="dxa"/>
            <w:tcBorders>
              <w:top w:val="single" w:sz="4" w:space="0" w:color="auto"/>
              <w:left w:val="single" w:sz="4" w:space="0" w:color="auto"/>
              <w:bottom w:val="single" w:sz="4" w:space="0" w:color="auto"/>
              <w:right w:val="single" w:sz="4" w:space="0" w:color="auto"/>
            </w:tcBorders>
          </w:tcPr>
          <w:p w:rsidR="00681123" w:rsidRPr="00CF13AB" w:rsidRDefault="00681123" w:rsidP="00681123">
            <w:pPr>
              <w:pStyle w:val="affffff7"/>
              <w:ind w:firstLine="0"/>
              <w:jc w:val="center"/>
              <w:rPr>
                <w:sz w:val="24"/>
                <w:szCs w:val="24"/>
              </w:rPr>
            </w:pPr>
            <w:r w:rsidRPr="00CF13AB">
              <w:rPr>
                <w:sz w:val="24"/>
                <w:szCs w:val="24"/>
              </w:rPr>
              <w:t>12.0</w:t>
            </w:r>
          </w:p>
        </w:tc>
      </w:tr>
      <w:tr w:rsidR="00113497" w:rsidRPr="0062473F" w:rsidTr="000604D3">
        <w:trPr>
          <w:trHeight w:val="20"/>
          <w:jc w:val="center"/>
        </w:trPr>
        <w:tc>
          <w:tcPr>
            <w:tcW w:w="954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13497" w:rsidRPr="005A018A" w:rsidRDefault="00113497" w:rsidP="00113497">
            <w:pPr>
              <w:pStyle w:val="affffff7"/>
              <w:ind w:firstLine="0"/>
              <w:jc w:val="center"/>
              <w:rPr>
                <w:sz w:val="24"/>
                <w:szCs w:val="24"/>
              </w:rPr>
            </w:pPr>
            <w:r w:rsidRPr="005A018A">
              <w:rPr>
                <w:b/>
                <w:smallCaps/>
                <w:sz w:val="24"/>
                <w:szCs w:val="24"/>
              </w:rPr>
              <w:t>Условно разрешенные виды использования</w:t>
            </w:r>
            <w:r w:rsidR="005A018A" w:rsidRPr="005A018A">
              <w:rPr>
                <w:b/>
                <w:smallCaps/>
                <w:color w:val="FF0000"/>
                <w:sz w:val="24"/>
                <w:szCs w:val="24"/>
              </w:rPr>
              <w:t xml:space="preserve"> </w:t>
            </w:r>
          </w:p>
        </w:tc>
      </w:tr>
      <w:tr w:rsidR="00F96C5D" w:rsidRPr="0062473F" w:rsidTr="006930FB">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96C5D" w:rsidRPr="005A018A" w:rsidRDefault="00F96C5D" w:rsidP="00C10976">
            <w:pPr>
              <w:pStyle w:val="affffff9"/>
              <w:ind w:firstLine="0"/>
              <w:jc w:val="center"/>
              <w:rPr>
                <w:rFonts w:ascii="Times New Roman" w:hAnsi="Times New Roman" w:cs="Times New Roman"/>
                <w:sz w:val="24"/>
                <w:szCs w:val="24"/>
              </w:rPr>
            </w:pPr>
            <w:r w:rsidRPr="005A018A">
              <w:rPr>
                <w:rFonts w:ascii="Times New Roman" w:hAnsi="Times New Roman" w:cs="Times New Roman"/>
                <w:sz w:val="24"/>
                <w:szCs w:val="24"/>
              </w:rPr>
              <w:t>Объекты дорожного сервиса</w:t>
            </w:r>
          </w:p>
        </w:tc>
        <w:tc>
          <w:tcPr>
            <w:tcW w:w="6130" w:type="dxa"/>
            <w:tcBorders>
              <w:top w:val="single" w:sz="4" w:space="0" w:color="auto"/>
              <w:left w:val="single" w:sz="4" w:space="0" w:color="auto"/>
              <w:bottom w:val="single" w:sz="4" w:space="0" w:color="auto"/>
              <w:right w:val="single" w:sz="4" w:space="0" w:color="auto"/>
            </w:tcBorders>
          </w:tcPr>
          <w:p w:rsidR="00F96C5D" w:rsidRPr="005A018A" w:rsidRDefault="00F96C5D" w:rsidP="00F96C5D">
            <w:pPr>
              <w:pStyle w:val="affffff7"/>
              <w:ind w:firstLine="0"/>
              <w:rPr>
                <w:sz w:val="24"/>
                <w:szCs w:val="24"/>
              </w:rPr>
            </w:pPr>
            <w:r w:rsidRPr="005A018A">
              <w:rPr>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5A018A">
                <w:rPr>
                  <w:rStyle w:val="affffff2"/>
                  <w:sz w:val="24"/>
                  <w:szCs w:val="24"/>
                </w:rPr>
                <w:t>кодами 4.9.1.1 - 4.9.1.4</w:t>
              </w:r>
            </w:hyperlink>
          </w:p>
        </w:tc>
        <w:tc>
          <w:tcPr>
            <w:tcW w:w="784" w:type="dxa"/>
            <w:tcBorders>
              <w:top w:val="single" w:sz="4" w:space="0" w:color="auto"/>
              <w:left w:val="single" w:sz="4" w:space="0" w:color="auto"/>
              <w:bottom w:val="single" w:sz="4" w:space="0" w:color="auto"/>
              <w:right w:val="single" w:sz="4" w:space="0" w:color="auto"/>
            </w:tcBorders>
          </w:tcPr>
          <w:p w:rsidR="00F96C5D" w:rsidRPr="005A018A" w:rsidRDefault="00F96C5D" w:rsidP="00F96C5D">
            <w:pPr>
              <w:pStyle w:val="affffff7"/>
              <w:ind w:firstLine="0"/>
              <w:jc w:val="center"/>
              <w:rPr>
                <w:sz w:val="24"/>
                <w:szCs w:val="24"/>
              </w:rPr>
            </w:pPr>
            <w:r w:rsidRPr="005A018A">
              <w:rPr>
                <w:sz w:val="24"/>
                <w:szCs w:val="24"/>
              </w:rPr>
              <w:t>4.9.1</w:t>
            </w:r>
          </w:p>
        </w:tc>
      </w:tr>
      <w:tr w:rsidR="00113497" w:rsidRPr="0062473F" w:rsidTr="006930FB">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13497" w:rsidRPr="005A018A" w:rsidRDefault="00113497" w:rsidP="00C10976">
            <w:pPr>
              <w:pStyle w:val="affffff7"/>
              <w:ind w:firstLine="0"/>
              <w:jc w:val="center"/>
              <w:rPr>
                <w:sz w:val="24"/>
                <w:szCs w:val="24"/>
              </w:rPr>
            </w:pPr>
            <w:r w:rsidRPr="005A018A">
              <w:rPr>
                <w:sz w:val="24"/>
                <w:szCs w:val="24"/>
              </w:rPr>
              <w:t>Обеспечение внутреннего правопорядка</w:t>
            </w:r>
          </w:p>
        </w:tc>
        <w:tc>
          <w:tcPr>
            <w:tcW w:w="6130" w:type="dxa"/>
            <w:tcBorders>
              <w:top w:val="single" w:sz="4" w:space="0" w:color="auto"/>
              <w:left w:val="single" w:sz="4" w:space="0" w:color="auto"/>
              <w:bottom w:val="single" w:sz="4" w:space="0" w:color="auto"/>
              <w:right w:val="single" w:sz="4" w:space="0" w:color="auto"/>
            </w:tcBorders>
          </w:tcPr>
          <w:p w:rsidR="00113497" w:rsidRPr="005A018A" w:rsidRDefault="00113497" w:rsidP="00113497">
            <w:pPr>
              <w:pStyle w:val="affffff7"/>
              <w:ind w:firstLine="0"/>
              <w:rPr>
                <w:sz w:val="24"/>
                <w:szCs w:val="24"/>
              </w:rPr>
            </w:pPr>
            <w:r w:rsidRPr="005A018A">
              <w:rPr>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5A018A">
              <w:rPr>
                <w:sz w:val="24"/>
                <w:szCs w:val="24"/>
              </w:rPr>
              <w:t>Росгвардии</w:t>
            </w:r>
            <w:proofErr w:type="spellEnd"/>
            <w:r w:rsidRPr="005A018A">
              <w:rPr>
                <w:sz w:val="24"/>
                <w:szCs w:val="24"/>
              </w:rPr>
              <w:t xml:space="preserve">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784" w:type="dxa"/>
            <w:tcBorders>
              <w:top w:val="single" w:sz="4" w:space="0" w:color="auto"/>
              <w:left w:val="single" w:sz="4" w:space="0" w:color="auto"/>
              <w:bottom w:val="single" w:sz="4" w:space="0" w:color="auto"/>
              <w:right w:val="single" w:sz="4" w:space="0" w:color="auto"/>
            </w:tcBorders>
          </w:tcPr>
          <w:p w:rsidR="00113497" w:rsidRPr="005A018A" w:rsidRDefault="00113497" w:rsidP="00113497">
            <w:pPr>
              <w:pStyle w:val="affffff7"/>
              <w:ind w:firstLine="0"/>
              <w:jc w:val="center"/>
              <w:rPr>
                <w:sz w:val="24"/>
                <w:szCs w:val="24"/>
              </w:rPr>
            </w:pPr>
            <w:r w:rsidRPr="005A018A">
              <w:rPr>
                <w:sz w:val="24"/>
                <w:szCs w:val="24"/>
              </w:rPr>
              <w:t>8.3</w:t>
            </w:r>
          </w:p>
        </w:tc>
      </w:tr>
      <w:tr w:rsidR="00113497" w:rsidRPr="0062473F" w:rsidTr="000604D3">
        <w:trPr>
          <w:trHeight w:val="20"/>
          <w:jc w:val="center"/>
        </w:trPr>
        <w:tc>
          <w:tcPr>
            <w:tcW w:w="954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13497" w:rsidRPr="0062473F" w:rsidRDefault="00113497" w:rsidP="00113497">
            <w:pPr>
              <w:pStyle w:val="affffff7"/>
              <w:ind w:firstLine="0"/>
              <w:jc w:val="center"/>
              <w:rPr>
                <w:sz w:val="24"/>
                <w:szCs w:val="24"/>
              </w:rPr>
            </w:pPr>
            <w:r w:rsidRPr="0062473F">
              <w:rPr>
                <w:b/>
                <w:smallCaps/>
                <w:sz w:val="24"/>
                <w:szCs w:val="24"/>
              </w:rPr>
              <w:t>Вспомогательные виды разрешенного использования</w:t>
            </w:r>
            <w:r w:rsidR="00681123">
              <w:rPr>
                <w:b/>
                <w:smallCaps/>
                <w:sz w:val="24"/>
                <w:szCs w:val="24"/>
              </w:rPr>
              <w:t xml:space="preserve"> </w:t>
            </w:r>
            <w:r w:rsidR="00681123" w:rsidRPr="0062473F">
              <w:rPr>
                <w:b/>
                <w:smallCaps/>
                <w:sz w:val="24"/>
                <w:szCs w:val="24"/>
              </w:rPr>
              <w:t>не установлены</w:t>
            </w:r>
          </w:p>
        </w:tc>
      </w:tr>
    </w:tbl>
    <w:p w:rsidR="00DB2986" w:rsidRDefault="00DB2986" w:rsidP="00DB2986">
      <w:pPr>
        <w:widowControl/>
        <w:suppressAutoHyphens w:val="0"/>
        <w:autoSpaceDN w:val="0"/>
        <w:adjustRightInd w:val="0"/>
        <w:ind w:firstLine="0"/>
        <w:contextualSpacing w:val="0"/>
        <w:rPr>
          <w:bCs/>
          <w:sz w:val="24"/>
          <w:szCs w:val="24"/>
          <w:lang w:eastAsia="ru-RU"/>
        </w:rPr>
      </w:pPr>
      <w:r w:rsidRPr="00403BDC">
        <w:rPr>
          <w:sz w:val="24"/>
          <w:szCs w:val="24"/>
        </w:rPr>
        <w:t>*</w:t>
      </w:r>
      <w:r w:rsidRPr="00403BDC">
        <w:rPr>
          <w:sz w:val="24"/>
          <w:szCs w:val="24"/>
          <w:lang w:eastAsia="ru-RU"/>
        </w:rPr>
        <w:t xml:space="preserve">Код (числовое обозначение) вида разрешенного использования земельного участка. </w:t>
      </w:r>
      <w:r w:rsidRPr="00403BDC">
        <w:rPr>
          <w:bCs/>
          <w:sz w:val="24"/>
          <w:szCs w:val="24"/>
          <w:lang w:eastAsia="ru-RU"/>
        </w:rPr>
        <w:t>Текстовое наименование вида разрешенного использования земельного участка и его код (числовое обоз</w:t>
      </w:r>
      <w:r>
        <w:rPr>
          <w:bCs/>
          <w:sz w:val="24"/>
          <w:szCs w:val="24"/>
          <w:lang w:eastAsia="ru-RU"/>
        </w:rPr>
        <w:t>начение) являются равнозначными.</w:t>
      </w:r>
    </w:p>
    <w:p w:rsidR="00DB2986" w:rsidRPr="00403BDC" w:rsidRDefault="00DB2986" w:rsidP="00DB2986">
      <w:pPr>
        <w:widowControl/>
        <w:suppressAutoHyphens w:val="0"/>
        <w:autoSpaceDN w:val="0"/>
        <w:adjustRightInd w:val="0"/>
        <w:ind w:firstLine="0"/>
        <w:contextualSpacing w:val="0"/>
        <w:rPr>
          <w:bCs/>
          <w:sz w:val="24"/>
          <w:szCs w:val="24"/>
          <w:lang w:eastAsia="ru-RU"/>
        </w:rPr>
      </w:pPr>
      <w:r>
        <w:rPr>
          <w:bCs/>
          <w:sz w:val="24"/>
          <w:szCs w:val="24"/>
          <w:lang w:eastAsia="ru-RU"/>
        </w:rPr>
        <w:t>Приведено в соответствии с  п</w:t>
      </w:r>
      <w:r w:rsidRPr="00403BDC">
        <w:rPr>
          <w:bCs/>
          <w:sz w:val="24"/>
          <w:szCs w:val="24"/>
          <w:lang w:eastAsia="ru-RU"/>
        </w:rPr>
        <w:t>риказ</w:t>
      </w:r>
      <w:r>
        <w:rPr>
          <w:bCs/>
          <w:sz w:val="24"/>
          <w:szCs w:val="24"/>
          <w:lang w:eastAsia="ru-RU"/>
        </w:rPr>
        <w:t>ом</w:t>
      </w:r>
      <w:r w:rsidRPr="00403BDC">
        <w:rPr>
          <w:bCs/>
          <w:sz w:val="24"/>
          <w:szCs w:val="24"/>
          <w:lang w:eastAsia="ru-RU"/>
        </w:rPr>
        <w:t xml:space="preserve"> Минэкономразвития России от 01.09.2014 N 540 (ред. от 04.02.2019) "Об утверждении классификатора видов разрешенного ис</w:t>
      </w:r>
      <w:r>
        <w:rPr>
          <w:bCs/>
          <w:sz w:val="24"/>
          <w:szCs w:val="24"/>
          <w:lang w:eastAsia="ru-RU"/>
        </w:rPr>
        <w:t>пользования земельных участков".</w:t>
      </w:r>
    </w:p>
    <w:p w:rsidR="00923DE5" w:rsidRPr="0062473F" w:rsidRDefault="00923DE5" w:rsidP="00E55DE0">
      <w:pPr>
        <w:ind w:firstLine="0"/>
        <w:rPr>
          <w:b/>
          <w:sz w:val="24"/>
          <w:szCs w:val="24"/>
        </w:rPr>
      </w:pPr>
    </w:p>
    <w:p w:rsidR="006E61FA" w:rsidRPr="0062473F" w:rsidRDefault="006E61FA" w:rsidP="00BD715D">
      <w:pPr>
        <w:rPr>
          <w:b/>
          <w:sz w:val="24"/>
          <w:szCs w:val="24"/>
        </w:rPr>
      </w:pPr>
      <w:r w:rsidRPr="0062473F">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5"/>
        <w:tblW w:w="0" w:type="auto"/>
        <w:tblLook w:val="04A0" w:firstRow="1" w:lastRow="0" w:firstColumn="1" w:lastColumn="0" w:noHBand="0" w:noVBand="1"/>
      </w:tblPr>
      <w:tblGrid>
        <w:gridCol w:w="600"/>
        <w:gridCol w:w="4105"/>
        <w:gridCol w:w="4864"/>
      </w:tblGrid>
      <w:tr w:rsidR="00113497" w:rsidRPr="0062473F" w:rsidTr="00113497">
        <w:tc>
          <w:tcPr>
            <w:tcW w:w="0" w:type="auto"/>
            <w:hideMark/>
          </w:tcPr>
          <w:p w:rsidR="00113497" w:rsidRPr="0062473F" w:rsidRDefault="00113497" w:rsidP="00113497">
            <w:pPr>
              <w:ind w:firstLine="0"/>
              <w:jc w:val="center"/>
              <w:rPr>
                <w:b/>
                <w:bCs/>
                <w:sz w:val="24"/>
                <w:szCs w:val="24"/>
              </w:rPr>
            </w:pPr>
            <w:bookmarkStart w:id="90" w:name="_Toc4763306"/>
            <w:r w:rsidRPr="0062473F">
              <w:rPr>
                <w:b/>
                <w:bCs/>
                <w:sz w:val="24"/>
                <w:szCs w:val="24"/>
              </w:rPr>
              <w:t xml:space="preserve">№ </w:t>
            </w:r>
            <w:proofErr w:type="gramStart"/>
            <w:r w:rsidRPr="0062473F">
              <w:rPr>
                <w:b/>
                <w:bCs/>
                <w:sz w:val="24"/>
                <w:szCs w:val="24"/>
              </w:rPr>
              <w:t>п</w:t>
            </w:r>
            <w:proofErr w:type="gramEnd"/>
            <w:r w:rsidRPr="0062473F">
              <w:rPr>
                <w:b/>
                <w:bCs/>
                <w:sz w:val="24"/>
                <w:szCs w:val="24"/>
              </w:rPr>
              <w:t>/п</w:t>
            </w:r>
          </w:p>
        </w:tc>
        <w:tc>
          <w:tcPr>
            <w:tcW w:w="0" w:type="auto"/>
            <w:hideMark/>
          </w:tcPr>
          <w:p w:rsidR="00113497" w:rsidRPr="0062473F" w:rsidRDefault="00113497" w:rsidP="00113497">
            <w:pPr>
              <w:ind w:firstLine="0"/>
              <w:jc w:val="center"/>
              <w:rPr>
                <w:b/>
                <w:bCs/>
                <w:sz w:val="24"/>
                <w:szCs w:val="24"/>
              </w:rPr>
            </w:pPr>
            <w:r w:rsidRPr="0062473F">
              <w:rPr>
                <w:b/>
                <w:bCs/>
                <w:sz w:val="24"/>
                <w:szCs w:val="24"/>
              </w:rPr>
              <w:t>Наименование размера, параметра</w:t>
            </w:r>
          </w:p>
        </w:tc>
        <w:tc>
          <w:tcPr>
            <w:tcW w:w="0" w:type="auto"/>
            <w:hideMark/>
          </w:tcPr>
          <w:p w:rsidR="00113497" w:rsidRPr="0062473F" w:rsidRDefault="00113497" w:rsidP="00113497">
            <w:pPr>
              <w:ind w:firstLine="0"/>
              <w:jc w:val="center"/>
              <w:rPr>
                <w:b/>
                <w:bCs/>
                <w:sz w:val="24"/>
                <w:szCs w:val="24"/>
              </w:rPr>
            </w:pPr>
            <w:r w:rsidRPr="0062473F">
              <w:rPr>
                <w:b/>
                <w:bCs/>
                <w:sz w:val="24"/>
                <w:szCs w:val="24"/>
              </w:rPr>
              <w:t>Значение, единица измерения, дополнительные условия</w:t>
            </w:r>
          </w:p>
        </w:tc>
      </w:tr>
      <w:tr w:rsidR="00113497" w:rsidRPr="0062473F" w:rsidTr="00113497">
        <w:tc>
          <w:tcPr>
            <w:tcW w:w="0" w:type="auto"/>
            <w:hideMark/>
          </w:tcPr>
          <w:p w:rsidR="00113497" w:rsidRPr="0062473F" w:rsidRDefault="00113497" w:rsidP="00113497">
            <w:pPr>
              <w:ind w:firstLine="0"/>
              <w:textAlignment w:val="baseline"/>
              <w:rPr>
                <w:sz w:val="24"/>
                <w:szCs w:val="24"/>
              </w:rPr>
            </w:pPr>
            <w:r w:rsidRPr="0062473F">
              <w:rPr>
                <w:sz w:val="24"/>
                <w:szCs w:val="24"/>
              </w:rPr>
              <w:t>1.</w:t>
            </w:r>
          </w:p>
        </w:tc>
        <w:tc>
          <w:tcPr>
            <w:tcW w:w="0" w:type="auto"/>
            <w:hideMark/>
          </w:tcPr>
          <w:p w:rsidR="00113497" w:rsidRPr="0062473F" w:rsidRDefault="00113497" w:rsidP="00113497">
            <w:pPr>
              <w:ind w:firstLine="0"/>
              <w:textAlignment w:val="baseline"/>
              <w:rPr>
                <w:sz w:val="24"/>
                <w:szCs w:val="24"/>
              </w:rPr>
            </w:pPr>
            <w:r w:rsidRPr="0062473F">
              <w:rPr>
                <w:sz w:val="24"/>
                <w:szCs w:val="24"/>
              </w:rPr>
              <w:t>Минимальные и (или) максимальные размеры земельного участка, в том числе его площадь</w:t>
            </w:r>
          </w:p>
        </w:tc>
        <w:tc>
          <w:tcPr>
            <w:tcW w:w="0" w:type="auto"/>
            <w:hideMark/>
          </w:tcPr>
          <w:p w:rsidR="00113497" w:rsidRPr="0062473F" w:rsidRDefault="00113497" w:rsidP="00D15FB7">
            <w:pPr>
              <w:ind w:firstLine="0"/>
              <w:jc w:val="left"/>
              <w:rPr>
                <w:sz w:val="24"/>
                <w:szCs w:val="24"/>
              </w:rPr>
            </w:pPr>
            <w:r w:rsidRPr="0062473F">
              <w:rPr>
                <w:sz w:val="24"/>
                <w:szCs w:val="24"/>
              </w:rPr>
              <w:t>Минимальные и максимальные размеры земельного участка, в том числе его площадь для размещения объектов предусмотренных настоящим разделом градостроительного</w:t>
            </w:r>
            <w:r w:rsidR="00EC360F">
              <w:rPr>
                <w:sz w:val="24"/>
                <w:szCs w:val="24"/>
              </w:rPr>
              <w:t xml:space="preserve"> регламента не регламентируются</w:t>
            </w:r>
          </w:p>
        </w:tc>
      </w:tr>
      <w:tr w:rsidR="00113497" w:rsidRPr="0062473F" w:rsidTr="00113497">
        <w:tc>
          <w:tcPr>
            <w:tcW w:w="0" w:type="auto"/>
            <w:hideMark/>
          </w:tcPr>
          <w:p w:rsidR="00113497" w:rsidRPr="0062473F" w:rsidRDefault="00113497" w:rsidP="00113497">
            <w:pPr>
              <w:ind w:firstLine="0"/>
              <w:textAlignment w:val="baseline"/>
              <w:rPr>
                <w:sz w:val="24"/>
                <w:szCs w:val="24"/>
              </w:rPr>
            </w:pPr>
            <w:r w:rsidRPr="0062473F">
              <w:rPr>
                <w:sz w:val="24"/>
                <w:szCs w:val="24"/>
              </w:rPr>
              <w:t>2.</w:t>
            </w:r>
          </w:p>
        </w:tc>
        <w:tc>
          <w:tcPr>
            <w:tcW w:w="0" w:type="auto"/>
            <w:hideMark/>
          </w:tcPr>
          <w:p w:rsidR="00113497" w:rsidRPr="0062473F" w:rsidRDefault="00113497" w:rsidP="00113497">
            <w:pPr>
              <w:ind w:firstLine="0"/>
              <w:textAlignment w:val="baseline"/>
              <w:rPr>
                <w:sz w:val="24"/>
                <w:szCs w:val="24"/>
              </w:rPr>
            </w:pPr>
            <w:r w:rsidRPr="0062473F">
              <w:rPr>
                <w:sz w:val="24"/>
                <w:szCs w:val="24"/>
              </w:rPr>
              <w:t xml:space="preserve">Минимальный отступ от границ земельных участков до зданий, </w:t>
            </w:r>
            <w:r w:rsidRPr="0062473F">
              <w:rPr>
                <w:sz w:val="24"/>
                <w:szCs w:val="24"/>
              </w:rPr>
              <w:lastRenderedPageBreak/>
              <w:t>строений, сооружений</w:t>
            </w:r>
          </w:p>
        </w:tc>
        <w:tc>
          <w:tcPr>
            <w:tcW w:w="0" w:type="auto"/>
            <w:hideMark/>
          </w:tcPr>
          <w:p w:rsidR="00681123" w:rsidRPr="00681123" w:rsidRDefault="00681123" w:rsidP="00D15FB7">
            <w:pPr>
              <w:widowControl/>
              <w:tabs>
                <w:tab w:val="left" w:pos="1418"/>
              </w:tabs>
              <w:suppressAutoHyphens w:val="0"/>
              <w:autoSpaceDE/>
              <w:ind w:firstLine="0"/>
              <w:jc w:val="left"/>
              <w:rPr>
                <w:sz w:val="24"/>
                <w:szCs w:val="24"/>
              </w:rPr>
            </w:pPr>
            <w:r w:rsidRPr="00681123">
              <w:rPr>
                <w:sz w:val="24"/>
                <w:szCs w:val="24"/>
              </w:rPr>
              <w:lastRenderedPageBreak/>
              <w:t xml:space="preserve">Строения должны отстоять от границы соседнего земельного участка на расстоянии </w:t>
            </w:r>
            <w:r w:rsidRPr="00681123">
              <w:rPr>
                <w:sz w:val="24"/>
                <w:szCs w:val="24"/>
              </w:rPr>
              <w:lastRenderedPageBreak/>
              <w:t>не менее</w:t>
            </w:r>
            <w:r w:rsidR="00EC360F">
              <w:rPr>
                <w:sz w:val="24"/>
                <w:szCs w:val="24"/>
              </w:rPr>
              <w:t xml:space="preserve"> 1 м</w:t>
            </w:r>
          </w:p>
          <w:p w:rsidR="00113497" w:rsidRPr="0062473F" w:rsidRDefault="00113497" w:rsidP="00D15FB7">
            <w:pPr>
              <w:autoSpaceDN w:val="0"/>
              <w:adjustRightInd w:val="0"/>
              <w:ind w:firstLine="0"/>
              <w:jc w:val="left"/>
              <w:rPr>
                <w:sz w:val="24"/>
                <w:szCs w:val="24"/>
              </w:rPr>
            </w:pPr>
          </w:p>
        </w:tc>
      </w:tr>
      <w:tr w:rsidR="00113497" w:rsidRPr="0062473F" w:rsidTr="00113497">
        <w:tc>
          <w:tcPr>
            <w:tcW w:w="0" w:type="auto"/>
            <w:hideMark/>
          </w:tcPr>
          <w:p w:rsidR="00113497" w:rsidRPr="0062473F" w:rsidRDefault="00113497" w:rsidP="00113497">
            <w:pPr>
              <w:ind w:firstLine="0"/>
              <w:textAlignment w:val="baseline"/>
              <w:rPr>
                <w:sz w:val="24"/>
                <w:szCs w:val="24"/>
              </w:rPr>
            </w:pPr>
            <w:r w:rsidRPr="0062473F">
              <w:rPr>
                <w:sz w:val="24"/>
                <w:szCs w:val="24"/>
              </w:rPr>
              <w:lastRenderedPageBreak/>
              <w:t>3.</w:t>
            </w:r>
          </w:p>
        </w:tc>
        <w:tc>
          <w:tcPr>
            <w:tcW w:w="0" w:type="auto"/>
            <w:hideMark/>
          </w:tcPr>
          <w:p w:rsidR="00113497" w:rsidRPr="0062473F" w:rsidRDefault="00113497" w:rsidP="00113497">
            <w:pPr>
              <w:ind w:firstLine="0"/>
              <w:textAlignment w:val="baseline"/>
              <w:rPr>
                <w:sz w:val="24"/>
                <w:szCs w:val="24"/>
              </w:rPr>
            </w:pPr>
            <w:r w:rsidRPr="0062473F">
              <w:rPr>
                <w:sz w:val="24"/>
                <w:szCs w:val="24"/>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tc>
        <w:tc>
          <w:tcPr>
            <w:tcW w:w="0" w:type="auto"/>
            <w:hideMark/>
          </w:tcPr>
          <w:p w:rsidR="00113497" w:rsidRPr="0062473F" w:rsidRDefault="00681123" w:rsidP="00113497">
            <w:pPr>
              <w:ind w:firstLine="0"/>
              <w:textAlignment w:val="baseline"/>
              <w:rPr>
                <w:sz w:val="24"/>
                <w:szCs w:val="24"/>
              </w:rPr>
            </w:pPr>
            <w:r>
              <w:rPr>
                <w:sz w:val="24"/>
                <w:szCs w:val="24"/>
              </w:rPr>
              <w:t>1 этаж (5м)</w:t>
            </w:r>
          </w:p>
        </w:tc>
      </w:tr>
      <w:tr w:rsidR="00113497" w:rsidRPr="0062473F" w:rsidTr="00113497">
        <w:tc>
          <w:tcPr>
            <w:tcW w:w="0" w:type="auto"/>
            <w:hideMark/>
          </w:tcPr>
          <w:p w:rsidR="00113497" w:rsidRPr="0062473F" w:rsidRDefault="00113497" w:rsidP="00113497">
            <w:pPr>
              <w:ind w:firstLine="0"/>
              <w:textAlignment w:val="baseline"/>
              <w:rPr>
                <w:sz w:val="24"/>
                <w:szCs w:val="24"/>
              </w:rPr>
            </w:pPr>
            <w:r w:rsidRPr="0062473F">
              <w:rPr>
                <w:sz w:val="24"/>
                <w:szCs w:val="24"/>
              </w:rPr>
              <w:t>4.</w:t>
            </w:r>
          </w:p>
        </w:tc>
        <w:tc>
          <w:tcPr>
            <w:tcW w:w="0" w:type="auto"/>
            <w:hideMark/>
          </w:tcPr>
          <w:p w:rsidR="00113497" w:rsidRPr="0062473F" w:rsidRDefault="00113497" w:rsidP="00113497">
            <w:pPr>
              <w:ind w:firstLine="0"/>
              <w:textAlignment w:val="baseline"/>
              <w:rPr>
                <w:sz w:val="24"/>
                <w:szCs w:val="24"/>
              </w:rPr>
            </w:pPr>
            <w:r w:rsidRPr="0062473F">
              <w:rPr>
                <w:sz w:val="24"/>
                <w:szCs w:val="24"/>
              </w:rPr>
              <w:t>Максимальный процент застройки</w:t>
            </w:r>
          </w:p>
        </w:tc>
        <w:tc>
          <w:tcPr>
            <w:tcW w:w="0" w:type="auto"/>
            <w:hideMark/>
          </w:tcPr>
          <w:p w:rsidR="00113497" w:rsidRPr="0062473F" w:rsidRDefault="00681123" w:rsidP="00113497">
            <w:pPr>
              <w:ind w:firstLine="0"/>
              <w:textAlignment w:val="baseline"/>
              <w:rPr>
                <w:sz w:val="24"/>
                <w:szCs w:val="24"/>
              </w:rPr>
            </w:pPr>
            <w:r>
              <w:rPr>
                <w:sz w:val="24"/>
                <w:szCs w:val="24"/>
              </w:rPr>
              <w:t>70%</w:t>
            </w:r>
          </w:p>
        </w:tc>
      </w:tr>
    </w:tbl>
    <w:p w:rsidR="004E27F5" w:rsidRPr="0062473F" w:rsidRDefault="00964791" w:rsidP="00321248">
      <w:pPr>
        <w:pStyle w:val="39"/>
      </w:pPr>
      <w:bookmarkStart w:id="91" w:name="_Toc529951973"/>
      <w:bookmarkStart w:id="92" w:name="_Toc4763307"/>
      <w:bookmarkStart w:id="93" w:name="_Toc24032136"/>
      <w:bookmarkStart w:id="94" w:name="_Toc37418600"/>
      <w:bookmarkEnd w:id="85"/>
      <w:bookmarkEnd w:id="90"/>
      <w:r w:rsidRPr="0062473F">
        <w:t xml:space="preserve">Статья </w:t>
      </w:r>
      <w:r w:rsidR="005A018A">
        <w:t>26</w:t>
      </w:r>
      <w:r w:rsidRPr="0062473F">
        <w:t xml:space="preserve">. </w:t>
      </w:r>
      <w:r w:rsidR="004E27F5" w:rsidRPr="0062473F">
        <w:t>Градостроительные регламенты. Зоны сельскохозяйственного использования – "С</w:t>
      </w:r>
      <w:r w:rsidR="00D2780E">
        <w:t>Х</w:t>
      </w:r>
      <w:r w:rsidR="004E27F5" w:rsidRPr="0062473F">
        <w:t>"</w:t>
      </w:r>
      <w:bookmarkEnd w:id="91"/>
      <w:bookmarkEnd w:id="92"/>
      <w:bookmarkEnd w:id="93"/>
      <w:bookmarkEnd w:id="94"/>
    </w:p>
    <w:p w:rsidR="004E27F5" w:rsidRPr="0062473F" w:rsidRDefault="004E27F5" w:rsidP="00BD715D">
      <w:pPr>
        <w:rPr>
          <w:sz w:val="24"/>
          <w:szCs w:val="24"/>
        </w:rPr>
      </w:pPr>
      <w:r w:rsidRPr="0062473F">
        <w:rPr>
          <w:sz w:val="24"/>
          <w:szCs w:val="24"/>
        </w:rPr>
        <w:t xml:space="preserve"> </w:t>
      </w:r>
      <w:proofErr w:type="gramStart"/>
      <w:r w:rsidRPr="0062473F">
        <w:rPr>
          <w:sz w:val="24"/>
          <w:szCs w:val="24"/>
        </w:rPr>
        <w:t>Использование земель сельскохозяйственного назначения или земельных участков в составе таких земель, предоставляемых на период осуществления строительства дорог, линий электропередачи, линий связи (в том числе линейно-кабельных сооружений), нефтепроводов, газопроводов и иных трубопроводов, осуществляется при наличии утвержденного проекта рекультивации таких земель для нужд сельского хозяйства без перевода земель сельскохозяйственного назначения в земли иных категорий.</w:t>
      </w:r>
      <w:proofErr w:type="gramEnd"/>
    </w:p>
    <w:p w:rsidR="004E27F5" w:rsidRDefault="004E27F5" w:rsidP="00F24BFF">
      <w:pPr>
        <w:pStyle w:val="40"/>
      </w:pPr>
      <w:r w:rsidRPr="0062473F">
        <w:t>1. С</w:t>
      </w:r>
      <w:r w:rsidR="009D1854">
        <w:t>Х-</w:t>
      </w:r>
      <w:r w:rsidR="00341FF8" w:rsidRPr="0062473F">
        <w:t>1</w:t>
      </w:r>
      <w:r w:rsidRPr="0062473F">
        <w:t xml:space="preserve"> –</w:t>
      </w:r>
      <w:r w:rsidR="009D1854" w:rsidRPr="008C4A95">
        <w:t>Зона сельскохозяйственного производства</w:t>
      </w:r>
    </w:p>
    <w:p w:rsidR="00E55DE0" w:rsidRPr="00E55DE0" w:rsidRDefault="00E55DE0" w:rsidP="00E55DE0">
      <w:pPr>
        <w:rPr>
          <w:lang w:eastAsia="ru-RU"/>
        </w:rPr>
      </w:pPr>
      <w:proofErr w:type="gramStart"/>
      <w:r w:rsidRPr="008C4A95">
        <w:rPr>
          <w:sz w:val="24"/>
          <w:szCs w:val="24"/>
        </w:rPr>
        <w:t>Выделена</w:t>
      </w:r>
      <w:proofErr w:type="gramEnd"/>
      <w:r w:rsidRPr="008C4A95">
        <w:rPr>
          <w:sz w:val="24"/>
          <w:szCs w:val="24"/>
        </w:rPr>
        <w:t xml:space="preserve"> для обеспечения правовых условий строительства и реконструкции объектов капитального строительства на территориях, занятых сельскохозяйственными угодьями и занятых объектами сельскохозяйственного назначения и предназначенными для ведения сельского хозяйства</w:t>
      </w:r>
    </w:p>
    <w:tbl>
      <w:tblPr>
        <w:tblW w:w="9541" w:type="dxa"/>
        <w:jc w:val="center"/>
        <w:tblLayout w:type="fixed"/>
        <w:tblCellMar>
          <w:top w:w="75" w:type="dxa"/>
          <w:left w:w="0" w:type="dxa"/>
          <w:bottom w:w="75" w:type="dxa"/>
          <w:right w:w="0" w:type="dxa"/>
        </w:tblCellMar>
        <w:tblLook w:val="0000" w:firstRow="0" w:lastRow="0" w:firstColumn="0" w:lastColumn="0" w:noHBand="0" w:noVBand="0"/>
      </w:tblPr>
      <w:tblGrid>
        <w:gridCol w:w="2627"/>
        <w:gridCol w:w="6130"/>
        <w:gridCol w:w="784"/>
      </w:tblGrid>
      <w:tr w:rsidR="009D1854" w:rsidRPr="0062473F" w:rsidTr="005E0D84">
        <w:trPr>
          <w:trHeight w:val="20"/>
          <w:tblHeader/>
          <w:jc w:val="center"/>
        </w:trPr>
        <w:tc>
          <w:tcPr>
            <w:tcW w:w="26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vAlign w:val="center"/>
          </w:tcPr>
          <w:p w:rsidR="009D1854" w:rsidRPr="0062473F" w:rsidRDefault="009D1854" w:rsidP="005E0D84">
            <w:pPr>
              <w:ind w:firstLine="0"/>
              <w:jc w:val="center"/>
              <w:rPr>
                <w:b/>
                <w:sz w:val="24"/>
                <w:szCs w:val="24"/>
              </w:rPr>
            </w:pPr>
            <w:r w:rsidRPr="0062473F">
              <w:rPr>
                <w:b/>
                <w:sz w:val="24"/>
                <w:szCs w:val="24"/>
              </w:rPr>
              <w:t>Наименование вида разрешенного использования</w:t>
            </w:r>
          </w:p>
        </w:tc>
        <w:tc>
          <w:tcPr>
            <w:tcW w:w="61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1854" w:rsidRPr="0062473F" w:rsidRDefault="009D1854" w:rsidP="005E0D84">
            <w:pPr>
              <w:ind w:firstLine="0"/>
              <w:jc w:val="center"/>
              <w:rPr>
                <w:b/>
                <w:sz w:val="24"/>
                <w:szCs w:val="24"/>
              </w:rPr>
            </w:pPr>
            <w:r w:rsidRPr="0062473F">
              <w:rPr>
                <w:b/>
                <w:sz w:val="24"/>
                <w:szCs w:val="24"/>
              </w:rPr>
              <w:t>Описание вида разрешенного использования</w:t>
            </w:r>
          </w:p>
        </w:tc>
        <w:tc>
          <w:tcPr>
            <w:tcW w:w="7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D1854" w:rsidRPr="0062473F" w:rsidRDefault="009D1854" w:rsidP="005E0D84">
            <w:pPr>
              <w:ind w:firstLine="0"/>
              <w:jc w:val="center"/>
              <w:rPr>
                <w:b/>
                <w:sz w:val="24"/>
                <w:szCs w:val="24"/>
              </w:rPr>
            </w:pPr>
            <w:r w:rsidRPr="0062473F">
              <w:rPr>
                <w:b/>
                <w:sz w:val="24"/>
                <w:szCs w:val="24"/>
              </w:rPr>
              <w:t>Код</w:t>
            </w:r>
            <w:r w:rsidR="001C7198">
              <w:rPr>
                <w:b/>
                <w:sz w:val="24"/>
                <w:szCs w:val="24"/>
              </w:rPr>
              <w:t>*</w:t>
            </w:r>
          </w:p>
        </w:tc>
      </w:tr>
      <w:tr w:rsidR="009D1854" w:rsidRPr="0062473F" w:rsidTr="005E0D84">
        <w:trPr>
          <w:trHeight w:val="20"/>
          <w:jc w:val="center"/>
        </w:trPr>
        <w:tc>
          <w:tcPr>
            <w:tcW w:w="9541"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vAlign w:val="center"/>
          </w:tcPr>
          <w:p w:rsidR="009D1854" w:rsidRPr="0062473F" w:rsidRDefault="009D1854" w:rsidP="005E0D84">
            <w:pPr>
              <w:ind w:firstLine="0"/>
              <w:jc w:val="center"/>
              <w:rPr>
                <w:b/>
                <w:sz w:val="24"/>
                <w:szCs w:val="24"/>
              </w:rPr>
            </w:pPr>
            <w:r w:rsidRPr="0062473F">
              <w:rPr>
                <w:b/>
                <w:smallCaps/>
                <w:sz w:val="24"/>
                <w:szCs w:val="24"/>
              </w:rPr>
              <w:t>Основные виды разрешенного использования</w:t>
            </w:r>
          </w:p>
        </w:tc>
      </w:tr>
      <w:tr w:rsidR="009D1854" w:rsidRPr="00BD4824" w:rsidTr="005E0D84">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1854" w:rsidRPr="00361ECC" w:rsidRDefault="009D1854" w:rsidP="00361ECC">
            <w:pPr>
              <w:pStyle w:val="affffff7"/>
              <w:ind w:firstLine="0"/>
              <w:jc w:val="center"/>
              <w:rPr>
                <w:sz w:val="24"/>
                <w:szCs w:val="24"/>
              </w:rPr>
            </w:pPr>
            <w:bookmarkStart w:id="95" w:name="sub_1010"/>
            <w:r w:rsidRPr="00361ECC">
              <w:rPr>
                <w:sz w:val="24"/>
                <w:szCs w:val="24"/>
              </w:rPr>
              <w:t>Сельскохозяйственное использование</w:t>
            </w:r>
            <w:bookmarkEnd w:id="95"/>
          </w:p>
        </w:tc>
        <w:tc>
          <w:tcPr>
            <w:tcW w:w="6130" w:type="dxa"/>
            <w:tcBorders>
              <w:top w:val="single" w:sz="4" w:space="0" w:color="auto"/>
              <w:left w:val="single" w:sz="4" w:space="0" w:color="auto"/>
              <w:bottom w:val="single" w:sz="4" w:space="0" w:color="auto"/>
              <w:right w:val="single" w:sz="4" w:space="0" w:color="auto"/>
            </w:tcBorders>
          </w:tcPr>
          <w:p w:rsidR="009D1854" w:rsidRPr="00361ECC" w:rsidRDefault="009D1854" w:rsidP="00361ECC">
            <w:pPr>
              <w:pStyle w:val="affffff7"/>
              <w:ind w:firstLine="0"/>
              <w:rPr>
                <w:sz w:val="24"/>
                <w:szCs w:val="24"/>
              </w:rPr>
            </w:pPr>
            <w:r w:rsidRPr="00361ECC">
              <w:rPr>
                <w:sz w:val="24"/>
                <w:szCs w:val="24"/>
              </w:rPr>
              <w:t>Ведение сельского хозяйства.</w:t>
            </w:r>
          </w:p>
          <w:p w:rsidR="009D1854" w:rsidRPr="00361ECC" w:rsidRDefault="009D1854" w:rsidP="00361ECC">
            <w:pPr>
              <w:pStyle w:val="affffff7"/>
              <w:ind w:firstLine="0"/>
              <w:rPr>
                <w:sz w:val="24"/>
                <w:szCs w:val="24"/>
              </w:rPr>
            </w:pPr>
            <w:r w:rsidRPr="00361ECC">
              <w:rPr>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11" w:history="1">
              <w:r w:rsidRPr="00361ECC">
                <w:rPr>
                  <w:rStyle w:val="affffff2"/>
                  <w:sz w:val="24"/>
                  <w:szCs w:val="24"/>
                </w:rPr>
                <w:t>кодами 1.1 - 1.20</w:t>
              </w:r>
            </w:hyperlink>
            <w:r w:rsidRPr="00361ECC">
              <w:rPr>
                <w:sz w:val="24"/>
                <w:szCs w:val="24"/>
              </w:rPr>
              <w:t>, в том числе размещение зданий и сооружений, используемых для хранения и переработки сельскохозяйственной продукции</w:t>
            </w:r>
          </w:p>
        </w:tc>
        <w:tc>
          <w:tcPr>
            <w:tcW w:w="784" w:type="dxa"/>
            <w:tcBorders>
              <w:top w:val="single" w:sz="4" w:space="0" w:color="auto"/>
              <w:left w:val="single" w:sz="4" w:space="0" w:color="auto"/>
              <w:bottom w:val="single" w:sz="4" w:space="0" w:color="auto"/>
              <w:right w:val="single" w:sz="4" w:space="0" w:color="auto"/>
            </w:tcBorders>
            <w:vAlign w:val="center"/>
          </w:tcPr>
          <w:p w:rsidR="009D1854" w:rsidRPr="00361ECC" w:rsidRDefault="009D1854" w:rsidP="00361ECC">
            <w:pPr>
              <w:pStyle w:val="affffff7"/>
              <w:ind w:firstLine="0"/>
              <w:jc w:val="center"/>
              <w:rPr>
                <w:sz w:val="24"/>
                <w:szCs w:val="24"/>
              </w:rPr>
            </w:pPr>
            <w:r w:rsidRPr="00361ECC">
              <w:rPr>
                <w:sz w:val="24"/>
                <w:szCs w:val="24"/>
              </w:rPr>
              <w:t>1.0</w:t>
            </w:r>
          </w:p>
        </w:tc>
      </w:tr>
      <w:tr w:rsidR="009D1854" w:rsidRPr="00BD4824" w:rsidTr="005E0D84">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1854" w:rsidRPr="00361ECC" w:rsidRDefault="009D1854" w:rsidP="00361ECC">
            <w:pPr>
              <w:pStyle w:val="affffff7"/>
              <w:ind w:firstLine="0"/>
              <w:jc w:val="center"/>
              <w:rPr>
                <w:sz w:val="24"/>
                <w:szCs w:val="24"/>
              </w:rPr>
            </w:pPr>
            <w:bookmarkStart w:id="96" w:name="sub_10115"/>
            <w:r w:rsidRPr="00361ECC">
              <w:rPr>
                <w:sz w:val="24"/>
                <w:szCs w:val="24"/>
              </w:rPr>
              <w:t>Хранение и переработка</w:t>
            </w:r>
            <w:bookmarkEnd w:id="96"/>
          </w:p>
          <w:p w:rsidR="009D1854" w:rsidRPr="00361ECC" w:rsidRDefault="009D1854" w:rsidP="00361ECC">
            <w:pPr>
              <w:pStyle w:val="affffff7"/>
              <w:ind w:firstLine="0"/>
              <w:jc w:val="center"/>
              <w:rPr>
                <w:sz w:val="24"/>
                <w:szCs w:val="24"/>
              </w:rPr>
            </w:pPr>
            <w:r w:rsidRPr="00361ECC">
              <w:rPr>
                <w:sz w:val="24"/>
                <w:szCs w:val="24"/>
              </w:rPr>
              <w:t>сельскохозяйственной</w:t>
            </w:r>
          </w:p>
          <w:p w:rsidR="009D1854" w:rsidRPr="00361ECC" w:rsidRDefault="009D1854" w:rsidP="00361ECC">
            <w:pPr>
              <w:pStyle w:val="affffff7"/>
              <w:ind w:firstLine="0"/>
              <w:jc w:val="center"/>
              <w:rPr>
                <w:sz w:val="24"/>
                <w:szCs w:val="24"/>
              </w:rPr>
            </w:pPr>
            <w:r w:rsidRPr="00361ECC">
              <w:rPr>
                <w:sz w:val="24"/>
                <w:szCs w:val="24"/>
              </w:rPr>
              <w:t>продукции</w:t>
            </w:r>
          </w:p>
        </w:tc>
        <w:tc>
          <w:tcPr>
            <w:tcW w:w="6130" w:type="dxa"/>
            <w:tcBorders>
              <w:top w:val="single" w:sz="4" w:space="0" w:color="auto"/>
              <w:left w:val="single" w:sz="4" w:space="0" w:color="auto"/>
              <w:bottom w:val="single" w:sz="4" w:space="0" w:color="auto"/>
              <w:right w:val="single" w:sz="4" w:space="0" w:color="auto"/>
            </w:tcBorders>
          </w:tcPr>
          <w:p w:rsidR="009D1854" w:rsidRDefault="009D1854" w:rsidP="00361ECC">
            <w:pPr>
              <w:pStyle w:val="affffff7"/>
              <w:ind w:firstLine="0"/>
              <w:rPr>
                <w:sz w:val="24"/>
                <w:szCs w:val="24"/>
              </w:rPr>
            </w:pPr>
            <w:r w:rsidRPr="00361ECC">
              <w:rPr>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p w:rsidR="00923DE5" w:rsidRDefault="00923DE5" w:rsidP="00923DE5">
            <w:pPr>
              <w:rPr>
                <w:lang w:eastAsia="ru-RU"/>
              </w:rPr>
            </w:pPr>
          </w:p>
          <w:p w:rsidR="00923DE5" w:rsidRPr="00923DE5" w:rsidRDefault="00923DE5" w:rsidP="00923DE5">
            <w:pPr>
              <w:rPr>
                <w:lang w:eastAsia="ru-RU"/>
              </w:rPr>
            </w:pPr>
          </w:p>
        </w:tc>
        <w:tc>
          <w:tcPr>
            <w:tcW w:w="784" w:type="dxa"/>
            <w:tcBorders>
              <w:top w:val="single" w:sz="4" w:space="0" w:color="auto"/>
              <w:left w:val="single" w:sz="4" w:space="0" w:color="auto"/>
              <w:bottom w:val="single" w:sz="4" w:space="0" w:color="auto"/>
              <w:right w:val="single" w:sz="4" w:space="0" w:color="auto"/>
            </w:tcBorders>
          </w:tcPr>
          <w:p w:rsidR="009D1854" w:rsidRPr="00361ECC" w:rsidRDefault="009D1854" w:rsidP="00361ECC">
            <w:pPr>
              <w:pStyle w:val="affffff7"/>
              <w:ind w:firstLine="0"/>
              <w:jc w:val="center"/>
              <w:rPr>
                <w:sz w:val="24"/>
                <w:szCs w:val="24"/>
              </w:rPr>
            </w:pPr>
            <w:r w:rsidRPr="00361ECC">
              <w:rPr>
                <w:sz w:val="24"/>
                <w:szCs w:val="24"/>
              </w:rPr>
              <w:t>1.15</w:t>
            </w:r>
          </w:p>
        </w:tc>
      </w:tr>
      <w:tr w:rsidR="009D1854" w:rsidRPr="0062473F" w:rsidTr="005E0D84">
        <w:trPr>
          <w:trHeight w:val="20"/>
          <w:jc w:val="center"/>
        </w:trPr>
        <w:tc>
          <w:tcPr>
            <w:tcW w:w="954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9D1854" w:rsidRPr="0062473F" w:rsidRDefault="009D1854" w:rsidP="005E0D84">
            <w:pPr>
              <w:ind w:firstLine="0"/>
              <w:jc w:val="center"/>
              <w:rPr>
                <w:b/>
                <w:sz w:val="24"/>
                <w:szCs w:val="24"/>
              </w:rPr>
            </w:pPr>
            <w:r w:rsidRPr="0062473F">
              <w:rPr>
                <w:b/>
                <w:smallCaps/>
                <w:sz w:val="24"/>
                <w:szCs w:val="24"/>
              </w:rPr>
              <w:t>Условно разрешенные виды использования</w:t>
            </w:r>
            <w:r w:rsidR="00361ECC">
              <w:rPr>
                <w:b/>
                <w:smallCaps/>
                <w:sz w:val="24"/>
                <w:szCs w:val="24"/>
              </w:rPr>
              <w:t xml:space="preserve"> </w:t>
            </w:r>
            <w:r w:rsidR="00361ECC" w:rsidRPr="0062473F">
              <w:rPr>
                <w:b/>
                <w:smallCaps/>
                <w:sz w:val="24"/>
                <w:szCs w:val="24"/>
              </w:rPr>
              <w:t>не установлены</w:t>
            </w:r>
          </w:p>
        </w:tc>
      </w:tr>
      <w:tr w:rsidR="009D1854" w:rsidRPr="0062473F" w:rsidTr="005E0D84">
        <w:trPr>
          <w:trHeight w:val="20"/>
          <w:jc w:val="center"/>
        </w:trPr>
        <w:tc>
          <w:tcPr>
            <w:tcW w:w="954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1854" w:rsidRPr="0062473F" w:rsidRDefault="009D1854" w:rsidP="005E0D84">
            <w:pPr>
              <w:pStyle w:val="affffff7"/>
              <w:ind w:firstLine="0"/>
              <w:jc w:val="center"/>
              <w:rPr>
                <w:sz w:val="24"/>
                <w:szCs w:val="24"/>
              </w:rPr>
            </w:pPr>
            <w:r w:rsidRPr="0062473F">
              <w:rPr>
                <w:b/>
                <w:smallCaps/>
                <w:sz w:val="24"/>
                <w:szCs w:val="24"/>
              </w:rPr>
              <w:t>Вспомогательные виды разрешенного использования</w:t>
            </w:r>
          </w:p>
        </w:tc>
      </w:tr>
      <w:tr w:rsidR="009D1854" w:rsidRPr="0062473F" w:rsidTr="005E0D84">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1854" w:rsidRPr="0062473F" w:rsidRDefault="009D1854" w:rsidP="005E0D84">
            <w:pPr>
              <w:pStyle w:val="affffff7"/>
              <w:ind w:firstLine="0"/>
              <w:jc w:val="center"/>
              <w:rPr>
                <w:sz w:val="24"/>
                <w:szCs w:val="24"/>
              </w:rPr>
            </w:pPr>
            <w:r w:rsidRPr="0062473F">
              <w:rPr>
                <w:sz w:val="24"/>
                <w:szCs w:val="24"/>
              </w:rPr>
              <w:t>Коммунальное обслуживание</w:t>
            </w:r>
          </w:p>
        </w:tc>
        <w:tc>
          <w:tcPr>
            <w:tcW w:w="6130" w:type="dxa"/>
            <w:tcBorders>
              <w:top w:val="single" w:sz="4" w:space="0" w:color="auto"/>
              <w:left w:val="single" w:sz="4" w:space="0" w:color="auto"/>
              <w:bottom w:val="single" w:sz="4" w:space="0" w:color="auto"/>
              <w:right w:val="single" w:sz="4" w:space="0" w:color="auto"/>
            </w:tcBorders>
          </w:tcPr>
          <w:p w:rsidR="009D1854" w:rsidRPr="0062473F" w:rsidRDefault="009D1854" w:rsidP="005E0D84">
            <w:pPr>
              <w:pStyle w:val="affffff7"/>
              <w:ind w:firstLine="0"/>
              <w:rPr>
                <w:sz w:val="24"/>
                <w:szCs w:val="24"/>
              </w:rPr>
            </w:pPr>
            <w:r w:rsidRPr="0062473F">
              <w:rPr>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62473F">
                <w:rPr>
                  <w:rStyle w:val="affffff2"/>
                  <w:sz w:val="24"/>
                  <w:szCs w:val="24"/>
                </w:rPr>
                <w:t>кодами 3.1.1-3.1.2</w:t>
              </w:r>
            </w:hyperlink>
          </w:p>
        </w:tc>
        <w:tc>
          <w:tcPr>
            <w:tcW w:w="784" w:type="dxa"/>
            <w:tcBorders>
              <w:top w:val="single" w:sz="4" w:space="0" w:color="auto"/>
              <w:left w:val="single" w:sz="4" w:space="0" w:color="auto"/>
              <w:bottom w:val="single" w:sz="4" w:space="0" w:color="auto"/>
              <w:right w:val="single" w:sz="4" w:space="0" w:color="auto"/>
            </w:tcBorders>
          </w:tcPr>
          <w:p w:rsidR="009D1854" w:rsidRPr="0062473F" w:rsidRDefault="009D1854" w:rsidP="005E0D84">
            <w:pPr>
              <w:pStyle w:val="affffff7"/>
              <w:ind w:firstLine="0"/>
              <w:jc w:val="center"/>
              <w:rPr>
                <w:sz w:val="24"/>
                <w:szCs w:val="24"/>
              </w:rPr>
            </w:pPr>
            <w:r w:rsidRPr="0062473F">
              <w:rPr>
                <w:sz w:val="24"/>
                <w:szCs w:val="24"/>
              </w:rPr>
              <w:t>3.1</w:t>
            </w:r>
          </w:p>
        </w:tc>
      </w:tr>
    </w:tbl>
    <w:p w:rsidR="001C7198" w:rsidRDefault="001C7198" w:rsidP="001C7198">
      <w:pPr>
        <w:widowControl/>
        <w:suppressAutoHyphens w:val="0"/>
        <w:autoSpaceDN w:val="0"/>
        <w:adjustRightInd w:val="0"/>
        <w:ind w:firstLine="0"/>
        <w:contextualSpacing w:val="0"/>
        <w:rPr>
          <w:bCs/>
          <w:sz w:val="24"/>
          <w:szCs w:val="24"/>
          <w:lang w:eastAsia="ru-RU"/>
        </w:rPr>
      </w:pPr>
      <w:r w:rsidRPr="00403BDC">
        <w:rPr>
          <w:sz w:val="24"/>
          <w:szCs w:val="24"/>
        </w:rPr>
        <w:lastRenderedPageBreak/>
        <w:t>*</w:t>
      </w:r>
      <w:r w:rsidRPr="00403BDC">
        <w:rPr>
          <w:sz w:val="24"/>
          <w:szCs w:val="24"/>
          <w:lang w:eastAsia="ru-RU"/>
        </w:rPr>
        <w:t xml:space="preserve">Код (числовое обозначение) вида разрешенного использования земельного участка. </w:t>
      </w:r>
      <w:r w:rsidRPr="00403BDC">
        <w:rPr>
          <w:bCs/>
          <w:sz w:val="24"/>
          <w:szCs w:val="24"/>
          <w:lang w:eastAsia="ru-RU"/>
        </w:rPr>
        <w:t>Текстовое наименование вида разрешенного использования земельного участка и его код (числовое обоз</w:t>
      </w:r>
      <w:r>
        <w:rPr>
          <w:bCs/>
          <w:sz w:val="24"/>
          <w:szCs w:val="24"/>
          <w:lang w:eastAsia="ru-RU"/>
        </w:rPr>
        <w:t>начение) являются равнозначными.</w:t>
      </w:r>
    </w:p>
    <w:p w:rsidR="001C7198" w:rsidRPr="00403BDC" w:rsidRDefault="001C7198" w:rsidP="001C7198">
      <w:pPr>
        <w:widowControl/>
        <w:suppressAutoHyphens w:val="0"/>
        <w:autoSpaceDN w:val="0"/>
        <w:adjustRightInd w:val="0"/>
        <w:ind w:firstLine="0"/>
        <w:contextualSpacing w:val="0"/>
        <w:rPr>
          <w:bCs/>
          <w:sz w:val="24"/>
          <w:szCs w:val="24"/>
          <w:lang w:eastAsia="ru-RU"/>
        </w:rPr>
      </w:pPr>
      <w:r>
        <w:rPr>
          <w:bCs/>
          <w:sz w:val="24"/>
          <w:szCs w:val="24"/>
          <w:lang w:eastAsia="ru-RU"/>
        </w:rPr>
        <w:t>Приведено в соответствии с  п</w:t>
      </w:r>
      <w:r w:rsidRPr="00403BDC">
        <w:rPr>
          <w:bCs/>
          <w:sz w:val="24"/>
          <w:szCs w:val="24"/>
          <w:lang w:eastAsia="ru-RU"/>
        </w:rPr>
        <w:t>риказ</w:t>
      </w:r>
      <w:r>
        <w:rPr>
          <w:bCs/>
          <w:sz w:val="24"/>
          <w:szCs w:val="24"/>
          <w:lang w:eastAsia="ru-RU"/>
        </w:rPr>
        <w:t>ом</w:t>
      </w:r>
      <w:r w:rsidRPr="00403BDC">
        <w:rPr>
          <w:bCs/>
          <w:sz w:val="24"/>
          <w:szCs w:val="24"/>
          <w:lang w:eastAsia="ru-RU"/>
        </w:rPr>
        <w:t xml:space="preserve"> Минэкономразвития России от 01.09.2014 N 540 (ред. от 04.02.2019) "Об утверждении классификатора видов разрешенного ис</w:t>
      </w:r>
      <w:r>
        <w:rPr>
          <w:bCs/>
          <w:sz w:val="24"/>
          <w:szCs w:val="24"/>
          <w:lang w:eastAsia="ru-RU"/>
        </w:rPr>
        <w:t>пользования земельных участков".</w:t>
      </w:r>
    </w:p>
    <w:p w:rsidR="001C7198" w:rsidRDefault="001C7198" w:rsidP="009D1854">
      <w:pPr>
        <w:rPr>
          <w:b/>
          <w:sz w:val="24"/>
          <w:szCs w:val="24"/>
        </w:rPr>
      </w:pPr>
    </w:p>
    <w:p w:rsidR="005A018A" w:rsidRPr="0062473F" w:rsidRDefault="009D1854" w:rsidP="005A018A">
      <w:pPr>
        <w:rPr>
          <w:b/>
          <w:sz w:val="24"/>
          <w:szCs w:val="24"/>
        </w:rPr>
      </w:pPr>
      <w:r w:rsidRPr="0062473F">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5"/>
        <w:tblW w:w="0" w:type="auto"/>
        <w:tblLook w:val="04A0" w:firstRow="1" w:lastRow="0" w:firstColumn="1" w:lastColumn="0" w:noHBand="0" w:noVBand="1"/>
      </w:tblPr>
      <w:tblGrid>
        <w:gridCol w:w="607"/>
        <w:gridCol w:w="4448"/>
        <w:gridCol w:w="4514"/>
      </w:tblGrid>
      <w:tr w:rsidR="009D1854" w:rsidRPr="0062473F" w:rsidTr="005E0D84">
        <w:tc>
          <w:tcPr>
            <w:tcW w:w="0" w:type="auto"/>
            <w:vAlign w:val="center"/>
            <w:hideMark/>
          </w:tcPr>
          <w:p w:rsidR="009D1854" w:rsidRPr="0062473F" w:rsidRDefault="009D1854" w:rsidP="005E0D84">
            <w:pPr>
              <w:ind w:firstLine="0"/>
              <w:jc w:val="center"/>
              <w:rPr>
                <w:b/>
                <w:bCs/>
                <w:sz w:val="24"/>
                <w:szCs w:val="24"/>
              </w:rPr>
            </w:pPr>
            <w:r w:rsidRPr="0062473F">
              <w:rPr>
                <w:b/>
                <w:bCs/>
                <w:sz w:val="24"/>
                <w:szCs w:val="24"/>
              </w:rPr>
              <w:t xml:space="preserve">№ </w:t>
            </w:r>
            <w:proofErr w:type="gramStart"/>
            <w:r w:rsidRPr="0062473F">
              <w:rPr>
                <w:b/>
                <w:bCs/>
                <w:sz w:val="24"/>
                <w:szCs w:val="24"/>
              </w:rPr>
              <w:t>п</w:t>
            </w:r>
            <w:proofErr w:type="gramEnd"/>
            <w:r w:rsidRPr="0062473F">
              <w:rPr>
                <w:b/>
                <w:bCs/>
                <w:sz w:val="24"/>
                <w:szCs w:val="24"/>
              </w:rPr>
              <w:t>/п</w:t>
            </w:r>
          </w:p>
        </w:tc>
        <w:tc>
          <w:tcPr>
            <w:tcW w:w="0" w:type="auto"/>
            <w:vAlign w:val="center"/>
            <w:hideMark/>
          </w:tcPr>
          <w:p w:rsidR="009D1854" w:rsidRPr="0062473F" w:rsidRDefault="009D1854" w:rsidP="005E0D84">
            <w:pPr>
              <w:ind w:firstLine="0"/>
              <w:jc w:val="center"/>
              <w:rPr>
                <w:b/>
                <w:bCs/>
                <w:sz w:val="24"/>
                <w:szCs w:val="24"/>
              </w:rPr>
            </w:pPr>
            <w:r w:rsidRPr="0062473F">
              <w:rPr>
                <w:b/>
                <w:bCs/>
                <w:sz w:val="24"/>
                <w:szCs w:val="24"/>
              </w:rPr>
              <w:t>Наименование размера, параметра</w:t>
            </w:r>
          </w:p>
        </w:tc>
        <w:tc>
          <w:tcPr>
            <w:tcW w:w="0" w:type="auto"/>
            <w:vAlign w:val="center"/>
            <w:hideMark/>
          </w:tcPr>
          <w:p w:rsidR="009D1854" w:rsidRPr="0062473F" w:rsidRDefault="009D1854" w:rsidP="005E0D84">
            <w:pPr>
              <w:ind w:firstLine="0"/>
              <w:jc w:val="center"/>
              <w:rPr>
                <w:b/>
                <w:bCs/>
                <w:sz w:val="24"/>
                <w:szCs w:val="24"/>
              </w:rPr>
            </w:pPr>
            <w:r w:rsidRPr="0062473F">
              <w:rPr>
                <w:b/>
                <w:bCs/>
                <w:sz w:val="24"/>
                <w:szCs w:val="24"/>
              </w:rPr>
              <w:t>Значение, единица измерения, дополнительные условия</w:t>
            </w:r>
          </w:p>
        </w:tc>
      </w:tr>
      <w:tr w:rsidR="009D1854" w:rsidRPr="0062473F" w:rsidTr="005E0D84">
        <w:tc>
          <w:tcPr>
            <w:tcW w:w="0" w:type="auto"/>
            <w:hideMark/>
          </w:tcPr>
          <w:p w:rsidR="009D1854" w:rsidRPr="0062473F" w:rsidRDefault="009D1854" w:rsidP="005E0D84">
            <w:pPr>
              <w:ind w:firstLine="0"/>
              <w:textAlignment w:val="baseline"/>
              <w:rPr>
                <w:sz w:val="24"/>
                <w:szCs w:val="24"/>
              </w:rPr>
            </w:pPr>
            <w:r w:rsidRPr="0062473F">
              <w:rPr>
                <w:sz w:val="24"/>
                <w:szCs w:val="24"/>
              </w:rPr>
              <w:t>1.</w:t>
            </w:r>
          </w:p>
        </w:tc>
        <w:tc>
          <w:tcPr>
            <w:tcW w:w="0" w:type="auto"/>
            <w:hideMark/>
          </w:tcPr>
          <w:p w:rsidR="009D1854" w:rsidRPr="0062473F" w:rsidRDefault="009D1854" w:rsidP="005E0D84">
            <w:pPr>
              <w:ind w:firstLine="0"/>
              <w:textAlignment w:val="baseline"/>
              <w:rPr>
                <w:sz w:val="24"/>
                <w:szCs w:val="24"/>
              </w:rPr>
            </w:pPr>
            <w:r w:rsidRPr="0062473F">
              <w:rPr>
                <w:sz w:val="24"/>
                <w:szCs w:val="24"/>
              </w:rPr>
              <w:t>Минимальные и (или) максимальные размеры земельного участка, в том числе его площадь</w:t>
            </w:r>
          </w:p>
        </w:tc>
        <w:tc>
          <w:tcPr>
            <w:tcW w:w="0" w:type="auto"/>
            <w:hideMark/>
          </w:tcPr>
          <w:p w:rsidR="009D1854" w:rsidRPr="00361ECC" w:rsidRDefault="00361ECC" w:rsidP="005E0D84">
            <w:pPr>
              <w:ind w:firstLine="0"/>
              <w:rPr>
                <w:rFonts w:eastAsiaTheme="minorHAnsi"/>
                <w:sz w:val="24"/>
                <w:szCs w:val="24"/>
                <w:lang w:eastAsia="en-US"/>
              </w:rPr>
            </w:pPr>
            <w:r w:rsidRPr="00361ECC">
              <w:rPr>
                <w:rFonts w:eastAsiaTheme="minorHAnsi"/>
                <w:sz w:val="24"/>
                <w:szCs w:val="24"/>
                <w:lang w:eastAsia="en-US"/>
              </w:rPr>
              <w:t>Максимальная площадь земельного участка для земельных участков «Хранение и переработка сельскохозяйственной продукции» – 10000 м</w:t>
            </w:r>
            <w:proofErr w:type="gramStart"/>
            <w:r w:rsidRPr="00361ECC">
              <w:rPr>
                <w:rFonts w:eastAsiaTheme="minorHAnsi"/>
                <w:sz w:val="24"/>
                <w:szCs w:val="24"/>
                <w:vertAlign w:val="superscript"/>
                <w:lang w:eastAsia="en-US"/>
              </w:rPr>
              <w:t>2</w:t>
            </w:r>
            <w:proofErr w:type="gramEnd"/>
            <w:r>
              <w:rPr>
                <w:rFonts w:eastAsiaTheme="minorHAnsi"/>
                <w:sz w:val="24"/>
                <w:szCs w:val="24"/>
                <w:lang w:eastAsia="en-US"/>
              </w:rPr>
              <w:t>.</w:t>
            </w:r>
          </w:p>
          <w:p w:rsidR="00361ECC" w:rsidRDefault="00361ECC" w:rsidP="00D15FB7">
            <w:pPr>
              <w:ind w:firstLine="0"/>
              <w:jc w:val="left"/>
              <w:rPr>
                <w:rFonts w:eastAsiaTheme="minorHAnsi"/>
                <w:sz w:val="24"/>
                <w:szCs w:val="24"/>
                <w:lang w:eastAsia="en-US"/>
              </w:rPr>
            </w:pPr>
            <w:r w:rsidRPr="00361ECC">
              <w:rPr>
                <w:rFonts w:eastAsiaTheme="minorHAnsi"/>
                <w:sz w:val="24"/>
                <w:szCs w:val="24"/>
                <w:lang w:eastAsia="en-US"/>
              </w:rPr>
              <w:t>Минимальная площадь земельного участка для земельных участков «Хранение и переработка сельскохозяйственной продукции» - не нормируется</w:t>
            </w:r>
            <w:r>
              <w:rPr>
                <w:rFonts w:eastAsiaTheme="minorHAnsi"/>
                <w:sz w:val="24"/>
                <w:szCs w:val="24"/>
                <w:lang w:eastAsia="en-US"/>
              </w:rPr>
              <w:t>.</w:t>
            </w:r>
          </w:p>
          <w:p w:rsidR="00361ECC" w:rsidRDefault="00361ECC" w:rsidP="00D15FB7">
            <w:pPr>
              <w:ind w:firstLine="0"/>
              <w:jc w:val="left"/>
              <w:rPr>
                <w:rFonts w:eastAsiaTheme="minorHAnsi"/>
                <w:sz w:val="24"/>
                <w:szCs w:val="24"/>
                <w:lang w:eastAsia="en-US"/>
              </w:rPr>
            </w:pPr>
            <w:r w:rsidRPr="00361ECC">
              <w:rPr>
                <w:rFonts w:eastAsiaTheme="minorHAnsi"/>
                <w:sz w:val="24"/>
                <w:szCs w:val="24"/>
                <w:lang w:eastAsia="en-US"/>
              </w:rPr>
              <w:t>Минимальная и максимальная площадь земельного участка для иных видов разрешенного использования - не нормируется</w:t>
            </w:r>
            <w:r>
              <w:rPr>
                <w:rFonts w:eastAsiaTheme="minorHAnsi"/>
                <w:sz w:val="24"/>
                <w:szCs w:val="24"/>
                <w:lang w:eastAsia="en-US"/>
              </w:rPr>
              <w:t>.</w:t>
            </w:r>
          </w:p>
          <w:p w:rsidR="00FB5536" w:rsidRPr="0062473F" w:rsidRDefault="00FB5536" w:rsidP="00D15FB7">
            <w:pPr>
              <w:ind w:firstLine="0"/>
              <w:jc w:val="left"/>
              <w:rPr>
                <w:sz w:val="24"/>
                <w:szCs w:val="24"/>
              </w:rPr>
            </w:pPr>
            <w:r w:rsidRPr="00FB5536">
              <w:rPr>
                <w:rFonts w:eastAsiaTheme="minorHAnsi"/>
                <w:sz w:val="24"/>
                <w:szCs w:val="24"/>
                <w:lang w:eastAsia="en-US"/>
              </w:rPr>
              <w:t>Минимальные и максимальные размеры земельных участков – не нормируются</w:t>
            </w:r>
            <w:r>
              <w:rPr>
                <w:rFonts w:eastAsiaTheme="minorHAnsi"/>
                <w:sz w:val="24"/>
                <w:szCs w:val="24"/>
                <w:lang w:eastAsia="en-US"/>
              </w:rPr>
              <w:t>.</w:t>
            </w:r>
          </w:p>
        </w:tc>
      </w:tr>
      <w:tr w:rsidR="009D1854" w:rsidRPr="0062473F" w:rsidTr="005E0D84">
        <w:tc>
          <w:tcPr>
            <w:tcW w:w="0" w:type="auto"/>
            <w:hideMark/>
          </w:tcPr>
          <w:p w:rsidR="009D1854" w:rsidRPr="0062473F" w:rsidRDefault="009D1854" w:rsidP="005E0D84">
            <w:pPr>
              <w:ind w:firstLine="0"/>
              <w:textAlignment w:val="baseline"/>
              <w:rPr>
                <w:sz w:val="24"/>
                <w:szCs w:val="24"/>
              </w:rPr>
            </w:pPr>
            <w:r w:rsidRPr="0062473F">
              <w:rPr>
                <w:sz w:val="24"/>
                <w:szCs w:val="24"/>
              </w:rPr>
              <w:t>2.</w:t>
            </w:r>
          </w:p>
        </w:tc>
        <w:tc>
          <w:tcPr>
            <w:tcW w:w="0" w:type="auto"/>
            <w:hideMark/>
          </w:tcPr>
          <w:p w:rsidR="009D1854" w:rsidRPr="0062473F" w:rsidRDefault="009D1854" w:rsidP="005E0D84">
            <w:pPr>
              <w:ind w:firstLine="0"/>
              <w:textAlignment w:val="baseline"/>
              <w:rPr>
                <w:sz w:val="24"/>
                <w:szCs w:val="24"/>
              </w:rPr>
            </w:pPr>
            <w:r w:rsidRPr="0062473F">
              <w:rPr>
                <w:sz w:val="24"/>
                <w:szCs w:val="24"/>
              </w:rPr>
              <w:t>Минимальный отступ от границ земельных участков до зданий, строений, сооружений</w:t>
            </w:r>
          </w:p>
        </w:tc>
        <w:tc>
          <w:tcPr>
            <w:tcW w:w="0" w:type="auto"/>
            <w:hideMark/>
          </w:tcPr>
          <w:p w:rsidR="009D1854" w:rsidRPr="00900DB4" w:rsidRDefault="009D1854" w:rsidP="005E0D84">
            <w:pPr>
              <w:autoSpaceDN w:val="0"/>
              <w:adjustRightInd w:val="0"/>
              <w:ind w:firstLine="0"/>
              <w:contextualSpacing w:val="0"/>
              <w:rPr>
                <w:rFonts w:eastAsiaTheme="minorHAnsi"/>
                <w:sz w:val="24"/>
                <w:szCs w:val="24"/>
                <w:lang w:eastAsia="en-US"/>
              </w:rPr>
            </w:pPr>
            <w:r w:rsidRPr="00900DB4">
              <w:rPr>
                <w:rFonts w:eastAsiaTheme="minorHAnsi"/>
                <w:sz w:val="24"/>
                <w:szCs w:val="24"/>
                <w:lang w:eastAsia="en-US"/>
              </w:rPr>
              <w:t>Строения должны отстоять от границы соседнего земельного уча</w:t>
            </w:r>
            <w:r w:rsidR="00D15FB7">
              <w:rPr>
                <w:rFonts w:eastAsiaTheme="minorHAnsi"/>
                <w:sz w:val="24"/>
                <w:szCs w:val="24"/>
                <w:lang w:eastAsia="en-US"/>
              </w:rPr>
              <w:t>стка на расстоянии не менее 1 м</w:t>
            </w:r>
          </w:p>
        </w:tc>
      </w:tr>
      <w:tr w:rsidR="009D1854" w:rsidRPr="0062473F" w:rsidTr="005E0D84">
        <w:tc>
          <w:tcPr>
            <w:tcW w:w="0" w:type="auto"/>
            <w:hideMark/>
          </w:tcPr>
          <w:p w:rsidR="009D1854" w:rsidRPr="0062473F" w:rsidRDefault="009D1854" w:rsidP="005E0D84">
            <w:pPr>
              <w:ind w:firstLine="0"/>
              <w:textAlignment w:val="baseline"/>
              <w:rPr>
                <w:sz w:val="24"/>
                <w:szCs w:val="24"/>
              </w:rPr>
            </w:pPr>
            <w:r w:rsidRPr="0062473F">
              <w:rPr>
                <w:sz w:val="24"/>
                <w:szCs w:val="24"/>
              </w:rPr>
              <w:t>3.</w:t>
            </w:r>
          </w:p>
        </w:tc>
        <w:tc>
          <w:tcPr>
            <w:tcW w:w="0" w:type="auto"/>
            <w:hideMark/>
          </w:tcPr>
          <w:p w:rsidR="009D1854" w:rsidRPr="0062473F" w:rsidRDefault="009D1854" w:rsidP="005E0D84">
            <w:pPr>
              <w:ind w:firstLine="0"/>
              <w:textAlignment w:val="baseline"/>
              <w:rPr>
                <w:sz w:val="24"/>
                <w:szCs w:val="24"/>
              </w:rPr>
            </w:pPr>
            <w:r w:rsidRPr="0062473F">
              <w:rPr>
                <w:sz w:val="24"/>
                <w:szCs w:val="24"/>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tc>
        <w:tc>
          <w:tcPr>
            <w:tcW w:w="0" w:type="auto"/>
            <w:hideMark/>
          </w:tcPr>
          <w:p w:rsidR="009D1854" w:rsidRPr="0062473F" w:rsidRDefault="00D15FB7" w:rsidP="00361ECC">
            <w:pPr>
              <w:ind w:firstLine="0"/>
              <w:contextualSpacing w:val="0"/>
              <w:textAlignment w:val="baseline"/>
              <w:rPr>
                <w:sz w:val="24"/>
                <w:szCs w:val="24"/>
              </w:rPr>
            </w:pPr>
            <w:r>
              <w:rPr>
                <w:sz w:val="24"/>
                <w:szCs w:val="24"/>
              </w:rPr>
              <w:t xml:space="preserve"> 3 этажа </w:t>
            </w:r>
            <w:r w:rsidR="009D1854">
              <w:rPr>
                <w:sz w:val="24"/>
                <w:szCs w:val="24"/>
              </w:rPr>
              <w:t>(1</w:t>
            </w:r>
            <w:r w:rsidR="00361ECC">
              <w:rPr>
                <w:sz w:val="24"/>
                <w:szCs w:val="24"/>
              </w:rPr>
              <w:t>5</w:t>
            </w:r>
            <w:r w:rsidR="009D1854">
              <w:rPr>
                <w:sz w:val="24"/>
                <w:szCs w:val="24"/>
              </w:rPr>
              <w:t>м)</w:t>
            </w:r>
          </w:p>
        </w:tc>
      </w:tr>
      <w:tr w:rsidR="009D1854" w:rsidRPr="0062473F" w:rsidTr="005E0D84">
        <w:tc>
          <w:tcPr>
            <w:tcW w:w="0" w:type="auto"/>
          </w:tcPr>
          <w:p w:rsidR="009D1854" w:rsidRPr="0062473F" w:rsidRDefault="009D1854" w:rsidP="005E0D84">
            <w:pPr>
              <w:ind w:firstLine="0"/>
              <w:textAlignment w:val="baseline"/>
              <w:rPr>
                <w:sz w:val="24"/>
                <w:szCs w:val="24"/>
              </w:rPr>
            </w:pPr>
            <w:r w:rsidRPr="0062473F">
              <w:rPr>
                <w:sz w:val="24"/>
                <w:szCs w:val="24"/>
              </w:rPr>
              <w:t>4.</w:t>
            </w:r>
          </w:p>
        </w:tc>
        <w:tc>
          <w:tcPr>
            <w:tcW w:w="0" w:type="auto"/>
          </w:tcPr>
          <w:p w:rsidR="009D1854" w:rsidRPr="0062473F" w:rsidRDefault="009D1854" w:rsidP="005E0D84">
            <w:pPr>
              <w:ind w:firstLine="0"/>
              <w:textAlignment w:val="baseline"/>
              <w:rPr>
                <w:sz w:val="24"/>
                <w:szCs w:val="24"/>
              </w:rPr>
            </w:pPr>
            <w:r w:rsidRPr="0062473F">
              <w:rPr>
                <w:sz w:val="24"/>
                <w:szCs w:val="24"/>
              </w:rPr>
              <w:t>Максимальный процент застройки</w:t>
            </w:r>
          </w:p>
        </w:tc>
        <w:tc>
          <w:tcPr>
            <w:tcW w:w="0" w:type="auto"/>
          </w:tcPr>
          <w:p w:rsidR="009D1854" w:rsidRPr="0062473F" w:rsidRDefault="00F94BE9" w:rsidP="005E0D84">
            <w:pPr>
              <w:ind w:firstLine="0"/>
              <w:contextualSpacing w:val="0"/>
              <w:textAlignment w:val="baseline"/>
              <w:rPr>
                <w:sz w:val="24"/>
                <w:szCs w:val="24"/>
              </w:rPr>
            </w:pPr>
            <w:r>
              <w:rPr>
                <w:sz w:val="24"/>
                <w:szCs w:val="24"/>
              </w:rPr>
              <w:t>70%</w:t>
            </w:r>
          </w:p>
        </w:tc>
      </w:tr>
    </w:tbl>
    <w:p w:rsidR="00341FF8" w:rsidRPr="00FB5536" w:rsidRDefault="00FB5536" w:rsidP="00C049D0">
      <w:pPr>
        <w:ind w:firstLine="0"/>
        <w:rPr>
          <w:b/>
          <w:sz w:val="24"/>
          <w:szCs w:val="24"/>
        </w:rPr>
      </w:pPr>
      <w:r w:rsidRPr="00FB5536">
        <w:rPr>
          <w:spacing w:val="2"/>
          <w:sz w:val="24"/>
          <w:szCs w:val="24"/>
        </w:rPr>
        <w:t>Максимальная высота ограждения между земельными участками, а также между земельными участками и территориями общего пользования: 2 метра</w:t>
      </w:r>
    </w:p>
    <w:p w:rsidR="00F65B93" w:rsidRPr="0062473F" w:rsidRDefault="00F65B93" w:rsidP="00321248">
      <w:pPr>
        <w:pStyle w:val="39"/>
      </w:pPr>
      <w:bookmarkStart w:id="97" w:name="_Toc4763309"/>
      <w:bookmarkStart w:id="98" w:name="_Toc24032137"/>
      <w:bookmarkStart w:id="99" w:name="_Toc37418601"/>
      <w:r w:rsidRPr="0062473F">
        <w:t xml:space="preserve">Статья </w:t>
      </w:r>
      <w:r w:rsidR="005A018A">
        <w:t>27</w:t>
      </w:r>
      <w:r w:rsidRPr="0062473F">
        <w:t>. Градостроительные регламенты. Зоны рекреационного назначения – "Р"</w:t>
      </w:r>
      <w:bookmarkEnd w:id="97"/>
      <w:bookmarkEnd w:id="98"/>
      <w:bookmarkEnd w:id="99"/>
    </w:p>
    <w:p w:rsidR="00125444" w:rsidRPr="0062473F" w:rsidRDefault="00125444" w:rsidP="00125444">
      <w:pPr>
        <w:shd w:val="clear" w:color="auto" w:fill="FFFFFF"/>
        <w:autoSpaceDN w:val="0"/>
        <w:adjustRightInd w:val="0"/>
        <w:rPr>
          <w:sz w:val="24"/>
          <w:szCs w:val="24"/>
        </w:rPr>
      </w:pPr>
      <w:r w:rsidRPr="0062473F">
        <w:rPr>
          <w:sz w:val="24"/>
          <w:szCs w:val="24"/>
        </w:rPr>
        <w:t>Представленные ниже градостроительные регламенты могут быть распространены на земельные участки в составе данной зоны только в случае, когда части территорий общего пользования - парков, набережных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125444" w:rsidRPr="0062473F" w:rsidRDefault="00125444" w:rsidP="00125444">
      <w:pPr>
        <w:shd w:val="clear" w:color="auto" w:fill="FFFFFF"/>
        <w:autoSpaceDN w:val="0"/>
        <w:adjustRightInd w:val="0"/>
        <w:ind w:firstLine="426"/>
        <w:rPr>
          <w:sz w:val="24"/>
          <w:szCs w:val="24"/>
        </w:rPr>
      </w:pPr>
      <w:r w:rsidRPr="0062473F">
        <w:rPr>
          <w:sz w:val="24"/>
          <w:szCs w:val="24"/>
        </w:rPr>
        <w:t xml:space="preserve">В иных случаях -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w:t>
      </w:r>
      <w:r w:rsidRPr="0062473F">
        <w:rPr>
          <w:sz w:val="24"/>
          <w:szCs w:val="24"/>
        </w:rPr>
        <w:lastRenderedPageBreak/>
        <w:t>соответствии с целевым назначением.</w:t>
      </w:r>
    </w:p>
    <w:p w:rsidR="00125444" w:rsidRPr="0062473F" w:rsidRDefault="00125444" w:rsidP="00125444">
      <w:pPr>
        <w:shd w:val="clear" w:color="auto" w:fill="FFFFFF"/>
        <w:autoSpaceDN w:val="0"/>
        <w:adjustRightInd w:val="0"/>
        <w:ind w:firstLine="426"/>
        <w:rPr>
          <w:sz w:val="24"/>
          <w:szCs w:val="24"/>
        </w:rPr>
      </w:pPr>
      <w:r w:rsidRPr="0062473F">
        <w:rPr>
          <w:sz w:val="24"/>
          <w:szCs w:val="24"/>
        </w:rPr>
        <w:t>Данная зона выделена для обеспечения правовых условий сохранения и использования земельных участков озеленения в целях проведения досуга населением.</w:t>
      </w:r>
    </w:p>
    <w:p w:rsidR="006403F5" w:rsidRDefault="00C74CC7" w:rsidP="00F24BFF">
      <w:pPr>
        <w:pStyle w:val="40"/>
      </w:pPr>
      <w:r w:rsidRPr="0062473F">
        <w:t>1</w:t>
      </w:r>
      <w:r w:rsidR="006403F5" w:rsidRPr="0062473F">
        <w:t>. Р</w:t>
      </w:r>
      <w:r w:rsidR="00BD4824">
        <w:t>-</w:t>
      </w:r>
      <w:r w:rsidR="00907A49" w:rsidRPr="0062473F">
        <w:t>1</w:t>
      </w:r>
      <w:r w:rsidR="006403F5" w:rsidRPr="0062473F">
        <w:t xml:space="preserve"> – </w:t>
      </w:r>
      <w:r w:rsidR="00BD4824" w:rsidRPr="008C4A95">
        <w:t>Зона общественных парков, скверов, бульваров</w:t>
      </w:r>
    </w:p>
    <w:p w:rsidR="00E55DE0" w:rsidRPr="00E55DE0" w:rsidRDefault="00E55DE0" w:rsidP="00E55DE0">
      <w:pPr>
        <w:rPr>
          <w:lang w:eastAsia="ru-RU"/>
        </w:rPr>
      </w:pPr>
      <w:proofErr w:type="gramStart"/>
      <w:r w:rsidRPr="008C4A95">
        <w:rPr>
          <w:sz w:val="24"/>
          <w:szCs w:val="24"/>
        </w:rPr>
        <w:t>Выделена</w:t>
      </w:r>
      <w:proofErr w:type="gramEnd"/>
      <w:r w:rsidRPr="008C4A95">
        <w:rPr>
          <w:sz w:val="24"/>
          <w:szCs w:val="24"/>
        </w:rPr>
        <w:t xml:space="preserve"> для обеспечения правовых условий градостроительной деятельности на территориях, отнесенным к озелененным территориям общего пользования</w:t>
      </w:r>
    </w:p>
    <w:tbl>
      <w:tblPr>
        <w:tblW w:w="9541" w:type="dxa"/>
        <w:jc w:val="center"/>
        <w:tblLayout w:type="fixed"/>
        <w:tblCellMar>
          <w:top w:w="75" w:type="dxa"/>
          <w:left w:w="0" w:type="dxa"/>
          <w:bottom w:w="75" w:type="dxa"/>
          <w:right w:w="0" w:type="dxa"/>
        </w:tblCellMar>
        <w:tblLook w:val="0000" w:firstRow="0" w:lastRow="0" w:firstColumn="0" w:lastColumn="0" w:noHBand="0" w:noVBand="0"/>
      </w:tblPr>
      <w:tblGrid>
        <w:gridCol w:w="2627"/>
        <w:gridCol w:w="6130"/>
        <w:gridCol w:w="784"/>
      </w:tblGrid>
      <w:tr w:rsidR="00125444" w:rsidRPr="0062473F" w:rsidTr="00125444">
        <w:trPr>
          <w:trHeight w:val="20"/>
          <w:tblHeader/>
          <w:jc w:val="center"/>
        </w:trPr>
        <w:tc>
          <w:tcPr>
            <w:tcW w:w="26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vAlign w:val="center"/>
          </w:tcPr>
          <w:p w:rsidR="00125444" w:rsidRPr="0062473F" w:rsidRDefault="00125444" w:rsidP="00F96C5D">
            <w:pPr>
              <w:ind w:firstLine="0"/>
              <w:jc w:val="center"/>
              <w:rPr>
                <w:b/>
                <w:sz w:val="24"/>
                <w:szCs w:val="24"/>
              </w:rPr>
            </w:pPr>
            <w:r w:rsidRPr="0062473F">
              <w:rPr>
                <w:b/>
                <w:sz w:val="24"/>
                <w:szCs w:val="24"/>
              </w:rPr>
              <w:t>Наименование вида разрешенного использования</w:t>
            </w:r>
          </w:p>
        </w:tc>
        <w:tc>
          <w:tcPr>
            <w:tcW w:w="61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25444" w:rsidRPr="0062473F" w:rsidRDefault="00125444" w:rsidP="00F96C5D">
            <w:pPr>
              <w:ind w:firstLine="0"/>
              <w:jc w:val="center"/>
              <w:rPr>
                <w:b/>
                <w:sz w:val="24"/>
                <w:szCs w:val="24"/>
              </w:rPr>
            </w:pPr>
            <w:r w:rsidRPr="0062473F">
              <w:rPr>
                <w:b/>
                <w:sz w:val="24"/>
                <w:szCs w:val="24"/>
              </w:rPr>
              <w:t>Описание вида разрешенного использования</w:t>
            </w:r>
          </w:p>
        </w:tc>
        <w:tc>
          <w:tcPr>
            <w:tcW w:w="7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25444" w:rsidRPr="0062473F" w:rsidRDefault="00125444" w:rsidP="00F96C5D">
            <w:pPr>
              <w:ind w:firstLine="0"/>
              <w:jc w:val="center"/>
              <w:rPr>
                <w:b/>
                <w:sz w:val="24"/>
                <w:szCs w:val="24"/>
              </w:rPr>
            </w:pPr>
            <w:r w:rsidRPr="0062473F">
              <w:rPr>
                <w:b/>
                <w:sz w:val="24"/>
                <w:szCs w:val="24"/>
              </w:rPr>
              <w:t>Код</w:t>
            </w:r>
            <w:r w:rsidR="001C7198">
              <w:rPr>
                <w:b/>
                <w:sz w:val="24"/>
                <w:szCs w:val="24"/>
              </w:rPr>
              <w:t>*</w:t>
            </w:r>
          </w:p>
        </w:tc>
      </w:tr>
      <w:tr w:rsidR="00125444" w:rsidRPr="0062473F" w:rsidTr="00125444">
        <w:trPr>
          <w:trHeight w:val="20"/>
          <w:jc w:val="center"/>
        </w:trPr>
        <w:tc>
          <w:tcPr>
            <w:tcW w:w="9541"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vAlign w:val="center"/>
          </w:tcPr>
          <w:p w:rsidR="00125444" w:rsidRPr="0062473F" w:rsidRDefault="00125444" w:rsidP="00F96C5D">
            <w:pPr>
              <w:ind w:firstLine="0"/>
              <w:jc w:val="center"/>
              <w:rPr>
                <w:b/>
                <w:sz w:val="24"/>
                <w:szCs w:val="24"/>
              </w:rPr>
            </w:pPr>
            <w:r w:rsidRPr="0062473F">
              <w:rPr>
                <w:b/>
                <w:smallCaps/>
                <w:sz w:val="24"/>
                <w:szCs w:val="24"/>
              </w:rPr>
              <w:t>Основные виды разрешенного использования</w:t>
            </w:r>
          </w:p>
        </w:tc>
      </w:tr>
      <w:tr w:rsidR="00BD4824" w:rsidRPr="00BD4824" w:rsidTr="006930FB">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D4824" w:rsidRPr="00CF13AB" w:rsidRDefault="00BD4824" w:rsidP="00BD4824">
            <w:pPr>
              <w:pStyle w:val="affffff7"/>
              <w:ind w:firstLine="0"/>
              <w:jc w:val="center"/>
              <w:rPr>
                <w:sz w:val="24"/>
                <w:szCs w:val="24"/>
              </w:rPr>
            </w:pPr>
            <w:r w:rsidRPr="00CF13AB">
              <w:rPr>
                <w:sz w:val="24"/>
                <w:szCs w:val="24"/>
              </w:rPr>
              <w:t>Культурное развитие</w:t>
            </w:r>
          </w:p>
        </w:tc>
        <w:tc>
          <w:tcPr>
            <w:tcW w:w="6130" w:type="dxa"/>
            <w:tcBorders>
              <w:top w:val="single" w:sz="4" w:space="0" w:color="auto"/>
              <w:left w:val="single" w:sz="4" w:space="0" w:color="auto"/>
              <w:bottom w:val="single" w:sz="4" w:space="0" w:color="auto"/>
              <w:right w:val="single" w:sz="4" w:space="0" w:color="auto"/>
            </w:tcBorders>
          </w:tcPr>
          <w:p w:rsidR="00BD4824" w:rsidRPr="00CF13AB" w:rsidRDefault="00BD4824" w:rsidP="00BD4824">
            <w:pPr>
              <w:pStyle w:val="affffff7"/>
              <w:ind w:firstLine="0"/>
              <w:rPr>
                <w:sz w:val="24"/>
                <w:szCs w:val="24"/>
              </w:rPr>
            </w:pPr>
            <w:r w:rsidRPr="00CF13AB">
              <w:rPr>
                <w:sz w:val="24"/>
                <w:szCs w:val="24"/>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sub_1361" w:history="1">
              <w:r w:rsidRPr="00CF13AB">
                <w:rPr>
                  <w:rStyle w:val="affffff2"/>
                  <w:sz w:val="24"/>
                  <w:szCs w:val="24"/>
                </w:rPr>
                <w:t>кодами 3.6.1-3.6.3</w:t>
              </w:r>
            </w:hyperlink>
          </w:p>
        </w:tc>
        <w:tc>
          <w:tcPr>
            <w:tcW w:w="784" w:type="dxa"/>
            <w:tcBorders>
              <w:top w:val="single" w:sz="4" w:space="0" w:color="auto"/>
              <w:left w:val="single" w:sz="4" w:space="0" w:color="auto"/>
              <w:bottom w:val="single" w:sz="4" w:space="0" w:color="auto"/>
              <w:right w:val="single" w:sz="4" w:space="0" w:color="auto"/>
            </w:tcBorders>
          </w:tcPr>
          <w:p w:rsidR="00BD4824" w:rsidRPr="00CF13AB" w:rsidRDefault="00BD4824" w:rsidP="00BD4824">
            <w:pPr>
              <w:pStyle w:val="affffff7"/>
              <w:ind w:firstLine="0"/>
              <w:jc w:val="center"/>
              <w:rPr>
                <w:sz w:val="24"/>
                <w:szCs w:val="24"/>
              </w:rPr>
            </w:pPr>
            <w:r w:rsidRPr="00CF13AB">
              <w:rPr>
                <w:sz w:val="24"/>
                <w:szCs w:val="24"/>
              </w:rPr>
              <w:t>3.6</w:t>
            </w:r>
          </w:p>
        </w:tc>
      </w:tr>
      <w:tr w:rsidR="00BD4824" w:rsidRPr="00BD4824" w:rsidTr="006930FB">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D4824" w:rsidRPr="00CF13AB" w:rsidRDefault="00BD4824" w:rsidP="00BD4824">
            <w:pPr>
              <w:pStyle w:val="affffff7"/>
              <w:ind w:firstLine="0"/>
              <w:jc w:val="center"/>
              <w:rPr>
                <w:sz w:val="24"/>
                <w:szCs w:val="24"/>
              </w:rPr>
            </w:pPr>
            <w:r w:rsidRPr="00CF13AB">
              <w:rPr>
                <w:sz w:val="24"/>
                <w:szCs w:val="24"/>
              </w:rPr>
              <w:t>Развлеч</w:t>
            </w:r>
            <w:bookmarkStart w:id="100" w:name="sub_1048"/>
            <w:r w:rsidRPr="00CF13AB">
              <w:rPr>
                <w:sz w:val="24"/>
                <w:szCs w:val="24"/>
              </w:rPr>
              <w:t>ения</w:t>
            </w:r>
            <w:bookmarkEnd w:id="100"/>
          </w:p>
        </w:tc>
        <w:tc>
          <w:tcPr>
            <w:tcW w:w="6130" w:type="dxa"/>
            <w:tcBorders>
              <w:top w:val="single" w:sz="4" w:space="0" w:color="auto"/>
              <w:left w:val="single" w:sz="4" w:space="0" w:color="auto"/>
              <w:bottom w:val="single" w:sz="4" w:space="0" w:color="auto"/>
              <w:right w:val="single" w:sz="4" w:space="0" w:color="auto"/>
            </w:tcBorders>
          </w:tcPr>
          <w:p w:rsidR="00BD4824" w:rsidRPr="00CF13AB" w:rsidRDefault="00BD4824" w:rsidP="00BD4824">
            <w:pPr>
              <w:pStyle w:val="affffff7"/>
              <w:ind w:firstLine="0"/>
              <w:rPr>
                <w:sz w:val="24"/>
                <w:szCs w:val="24"/>
              </w:rPr>
            </w:pPr>
            <w:r w:rsidRPr="00CF13AB">
              <w:rPr>
                <w:sz w:val="24"/>
                <w:szCs w:val="24"/>
              </w:rPr>
              <w:t>Размещение зданий и сооружений, предназначенных для развлечения.</w:t>
            </w:r>
          </w:p>
          <w:p w:rsidR="00BD4824" w:rsidRPr="00CF13AB" w:rsidRDefault="00BD4824" w:rsidP="00BD4824">
            <w:pPr>
              <w:pStyle w:val="affffff7"/>
              <w:ind w:firstLine="0"/>
              <w:rPr>
                <w:sz w:val="24"/>
                <w:szCs w:val="24"/>
              </w:rPr>
            </w:pPr>
            <w:r w:rsidRPr="00CF13AB">
              <w:rPr>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481" w:history="1">
              <w:r w:rsidRPr="00CF13AB">
                <w:rPr>
                  <w:rStyle w:val="affffff2"/>
                  <w:sz w:val="24"/>
                  <w:szCs w:val="24"/>
                </w:rPr>
                <w:t>кодами 4.8.1 - 4.8.3</w:t>
              </w:r>
            </w:hyperlink>
          </w:p>
        </w:tc>
        <w:tc>
          <w:tcPr>
            <w:tcW w:w="784" w:type="dxa"/>
            <w:tcBorders>
              <w:top w:val="single" w:sz="4" w:space="0" w:color="auto"/>
              <w:left w:val="single" w:sz="4" w:space="0" w:color="auto"/>
              <w:bottom w:val="single" w:sz="4" w:space="0" w:color="auto"/>
              <w:right w:val="single" w:sz="4" w:space="0" w:color="auto"/>
            </w:tcBorders>
          </w:tcPr>
          <w:p w:rsidR="00BD4824" w:rsidRPr="00CF13AB" w:rsidRDefault="00BD4824" w:rsidP="00BD4824">
            <w:pPr>
              <w:pStyle w:val="affffff7"/>
              <w:ind w:firstLine="0"/>
              <w:jc w:val="center"/>
              <w:rPr>
                <w:sz w:val="24"/>
                <w:szCs w:val="24"/>
              </w:rPr>
            </w:pPr>
            <w:r w:rsidRPr="00CF13AB">
              <w:rPr>
                <w:sz w:val="24"/>
                <w:szCs w:val="24"/>
              </w:rPr>
              <w:t>4.8</w:t>
            </w:r>
          </w:p>
        </w:tc>
      </w:tr>
      <w:tr w:rsidR="00125444" w:rsidRPr="0062473F" w:rsidTr="006930FB">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25444" w:rsidRPr="00CF13AB" w:rsidRDefault="00125444" w:rsidP="00C10976">
            <w:pPr>
              <w:pStyle w:val="affffff7"/>
              <w:ind w:firstLine="0"/>
              <w:jc w:val="center"/>
              <w:rPr>
                <w:sz w:val="24"/>
                <w:szCs w:val="24"/>
              </w:rPr>
            </w:pPr>
            <w:bookmarkStart w:id="101" w:name="sub_1050"/>
            <w:r w:rsidRPr="00CF13AB">
              <w:rPr>
                <w:sz w:val="24"/>
                <w:szCs w:val="24"/>
              </w:rPr>
              <w:t>Отдых (рекреация)</w:t>
            </w:r>
            <w:bookmarkEnd w:id="101"/>
          </w:p>
        </w:tc>
        <w:tc>
          <w:tcPr>
            <w:tcW w:w="6130" w:type="dxa"/>
            <w:tcBorders>
              <w:top w:val="single" w:sz="4" w:space="0" w:color="auto"/>
              <w:left w:val="single" w:sz="4" w:space="0" w:color="auto"/>
              <w:bottom w:val="single" w:sz="4" w:space="0" w:color="auto"/>
              <w:right w:val="single" w:sz="4" w:space="0" w:color="auto"/>
            </w:tcBorders>
          </w:tcPr>
          <w:p w:rsidR="00125444" w:rsidRPr="00CF13AB" w:rsidRDefault="00125444" w:rsidP="00F96C5D">
            <w:pPr>
              <w:pStyle w:val="affffff7"/>
              <w:ind w:firstLine="0"/>
              <w:rPr>
                <w:sz w:val="24"/>
                <w:szCs w:val="24"/>
              </w:rPr>
            </w:pPr>
            <w:r w:rsidRPr="00CF13AB">
              <w:rPr>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125444" w:rsidRPr="00CF13AB" w:rsidRDefault="00125444" w:rsidP="00F96C5D">
            <w:pPr>
              <w:pStyle w:val="affffff7"/>
              <w:ind w:firstLine="0"/>
              <w:rPr>
                <w:sz w:val="24"/>
                <w:szCs w:val="24"/>
              </w:rPr>
            </w:pPr>
            <w:r w:rsidRPr="00CF13AB">
              <w:rPr>
                <w:sz w:val="24"/>
                <w:szCs w:val="24"/>
              </w:rPr>
              <w:t>создание и уход за городскими лесами, скверами, прудами, озерами, водохранилищами, пляжами, а также обустройство мест отдыха в них.</w:t>
            </w:r>
          </w:p>
          <w:p w:rsidR="00125444" w:rsidRPr="00CF13AB" w:rsidRDefault="00125444" w:rsidP="00F96C5D">
            <w:pPr>
              <w:pStyle w:val="affffff7"/>
              <w:ind w:firstLine="0"/>
              <w:rPr>
                <w:sz w:val="24"/>
                <w:szCs w:val="24"/>
              </w:rPr>
            </w:pPr>
            <w:r w:rsidRPr="00CF13AB">
              <w:rPr>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051" w:history="1">
              <w:r w:rsidRPr="00CF13AB">
                <w:rPr>
                  <w:rStyle w:val="affffff2"/>
                  <w:sz w:val="24"/>
                  <w:szCs w:val="24"/>
                </w:rPr>
                <w:t>кодами 5.1 - 5.5</w:t>
              </w:r>
            </w:hyperlink>
          </w:p>
        </w:tc>
        <w:tc>
          <w:tcPr>
            <w:tcW w:w="784" w:type="dxa"/>
            <w:tcBorders>
              <w:top w:val="single" w:sz="4" w:space="0" w:color="auto"/>
              <w:left w:val="single" w:sz="4" w:space="0" w:color="auto"/>
              <w:bottom w:val="single" w:sz="4" w:space="0" w:color="auto"/>
              <w:right w:val="single" w:sz="4" w:space="0" w:color="auto"/>
            </w:tcBorders>
          </w:tcPr>
          <w:p w:rsidR="00125444" w:rsidRPr="00CF13AB" w:rsidRDefault="00125444" w:rsidP="00F96C5D">
            <w:pPr>
              <w:pStyle w:val="affffff7"/>
              <w:ind w:firstLine="0"/>
              <w:jc w:val="center"/>
              <w:rPr>
                <w:sz w:val="24"/>
                <w:szCs w:val="24"/>
              </w:rPr>
            </w:pPr>
            <w:r w:rsidRPr="00CF13AB">
              <w:rPr>
                <w:sz w:val="24"/>
                <w:szCs w:val="24"/>
              </w:rPr>
              <w:t>5.0</w:t>
            </w:r>
          </w:p>
        </w:tc>
      </w:tr>
      <w:tr w:rsidR="00BD4824" w:rsidRPr="00BD4824" w:rsidTr="006930FB">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D4824" w:rsidRPr="00CF13AB" w:rsidRDefault="00BD4824" w:rsidP="00BD4824">
            <w:pPr>
              <w:pStyle w:val="affffff7"/>
              <w:ind w:firstLine="0"/>
              <w:jc w:val="center"/>
              <w:rPr>
                <w:sz w:val="24"/>
                <w:szCs w:val="24"/>
              </w:rPr>
            </w:pPr>
            <w:r w:rsidRPr="00CF13AB">
              <w:rPr>
                <w:sz w:val="24"/>
                <w:szCs w:val="24"/>
              </w:rPr>
              <w:t>Земельные участки (территории) общего пользования</w:t>
            </w:r>
          </w:p>
        </w:tc>
        <w:tc>
          <w:tcPr>
            <w:tcW w:w="6130" w:type="dxa"/>
            <w:tcBorders>
              <w:top w:val="single" w:sz="4" w:space="0" w:color="auto"/>
              <w:left w:val="single" w:sz="4" w:space="0" w:color="auto"/>
              <w:bottom w:val="single" w:sz="4" w:space="0" w:color="auto"/>
              <w:right w:val="single" w:sz="4" w:space="0" w:color="auto"/>
            </w:tcBorders>
          </w:tcPr>
          <w:p w:rsidR="00BD4824" w:rsidRPr="00CF13AB" w:rsidRDefault="00BD4824" w:rsidP="00BD4824">
            <w:pPr>
              <w:pStyle w:val="affffff7"/>
              <w:ind w:firstLine="0"/>
              <w:rPr>
                <w:sz w:val="24"/>
                <w:szCs w:val="24"/>
              </w:rPr>
            </w:pPr>
            <w:r w:rsidRPr="00CF13AB">
              <w:rPr>
                <w:sz w:val="24"/>
                <w:szCs w:val="24"/>
              </w:rPr>
              <w:t>Земельные участки общего пользования.</w:t>
            </w:r>
          </w:p>
          <w:p w:rsidR="00BD4824" w:rsidRPr="00CF13AB" w:rsidRDefault="00BD4824" w:rsidP="00BD4824">
            <w:pPr>
              <w:pStyle w:val="affffff7"/>
              <w:ind w:firstLine="0"/>
              <w:rPr>
                <w:sz w:val="24"/>
                <w:szCs w:val="24"/>
              </w:rPr>
            </w:pPr>
            <w:r w:rsidRPr="00CF13AB">
              <w:rPr>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CF13AB">
                <w:rPr>
                  <w:rStyle w:val="affffff2"/>
                  <w:sz w:val="24"/>
                  <w:szCs w:val="24"/>
                </w:rPr>
                <w:t>кодами 12.0.1 - 12.0.2</w:t>
              </w:r>
            </w:hyperlink>
          </w:p>
        </w:tc>
        <w:tc>
          <w:tcPr>
            <w:tcW w:w="784" w:type="dxa"/>
            <w:tcBorders>
              <w:top w:val="single" w:sz="4" w:space="0" w:color="auto"/>
              <w:left w:val="single" w:sz="4" w:space="0" w:color="auto"/>
              <w:bottom w:val="single" w:sz="4" w:space="0" w:color="auto"/>
              <w:right w:val="single" w:sz="4" w:space="0" w:color="auto"/>
            </w:tcBorders>
          </w:tcPr>
          <w:p w:rsidR="00BD4824" w:rsidRPr="00CF13AB" w:rsidRDefault="00BD4824" w:rsidP="00BD4824">
            <w:pPr>
              <w:pStyle w:val="affffff7"/>
              <w:ind w:firstLine="0"/>
              <w:jc w:val="center"/>
              <w:rPr>
                <w:sz w:val="24"/>
                <w:szCs w:val="24"/>
              </w:rPr>
            </w:pPr>
            <w:r w:rsidRPr="00CF13AB">
              <w:rPr>
                <w:sz w:val="24"/>
                <w:szCs w:val="24"/>
              </w:rPr>
              <w:t>12.0</w:t>
            </w:r>
          </w:p>
        </w:tc>
      </w:tr>
      <w:tr w:rsidR="00125444" w:rsidRPr="0062473F" w:rsidTr="00125444">
        <w:trPr>
          <w:trHeight w:val="20"/>
          <w:jc w:val="center"/>
        </w:trPr>
        <w:tc>
          <w:tcPr>
            <w:tcW w:w="954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125444" w:rsidRPr="005A018A" w:rsidRDefault="00125444" w:rsidP="00F96C5D">
            <w:pPr>
              <w:ind w:firstLine="0"/>
              <w:jc w:val="center"/>
              <w:rPr>
                <w:b/>
                <w:sz w:val="24"/>
                <w:szCs w:val="24"/>
              </w:rPr>
            </w:pPr>
            <w:r w:rsidRPr="005A018A">
              <w:rPr>
                <w:b/>
                <w:smallCaps/>
                <w:sz w:val="24"/>
                <w:szCs w:val="24"/>
              </w:rPr>
              <w:t>Условно разрешенные виды использования</w:t>
            </w:r>
            <w:r w:rsidR="001C7198" w:rsidRPr="005A018A">
              <w:rPr>
                <w:b/>
                <w:smallCaps/>
                <w:sz w:val="24"/>
                <w:szCs w:val="24"/>
              </w:rPr>
              <w:t xml:space="preserve"> </w:t>
            </w:r>
          </w:p>
        </w:tc>
      </w:tr>
      <w:tr w:rsidR="00051642" w:rsidRPr="0062473F" w:rsidTr="006930FB">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51642" w:rsidRPr="0062473F" w:rsidRDefault="00051642" w:rsidP="00051642">
            <w:pPr>
              <w:pStyle w:val="affffff7"/>
              <w:ind w:firstLine="0"/>
              <w:jc w:val="center"/>
              <w:rPr>
                <w:sz w:val="24"/>
                <w:szCs w:val="24"/>
              </w:rPr>
            </w:pPr>
            <w:r w:rsidRPr="0062473F">
              <w:rPr>
                <w:sz w:val="24"/>
                <w:szCs w:val="24"/>
              </w:rPr>
              <w:t>Магазины</w:t>
            </w:r>
          </w:p>
        </w:tc>
        <w:tc>
          <w:tcPr>
            <w:tcW w:w="6130" w:type="dxa"/>
            <w:tcBorders>
              <w:top w:val="single" w:sz="4" w:space="0" w:color="auto"/>
              <w:left w:val="single" w:sz="4" w:space="0" w:color="auto"/>
              <w:bottom w:val="single" w:sz="4" w:space="0" w:color="auto"/>
              <w:right w:val="single" w:sz="4" w:space="0" w:color="auto"/>
            </w:tcBorders>
          </w:tcPr>
          <w:p w:rsidR="00051642" w:rsidRPr="005A018A" w:rsidRDefault="00051642" w:rsidP="00051642">
            <w:pPr>
              <w:pStyle w:val="affffff7"/>
              <w:ind w:firstLine="0"/>
              <w:rPr>
                <w:sz w:val="24"/>
                <w:szCs w:val="24"/>
              </w:rPr>
            </w:pPr>
            <w:r w:rsidRPr="005A018A">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784" w:type="dxa"/>
            <w:tcBorders>
              <w:top w:val="single" w:sz="4" w:space="0" w:color="auto"/>
              <w:left w:val="single" w:sz="4" w:space="0" w:color="auto"/>
              <w:bottom w:val="single" w:sz="4" w:space="0" w:color="auto"/>
              <w:right w:val="single" w:sz="4" w:space="0" w:color="auto"/>
            </w:tcBorders>
          </w:tcPr>
          <w:p w:rsidR="00051642" w:rsidRPr="0062473F" w:rsidRDefault="00051642" w:rsidP="00051642">
            <w:pPr>
              <w:pStyle w:val="affffff7"/>
              <w:ind w:firstLine="0"/>
              <w:jc w:val="center"/>
              <w:rPr>
                <w:sz w:val="24"/>
                <w:szCs w:val="24"/>
              </w:rPr>
            </w:pPr>
            <w:r w:rsidRPr="0062473F">
              <w:rPr>
                <w:sz w:val="24"/>
                <w:szCs w:val="24"/>
              </w:rPr>
              <w:t>4.4</w:t>
            </w:r>
          </w:p>
        </w:tc>
      </w:tr>
      <w:tr w:rsidR="00051642" w:rsidRPr="0062473F" w:rsidTr="006930FB">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51642" w:rsidRPr="0062473F" w:rsidRDefault="00051642" w:rsidP="00051642">
            <w:pPr>
              <w:pStyle w:val="affffff7"/>
              <w:ind w:firstLine="0"/>
              <w:jc w:val="center"/>
              <w:rPr>
                <w:sz w:val="24"/>
                <w:szCs w:val="24"/>
              </w:rPr>
            </w:pPr>
            <w:r w:rsidRPr="0062473F">
              <w:rPr>
                <w:sz w:val="24"/>
                <w:szCs w:val="24"/>
              </w:rPr>
              <w:t>Общественное питание</w:t>
            </w:r>
          </w:p>
        </w:tc>
        <w:tc>
          <w:tcPr>
            <w:tcW w:w="6130" w:type="dxa"/>
            <w:tcBorders>
              <w:top w:val="single" w:sz="4" w:space="0" w:color="auto"/>
              <w:left w:val="single" w:sz="4" w:space="0" w:color="auto"/>
              <w:bottom w:val="single" w:sz="4" w:space="0" w:color="auto"/>
              <w:right w:val="single" w:sz="4" w:space="0" w:color="auto"/>
            </w:tcBorders>
          </w:tcPr>
          <w:p w:rsidR="00051642" w:rsidRPr="0062473F" w:rsidRDefault="00051642" w:rsidP="00051642">
            <w:pPr>
              <w:pStyle w:val="affffff7"/>
              <w:ind w:firstLine="0"/>
              <w:rPr>
                <w:sz w:val="24"/>
                <w:szCs w:val="24"/>
              </w:rPr>
            </w:pPr>
            <w:r w:rsidRPr="0062473F">
              <w:rPr>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784" w:type="dxa"/>
            <w:tcBorders>
              <w:top w:val="single" w:sz="4" w:space="0" w:color="auto"/>
              <w:left w:val="single" w:sz="4" w:space="0" w:color="auto"/>
              <w:bottom w:val="single" w:sz="4" w:space="0" w:color="auto"/>
              <w:right w:val="single" w:sz="4" w:space="0" w:color="auto"/>
            </w:tcBorders>
          </w:tcPr>
          <w:p w:rsidR="00051642" w:rsidRPr="0062473F" w:rsidRDefault="00051642" w:rsidP="00051642">
            <w:pPr>
              <w:pStyle w:val="affffff7"/>
              <w:ind w:firstLine="0"/>
              <w:jc w:val="center"/>
              <w:rPr>
                <w:sz w:val="24"/>
                <w:szCs w:val="24"/>
              </w:rPr>
            </w:pPr>
            <w:r w:rsidRPr="0062473F">
              <w:rPr>
                <w:sz w:val="24"/>
                <w:szCs w:val="24"/>
              </w:rPr>
              <w:t>4.6</w:t>
            </w:r>
          </w:p>
        </w:tc>
      </w:tr>
      <w:tr w:rsidR="0059214B" w:rsidRPr="0062473F" w:rsidTr="000604D3">
        <w:trPr>
          <w:trHeight w:val="20"/>
          <w:jc w:val="center"/>
        </w:trPr>
        <w:tc>
          <w:tcPr>
            <w:tcW w:w="954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214B" w:rsidRPr="0062473F" w:rsidRDefault="0059214B" w:rsidP="00F96C5D">
            <w:pPr>
              <w:pStyle w:val="affffff7"/>
              <w:ind w:firstLine="0"/>
              <w:jc w:val="center"/>
              <w:rPr>
                <w:sz w:val="24"/>
                <w:szCs w:val="24"/>
              </w:rPr>
            </w:pPr>
            <w:r w:rsidRPr="0062473F">
              <w:rPr>
                <w:b/>
                <w:smallCaps/>
                <w:sz w:val="24"/>
                <w:szCs w:val="24"/>
              </w:rPr>
              <w:t>Вспомогательные виды разрешенного использования</w:t>
            </w:r>
          </w:p>
        </w:tc>
      </w:tr>
      <w:tr w:rsidR="0059214B" w:rsidRPr="0062473F" w:rsidTr="006930FB">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59214B" w:rsidRPr="0062473F" w:rsidRDefault="0059214B" w:rsidP="00C10976">
            <w:pPr>
              <w:pStyle w:val="affffff7"/>
              <w:ind w:firstLine="0"/>
              <w:jc w:val="center"/>
              <w:rPr>
                <w:sz w:val="24"/>
                <w:szCs w:val="24"/>
              </w:rPr>
            </w:pPr>
            <w:r w:rsidRPr="0062473F">
              <w:rPr>
                <w:sz w:val="24"/>
                <w:szCs w:val="24"/>
              </w:rPr>
              <w:t>Коммунальное обслуживание</w:t>
            </w:r>
          </w:p>
        </w:tc>
        <w:tc>
          <w:tcPr>
            <w:tcW w:w="6130" w:type="dxa"/>
            <w:tcBorders>
              <w:top w:val="single" w:sz="4" w:space="0" w:color="auto"/>
              <w:left w:val="single" w:sz="4" w:space="0" w:color="auto"/>
              <w:bottom w:val="single" w:sz="4" w:space="0" w:color="auto"/>
              <w:right w:val="single" w:sz="4" w:space="0" w:color="auto"/>
            </w:tcBorders>
          </w:tcPr>
          <w:p w:rsidR="0059214B" w:rsidRPr="0062473F" w:rsidRDefault="0059214B" w:rsidP="00F96C5D">
            <w:pPr>
              <w:pStyle w:val="affffff7"/>
              <w:ind w:firstLine="0"/>
              <w:rPr>
                <w:sz w:val="24"/>
                <w:szCs w:val="24"/>
              </w:rPr>
            </w:pPr>
            <w:r w:rsidRPr="0062473F">
              <w:rPr>
                <w:sz w:val="24"/>
                <w:szCs w:val="24"/>
              </w:rPr>
              <w:t xml:space="preserve">Размещение зданий и сооружений в целях обеспечения физических и юридических лиц коммунальными услугами. </w:t>
            </w:r>
            <w:r w:rsidRPr="0062473F">
              <w:rPr>
                <w:sz w:val="24"/>
                <w:szCs w:val="24"/>
              </w:rPr>
              <w:lastRenderedPageBreak/>
              <w:t xml:space="preserve">Содержание данного вида разрешенного использования включает в себя содержание видов разрешенного использования с </w:t>
            </w:r>
            <w:hyperlink w:anchor="sub_1311" w:history="1">
              <w:r w:rsidRPr="0062473F">
                <w:rPr>
                  <w:rStyle w:val="affffff2"/>
                  <w:sz w:val="24"/>
                  <w:szCs w:val="24"/>
                </w:rPr>
                <w:t>кодами 3.1.1-3.1.2</w:t>
              </w:r>
            </w:hyperlink>
          </w:p>
        </w:tc>
        <w:tc>
          <w:tcPr>
            <w:tcW w:w="784" w:type="dxa"/>
            <w:tcBorders>
              <w:top w:val="single" w:sz="4" w:space="0" w:color="auto"/>
              <w:left w:val="single" w:sz="4" w:space="0" w:color="auto"/>
              <w:bottom w:val="single" w:sz="4" w:space="0" w:color="auto"/>
              <w:right w:val="single" w:sz="4" w:space="0" w:color="auto"/>
            </w:tcBorders>
          </w:tcPr>
          <w:p w:rsidR="0059214B" w:rsidRPr="0062473F" w:rsidRDefault="0059214B" w:rsidP="00F96C5D">
            <w:pPr>
              <w:pStyle w:val="affffff7"/>
              <w:ind w:firstLine="0"/>
              <w:jc w:val="center"/>
              <w:rPr>
                <w:sz w:val="24"/>
                <w:szCs w:val="24"/>
              </w:rPr>
            </w:pPr>
            <w:r w:rsidRPr="0062473F">
              <w:rPr>
                <w:sz w:val="24"/>
                <w:szCs w:val="24"/>
              </w:rPr>
              <w:lastRenderedPageBreak/>
              <w:t>3.1</w:t>
            </w:r>
          </w:p>
        </w:tc>
      </w:tr>
    </w:tbl>
    <w:p w:rsidR="001C7198" w:rsidRDefault="001C7198" w:rsidP="001C7198">
      <w:pPr>
        <w:widowControl/>
        <w:suppressAutoHyphens w:val="0"/>
        <w:autoSpaceDN w:val="0"/>
        <w:adjustRightInd w:val="0"/>
        <w:ind w:firstLine="0"/>
        <w:contextualSpacing w:val="0"/>
        <w:rPr>
          <w:bCs/>
          <w:sz w:val="24"/>
          <w:szCs w:val="24"/>
          <w:lang w:eastAsia="ru-RU"/>
        </w:rPr>
      </w:pPr>
      <w:r w:rsidRPr="00403BDC">
        <w:rPr>
          <w:sz w:val="24"/>
          <w:szCs w:val="24"/>
        </w:rPr>
        <w:lastRenderedPageBreak/>
        <w:t>*</w:t>
      </w:r>
      <w:r w:rsidRPr="00403BDC">
        <w:rPr>
          <w:sz w:val="24"/>
          <w:szCs w:val="24"/>
          <w:lang w:eastAsia="ru-RU"/>
        </w:rPr>
        <w:t xml:space="preserve">Код (числовое обозначение) вида разрешенного использования земельного участка. </w:t>
      </w:r>
      <w:r w:rsidRPr="00403BDC">
        <w:rPr>
          <w:bCs/>
          <w:sz w:val="24"/>
          <w:szCs w:val="24"/>
          <w:lang w:eastAsia="ru-RU"/>
        </w:rPr>
        <w:t>Текстовое наименование вида разрешенного использования земельного участка и его код (числовое обоз</w:t>
      </w:r>
      <w:r>
        <w:rPr>
          <w:bCs/>
          <w:sz w:val="24"/>
          <w:szCs w:val="24"/>
          <w:lang w:eastAsia="ru-RU"/>
        </w:rPr>
        <w:t>начение) являются равнозначными.</w:t>
      </w:r>
    </w:p>
    <w:p w:rsidR="001C7198" w:rsidRPr="00403BDC" w:rsidRDefault="001C7198" w:rsidP="001C7198">
      <w:pPr>
        <w:widowControl/>
        <w:suppressAutoHyphens w:val="0"/>
        <w:autoSpaceDN w:val="0"/>
        <w:adjustRightInd w:val="0"/>
        <w:ind w:firstLine="0"/>
        <w:contextualSpacing w:val="0"/>
        <w:rPr>
          <w:bCs/>
          <w:sz w:val="24"/>
          <w:szCs w:val="24"/>
          <w:lang w:eastAsia="ru-RU"/>
        </w:rPr>
      </w:pPr>
      <w:r>
        <w:rPr>
          <w:bCs/>
          <w:sz w:val="24"/>
          <w:szCs w:val="24"/>
          <w:lang w:eastAsia="ru-RU"/>
        </w:rPr>
        <w:t>Приведено в соответствии с  п</w:t>
      </w:r>
      <w:r w:rsidRPr="00403BDC">
        <w:rPr>
          <w:bCs/>
          <w:sz w:val="24"/>
          <w:szCs w:val="24"/>
          <w:lang w:eastAsia="ru-RU"/>
        </w:rPr>
        <w:t>риказ</w:t>
      </w:r>
      <w:r>
        <w:rPr>
          <w:bCs/>
          <w:sz w:val="24"/>
          <w:szCs w:val="24"/>
          <w:lang w:eastAsia="ru-RU"/>
        </w:rPr>
        <w:t>ом</w:t>
      </w:r>
      <w:r w:rsidRPr="00403BDC">
        <w:rPr>
          <w:bCs/>
          <w:sz w:val="24"/>
          <w:szCs w:val="24"/>
          <w:lang w:eastAsia="ru-RU"/>
        </w:rPr>
        <w:t xml:space="preserve"> Минэкономразвития России от 01.09.2014 N 540 (ред. от 04.02.2019) "Об утверждении классификатора видов разрешенного ис</w:t>
      </w:r>
      <w:r>
        <w:rPr>
          <w:bCs/>
          <w:sz w:val="24"/>
          <w:szCs w:val="24"/>
          <w:lang w:eastAsia="ru-RU"/>
        </w:rPr>
        <w:t>пользования земельных участков".</w:t>
      </w:r>
    </w:p>
    <w:p w:rsidR="001C7198" w:rsidRDefault="001C7198" w:rsidP="00BD715D">
      <w:pPr>
        <w:rPr>
          <w:b/>
          <w:sz w:val="24"/>
          <w:szCs w:val="24"/>
        </w:rPr>
      </w:pPr>
    </w:p>
    <w:p w:rsidR="005A018A" w:rsidRPr="0062473F" w:rsidRDefault="006403F5" w:rsidP="005A018A">
      <w:pPr>
        <w:rPr>
          <w:b/>
          <w:sz w:val="24"/>
          <w:szCs w:val="24"/>
        </w:rPr>
      </w:pPr>
      <w:r w:rsidRPr="0062473F">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5"/>
        <w:tblW w:w="0" w:type="auto"/>
        <w:tblLook w:val="04A0" w:firstRow="1" w:lastRow="0" w:firstColumn="1" w:lastColumn="0" w:noHBand="0" w:noVBand="1"/>
      </w:tblPr>
      <w:tblGrid>
        <w:gridCol w:w="601"/>
        <w:gridCol w:w="4109"/>
        <w:gridCol w:w="4859"/>
      </w:tblGrid>
      <w:tr w:rsidR="0059214B" w:rsidRPr="0062473F" w:rsidTr="0059214B">
        <w:tc>
          <w:tcPr>
            <w:tcW w:w="0" w:type="auto"/>
            <w:vAlign w:val="center"/>
            <w:hideMark/>
          </w:tcPr>
          <w:p w:rsidR="0059214B" w:rsidRPr="0062473F" w:rsidRDefault="0059214B" w:rsidP="0059214B">
            <w:pPr>
              <w:ind w:firstLine="0"/>
              <w:jc w:val="center"/>
              <w:rPr>
                <w:b/>
                <w:bCs/>
                <w:sz w:val="24"/>
                <w:szCs w:val="24"/>
              </w:rPr>
            </w:pPr>
            <w:r w:rsidRPr="0062473F">
              <w:rPr>
                <w:b/>
                <w:bCs/>
                <w:sz w:val="24"/>
                <w:szCs w:val="24"/>
              </w:rPr>
              <w:t xml:space="preserve">№ </w:t>
            </w:r>
            <w:proofErr w:type="gramStart"/>
            <w:r w:rsidRPr="0062473F">
              <w:rPr>
                <w:b/>
                <w:bCs/>
                <w:sz w:val="24"/>
                <w:szCs w:val="24"/>
              </w:rPr>
              <w:t>п</w:t>
            </w:r>
            <w:proofErr w:type="gramEnd"/>
            <w:r w:rsidRPr="0062473F">
              <w:rPr>
                <w:b/>
                <w:bCs/>
                <w:sz w:val="24"/>
                <w:szCs w:val="24"/>
              </w:rPr>
              <w:t>/п</w:t>
            </w:r>
          </w:p>
        </w:tc>
        <w:tc>
          <w:tcPr>
            <w:tcW w:w="0" w:type="auto"/>
            <w:vAlign w:val="center"/>
            <w:hideMark/>
          </w:tcPr>
          <w:p w:rsidR="0059214B" w:rsidRPr="0062473F" w:rsidRDefault="0059214B" w:rsidP="0059214B">
            <w:pPr>
              <w:ind w:firstLine="0"/>
              <w:jc w:val="center"/>
              <w:rPr>
                <w:b/>
                <w:bCs/>
                <w:sz w:val="24"/>
                <w:szCs w:val="24"/>
              </w:rPr>
            </w:pPr>
            <w:r w:rsidRPr="0062473F">
              <w:rPr>
                <w:b/>
                <w:bCs/>
                <w:sz w:val="24"/>
                <w:szCs w:val="24"/>
              </w:rPr>
              <w:t>Наименование размера, параметра</w:t>
            </w:r>
          </w:p>
        </w:tc>
        <w:tc>
          <w:tcPr>
            <w:tcW w:w="0" w:type="auto"/>
            <w:vAlign w:val="center"/>
            <w:hideMark/>
          </w:tcPr>
          <w:p w:rsidR="0059214B" w:rsidRPr="0062473F" w:rsidRDefault="0059214B" w:rsidP="0059214B">
            <w:pPr>
              <w:ind w:firstLine="0"/>
              <w:jc w:val="center"/>
              <w:rPr>
                <w:b/>
                <w:bCs/>
                <w:sz w:val="24"/>
                <w:szCs w:val="24"/>
              </w:rPr>
            </w:pPr>
            <w:r w:rsidRPr="0062473F">
              <w:rPr>
                <w:b/>
                <w:bCs/>
                <w:sz w:val="24"/>
                <w:szCs w:val="24"/>
              </w:rPr>
              <w:t>Значение, единица измерения, дополнительные условия</w:t>
            </w:r>
          </w:p>
        </w:tc>
      </w:tr>
      <w:tr w:rsidR="00BD4824" w:rsidRPr="0062473F" w:rsidTr="0059214B">
        <w:tc>
          <w:tcPr>
            <w:tcW w:w="0" w:type="auto"/>
            <w:hideMark/>
          </w:tcPr>
          <w:p w:rsidR="00BD4824" w:rsidRPr="0062473F" w:rsidRDefault="00BD4824" w:rsidP="00BD4824">
            <w:pPr>
              <w:ind w:firstLine="0"/>
              <w:textAlignment w:val="baseline"/>
              <w:rPr>
                <w:sz w:val="24"/>
                <w:szCs w:val="24"/>
              </w:rPr>
            </w:pPr>
            <w:r w:rsidRPr="0062473F">
              <w:rPr>
                <w:sz w:val="24"/>
                <w:szCs w:val="24"/>
              </w:rPr>
              <w:t>1.</w:t>
            </w:r>
          </w:p>
        </w:tc>
        <w:tc>
          <w:tcPr>
            <w:tcW w:w="0" w:type="auto"/>
            <w:hideMark/>
          </w:tcPr>
          <w:p w:rsidR="00BD4824" w:rsidRPr="0062473F" w:rsidRDefault="00BD4824" w:rsidP="00BD4824">
            <w:pPr>
              <w:ind w:firstLine="0"/>
              <w:textAlignment w:val="baseline"/>
              <w:rPr>
                <w:sz w:val="24"/>
                <w:szCs w:val="24"/>
              </w:rPr>
            </w:pPr>
            <w:r w:rsidRPr="0062473F">
              <w:rPr>
                <w:sz w:val="24"/>
                <w:szCs w:val="24"/>
              </w:rPr>
              <w:t>Минимальные и (или) максимальные размеры земельного участка, в том числе его площадь</w:t>
            </w:r>
          </w:p>
        </w:tc>
        <w:tc>
          <w:tcPr>
            <w:tcW w:w="0" w:type="auto"/>
            <w:hideMark/>
          </w:tcPr>
          <w:p w:rsidR="00BD4824" w:rsidRPr="0062473F" w:rsidRDefault="00BD4824" w:rsidP="00BD4824">
            <w:pPr>
              <w:ind w:firstLine="0"/>
              <w:rPr>
                <w:sz w:val="24"/>
                <w:szCs w:val="24"/>
              </w:rPr>
            </w:pPr>
            <w:r w:rsidRPr="0062473F">
              <w:rPr>
                <w:sz w:val="24"/>
                <w:szCs w:val="24"/>
              </w:rPr>
              <w:t>Минимальные и максимальные размеры земельного участка, в том числе его площадь для размещения объектов предусмотренных настоящим разделом градостроительного регламента не регламентируется</w:t>
            </w:r>
          </w:p>
        </w:tc>
      </w:tr>
      <w:tr w:rsidR="00BD4824" w:rsidRPr="0062473F" w:rsidTr="0059214B">
        <w:tc>
          <w:tcPr>
            <w:tcW w:w="0" w:type="auto"/>
            <w:hideMark/>
          </w:tcPr>
          <w:p w:rsidR="00BD4824" w:rsidRPr="0062473F" w:rsidRDefault="00BD4824" w:rsidP="00BD4824">
            <w:pPr>
              <w:ind w:firstLine="0"/>
              <w:textAlignment w:val="baseline"/>
              <w:rPr>
                <w:sz w:val="24"/>
                <w:szCs w:val="24"/>
              </w:rPr>
            </w:pPr>
            <w:r w:rsidRPr="0062473F">
              <w:rPr>
                <w:sz w:val="24"/>
                <w:szCs w:val="24"/>
              </w:rPr>
              <w:t>2.</w:t>
            </w:r>
          </w:p>
        </w:tc>
        <w:tc>
          <w:tcPr>
            <w:tcW w:w="0" w:type="auto"/>
            <w:hideMark/>
          </w:tcPr>
          <w:p w:rsidR="00BD4824" w:rsidRPr="0062473F" w:rsidRDefault="00BD4824" w:rsidP="00BD4824">
            <w:pPr>
              <w:ind w:firstLine="0"/>
              <w:textAlignment w:val="baseline"/>
              <w:rPr>
                <w:sz w:val="24"/>
                <w:szCs w:val="24"/>
              </w:rPr>
            </w:pPr>
            <w:r w:rsidRPr="0062473F">
              <w:rPr>
                <w:sz w:val="24"/>
                <w:szCs w:val="24"/>
              </w:rPr>
              <w:t>Минимальный отступ от границ земельных участков до зданий, строений, сооружений</w:t>
            </w:r>
          </w:p>
        </w:tc>
        <w:tc>
          <w:tcPr>
            <w:tcW w:w="0" w:type="auto"/>
            <w:hideMark/>
          </w:tcPr>
          <w:p w:rsidR="00BD4824" w:rsidRPr="00900DB4" w:rsidRDefault="00BD4824" w:rsidP="00BD4824">
            <w:pPr>
              <w:autoSpaceDN w:val="0"/>
              <w:adjustRightInd w:val="0"/>
              <w:ind w:firstLine="0"/>
              <w:contextualSpacing w:val="0"/>
              <w:rPr>
                <w:rFonts w:eastAsiaTheme="minorHAnsi"/>
                <w:sz w:val="24"/>
                <w:szCs w:val="24"/>
                <w:lang w:eastAsia="en-US"/>
              </w:rPr>
            </w:pPr>
            <w:r w:rsidRPr="00900DB4">
              <w:rPr>
                <w:rFonts w:eastAsiaTheme="minorHAnsi"/>
                <w:sz w:val="24"/>
                <w:szCs w:val="24"/>
                <w:lang w:eastAsia="en-US"/>
              </w:rPr>
              <w:t>Строения должны отстоять от границы соседнего земельного уча</w:t>
            </w:r>
            <w:r w:rsidR="00D15FB7">
              <w:rPr>
                <w:rFonts w:eastAsiaTheme="minorHAnsi"/>
                <w:sz w:val="24"/>
                <w:szCs w:val="24"/>
                <w:lang w:eastAsia="en-US"/>
              </w:rPr>
              <w:t>стка на расстоянии не менее 1 м</w:t>
            </w:r>
          </w:p>
        </w:tc>
      </w:tr>
      <w:tr w:rsidR="00BD4824" w:rsidRPr="0062473F" w:rsidTr="0059214B">
        <w:tc>
          <w:tcPr>
            <w:tcW w:w="0" w:type="auto"/>
            <w:hideMark/>
          </w:tcPr>
          <w:p w:rsidR="00BD4824" w:rsidRPr="0062473F" w:rsidRDefault="00BD4824" w:rsidP="00BD4824">
            <w:pPr>
              <w:ind w:firstLine="0"/>
              <w:textAlignment w:val="baseline"/>
              <w:rPr>
                <w:sz w:val="24"/>
                <w:szCs w:val="24"/>
              </w:rPr>
            </w:pPr>
            <w:r w:rsidRPr="0062473F">
              <w:rPr>
                <w:sz w:val="24"/>
                <w:szCs w:val="24"/>
              </w:rPr>
              <w:t>3.</w:t>
            </w:r>
          </w:p>
        </w:tc>
        <w:tc>
          <w:tcPr>
            <w:tcW w:w="0" w:type="auto"/>
            <w:hideMark/>
          </w:tcPr>
          <w:p w:rsidR="00BD4824" w:rsidRPr="0062473F" w:rsidRDefault="00BD4824" w:rsidP="00BD4824">
            <w:pPr>
              <w:ind w:firstLine="0"/>
              <w:textAlignment w:val="baseline"/>
              <w:rPr>
                <w:sz w:val="24"/>
                <w:szCs w:val="24"/>
              </w:rPr>
            </w:pPr>
            <w:r w:rsidRPr="0062473F">
              <w:rPr>
                <w:sz w:val="24"/>
                <w:szCs w:val="24"/>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tc>
        <w:tc>
          <w:tcPr>
            <w:tcW w:w="0" w:type="auto"/>
            <w:hideMark/>
          </w:tcPr>
          <w:p w:rsidR="00BD4824" w:rsidRPr="0062473F" w:rsidRDefault="00C049D0" w:rsidP="00BD4824">
            <w:pPr>
              <w:ind w:firstLine="0"/>
              <w:contextualSpacing w:val="0"/>
              <w:textAlignment w:val="baseline"/>
              <w:rPr>
                <w:sz w:val="24"/>
                <w:szCs w:val="24"/>
              </w:rPr>
            </w:pPr>
            <w:r>
              <w:rPr>
                <w:sz w:val="24"/>
                <w:szCs w:val="24"/>
              </w:rPr>
              <w:t xml:space="preserve"> 3 этажа</w:t>
            </w:r>
            <w:r w:rsidR="00BD4824" w:rsidRPr="0062473F">
              <w:rPr>
                <w:sz w:val="24"/>
                <w:szCs w:val="24"/>
              </w:rPr>
              <w:t xml:space="preserve"> </w:t>
            </w:r>
            <w:r w:rsidR="00D15FB7">
              <w:rPr>
                <w:sz w:val="24"/>
                <w:szCs w:val="24"/>
              </w:rPr>
              <w:t>(10</w:t>
            </w:r>
            <w:r w:rsidR="00BD4824">
              <w:rPr>
                <w:sz w:val="24"/>
                <w:szCs w:val="24"/>
              </w:rPr>
              <w:t>м)</w:t>
            </w:r>
          </w:p>
        </w:tc>
      </w:tr>
      <w:tr w:rsidR="00BD4824" w:rsidRPr="0062473F" w:rsidTr="0059214B">
        <w:tc>
          <w:tcPr>
            <w:tcW w:w="0" w:type="auto"/>
          </w:tcPr>
          <w:p w:rsidR="00BD4824" w:rsidRPr="0062473F" w:rsidRDefault="00BD4824" w:rsidP="00BD4824">
            <w:pPr>
              <w:ind w:firstLine="0"/>
              <w:textAlignment w:val="baseline"/>
              <w:rPr>
                <w:sz w:val="24"/>
                <w:szCs w:val="24"/>
              </w:rPr>
            </w:pPr>
            <w:r w:rsidRPr="0062473F">
              <w:rPr>
                <w:sz w:val="24"/>
                <w:szCs w:val="24"/>
              </w:rPr>
              <w:t>4.</w:t>
            </w:r>
          </w:p>
        </w:tc>
        <w:tc>
          <w:tcPr>
            <w:tcW w:w="0" w:type="auto"/>
          </w:tcPr>
          <w:p w:rsidR="00BD4824" w:rsidRPr="0062473F" w:rsidRDefault="00BD4824" w:rsidP="00BD4824">
            <w:pPr>
              <w:ind w:firstLine="0"/>
              <w:textAlignment w:val="baseline"/>
              <w:rPr>
                <w:sz w:val="24"/>
                <w:szCs w:val="24"/>
              </w:rPr>
            </w:pPr>
            <w:r w:rsidRPr="0062473F">
              <w:rPr>
                <w:sz w:val="24"/>
                <w:szCs w:val="24"/>
              </w:rPr>
              <w:t>Максимальный процент застройки</w:t>
            </w:r>
          </w:p>
        </w:tc>
        <w:tc>
          <w:tcPr>
            <w:tcW w:w="0" w:type="auto"/>
          </w:tcPr>
          <w:p w:rsidR="00BD4824" w:rsidRPr="0062473F" w:rsidRDefault="00C049D0" w:rsidP="00BD4824">
            <w:pPr>
              <w:ind w:firstLine="0"/>
              <w:contextualSpacing w:val="0"/>
              <w:textAlignment w:val="baseline"/>
              <w:rPr>
                <w:sz w:val="24"/>
                <w:szCs w:val="24"/>
              </w:rPr>
            </w:pPr>
            <w:r>
              <w:rPr>
                <w:sz w:val="24"/>
                <w:szCs w:val="24"/>
              </w:rPr>
              <w:t>70%</w:t>
            </w:r>
          </w:p>
        </w:tc>
      </w:tr>
    </w:tbl>
    <w:p w:rsidR="00BD4824" w:rsidRPr="009D1854" w:rsidRDefault="00BD4824" w:rsidP="00C049D0">
      <w:pPr>
        <w:ind w:firstLine="0"/>
        <w:rPr>
          <w:sz w:val="24"/>
          <w:szCs w:val="24"/>
        </w:rPr>
      </w:pPr>
      <w:bookmarkStart w:id="102" w:name="_Toc24032138"/>
      <w:r w:rsidRPr="009D1854">
        <w:rPr>
          <w:spacing w:val="2"/>
          <w:sz w:val="24"/>
          <w:szCs w:val="24"/>
        </w:rPr>
        <w:t>Максимальная высота ограждения между земельными участками, а также между земельными участками и территориями общего пользования: 1,8 метров</w:t>
      </w:r>
    </w:p>
    <w:p w:rsidR="0062473F" w:rsidRDefault="0062473F" w:rsidP="00F24BFF">
      <w:pPr>
        <w:pStyle w:val="40"/>
        <w:numPr>
          <w:ilvl w:val="0"/>
          <w:numId w:val="10"/>
        </w:numPr>
      </w:pPr>
      <w:r w:rsidRPr="0062473F">
        <w:t>Р</w:t>
      </w:r>
      <w:r w:rsidR="00BD4824">
        <w:t>-2</w:t>
      </w:r>
      <w:r w:rsidRPr="0062473F">
        <w:t xml:space="preserve"> – </w:t>
      </w:r>
      <w:r w:rsidR="00BD4824" w:rsidRPr="008C4A95">
        <w:t>Зона размещения объектов спорта и туризма</w:t>
      </w:r>
    </w:p>
    <w:p w:rsidR="00E55DE0" w:rsidRPr="00E55DE0" w:rsidRDefault="00E55DE0" w:rsidP="00E55DE0">
      <w:pPr>
        <w:rPr>
          <w:lang w:eastAsia="ru-RU"/>
        </w:rPr>
      </w:pPr>
      <w:proofErr w:type="gramStart"/>
      <w:r w:rsidRPr="008C4A95">
        <w:rPr>
          <w:sz w:val="24"/>
          <w:szCs w:val="24"/>
        </w:rPr>
        <w:t>Выделена</w:t>
      </w:r>
      <w:proofErr w:type="gramEnd"/>
      <w:r w:rsidRPr="008C4A95">
        <w:rPr>
          <w:sz w:val="24"/>
          <w:szCs w:val="24"/>
        </w:rPr>
        <w:t xml:space="preserve"> для обеспечения правовых условий градостроительной деятельности на территориях, занятых крупными спортивными сооружениями плоскостного типа, объектами</w:t>
      </w:r>
      <w:r>
        <w:rPr>
          <w:sz w:val="24"/>
          <w:szCs w:val="24"/>
        </w:rPr>
        <w:t>,</w:t>
      </w:r>
      <w:r w:rsidRPr="008C4A95">
        <w:rPr>
          <w:sz w:val="24"/>
          <w:szCs w:val="24"/>
        </w:rPr>
        <w:t xml:space="preserve"> предназначенными для отдыха и туризма</w:t>
      </w:r>
    </w:p>
    <w:tbl>
      <w:tblPr>
        <w:tblW w:w="9541" w:type="dxa"/>
        <w:jc w:val="center"/>
        <w:tblLayout w:type="fixed"/>
        <w:tblCellMar>
          <w:top w:w="75" w:type="dxa"/>
          <w:left w:w="0" w:type="dxa"/>
          <w:bottom w:w="75" w:type="dxa"/>
          <w:right w:w="0" w:type="dxa"/>
        </w:tblCellMar>
        <w:tblLook w:val="0000" w:firstRow="0" w:lastRow="0" w:firstColumn="0" w:lastColumn="0" w:noHBand="0" w:noVBand="0"/>
      </w:tblPr>
      <w:tblGrid>
        <w:gridCol w:w="2627"/>
        <w:gridCol w:w="6130"/>
        <w:gridCol w:w="784"/>
      </w:tblGrid>
      <w:tr w:rsidR="00BD4824" w:rsidRPr="0062473F" w:rsidTr="00BD4824">
        <w:trPr>
          <w:trHeight w:val="20"/>
          <w:tblHeader/>
          <w:jc w:val="center"/>
        </w:trPr>
        <w:tc>
          <w:tcPr>
            <w:tcW w:w="2627"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vAlign w:val="center"/>
          </w:tcPr>
          <w:p w:rsidR="00BD4824" w:rsidRPr="0062473F" w:rsidRDefault="00BD4824" w:rsidP="00BD4824">
            <w:pPr>
              <w:ind w:firstLine="0"/>
              <w:jc w:val="center"/>
              <w:rPr>
                <w:b/>
                <w:sz w:val="24"/>
                <w:szCs w:val="24"/>
              </w:rPr>
            </w:pPr>
            <w:r w:rsidRPr="0062473F">
              <w:rPr>
                <w:b/>
                <w:sz w:val="24"/>
                <w:szCs w:val="24"/>
              </w:rPr>
              <w:t>Наименование вида разрешенного использования</w:t>
            </w:r>
          </w:p>
        </w:tc>
        <w:tc>
          <w:tcPr>
            <w:tcW w:w="61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D4824" w:rsidRPr="0062473F" w:rsidRDefault="00BD4824" w:rsidP="00BD4824">
            <w:pPr>
              <w:ind w:firstLine="0"/>
              <w:jc w:val="center"/>
              <w:rPr>
                <w:b/>
                <w:sz w:val="24"/>
                <w:szCs w:val="24"/>
              </w:rPr>
            </w:pPr>
            <w:r w:rsidRPr="0062473F">
              <w:rPr>
                <w:b/>
                <w:sz w:val="24"/>
                <w:szCs w:val="24"/>
              </w:rPr>
              <w:t>Описание вида разрешенного использования</w:t>
            </w:r>
          </w:p>
        </w:tc>
        <w:tc>
          <w:tcPr>
            <w:tcW w:w="78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D4824" w:rsidRPr="0062473F" w:rsidRDefault="00BD4824" w:rsidP="00BD4824">
            <w:pPr>
              <w:ind w:firstLine="0"/>
              <w:jc w:val="center"/>
              <w:rPr>
                <w:b/>
                <w:sz w:val="24"/>
                <w:szCs w:val="24"/>
              </w:rPr>
            </w:pPr>
            <w:r w:rsidRPr="0062473F">
              <w:rPr>
                <w:b/>
                <w:sz w:val="24"/>
                <w:szCs w:val="24"/>
              </w:rPr>
              <w:t>Код</w:t>
            </w:r>
            <w:r w:rsidR="001C7198">
              <w:rPr>
                <w:b/>
                <w:sz w:val="24"/>
                <w:szCs w:val="24"/>
              </w:rPr>
              <w:t>*</w:t>
            </w:r>
          </w:p>
        </w:tc>
      </w:tr>
      <w:tr w:rsidR="00BD4824" w:rsidRPr="0062473F" w:rsidTr="00BD4824">
        <w:trPr>
          <w:trHeight w:val="20"/>
          <w:jc w:val="center"/>
        </w:trPr>
        <w:tc>
          <w:tcPr>
            <w:tcW w:w="9541"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vAlign w:val="center"/>
          </w:tcPr>
          <w:p w:rsidR="00BD4824" w:rsidRPr="0062473F" w:rsidRDefault="00BD4824" w:rsidP="00BD4824">
            <w:pPr>
              <w:ind w:firstLine="0"/>
              <w:jc w:val="center"/>
              <w:rPr>
                <w:b/>
                <w:sz w:val="24"/>
                <w:szCs w:val="24"/>
              </w:rPr>
            </w:pPr>
            <w:r w:rsidRPr="0062473F">
              <w:rPr>
                <w:b/>
                <w:smallCaps/>
                <w:sz w:val="24"/>
                <w:szCs w:val="24"/>
              </w:rPr>
              <w:t>Основные виды разрешенного использования</w:t>
            </w:r>
          </w:p>
        </w:tc>
      </w:tr>
      <w:tr w:rsidR="00BD4824" w:rsidRPr="00BD4824" w:rsidTr="00BD4824">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D4824" w:rsidRPr="00BD4824" w:rsidRDefault="00BD4824" w:rsidP="00BD4824">
            <w:pPr>
              <w:pStyle w:val="affffff7"/>
              <w:ind w:firstLine="0"/>
              <w:jc w:val="center"/>
              <w:rPr>
                <w:sz w:val="24"/>
                <w:szCs w:val="24"/>
              </w:rPr>
            </w:pPr>
            <w:bookmarkStart w:id="103" w:name="sub_1051"/>
            <w:r w:rsidRPr="00BD4824">
              <w:rPr>
                <w:sz w:val="24"/>
                <w:szCs w:val="24"/>
              </w:rPr>
              <w:t>Спорт</w:t>
            </w:r>
            <w:bookmarkEnd w:id="103"/>
          </w:p>
        </w:tc>
        <w:tc>
          <w:tcPr>
            <w:tcW w:w="6130" w:type="dxa"/>
            <w:tcBorders>
              <w:top w:val="single" w:sz="4" w:space="0" w:color="auto"/>
              <w:left w:val="single" w:sz="4" w:space="0" w:color="auto"/>
              <w:bottom w:val="single" w:sz="4" w:space="0" w:color="auto"/>
              <w:right w:val="single" w:sz="4" w:space="0" w:color="auto"/>
            </w:tcBorders>
          </w:tcPr>
          <w:p w:rsidR="00BD4824" w:rsidRPr="00BD4824" w:rsidRDefault="00BD4824" w:rsidP="00BD4824">
            <w:pPr>
              <w:pStyle w:val="affffff7"/>
              <w:ind w:firstLine="0"/>
              <w:rPr>
                <w:sz w:val="24"/>
                <w:szCs w:val="24"/>
              </w:rPr>
            </w:pPr>
            <w:r w:rsidRPr="00BD4824">
              <w:rPr>
                <w:sz w:val="24"/>
                <w:szCs w:val="24"/>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sub_1511" w:history="1">
              <w:r w:rsidRPr="00BD4824">
                <w:rPr>
                  <w:rStyle w:val="affffff2"/>
                  <w:sz w:val="24"/>
                  <w:szCs w:val="24"/>
                </w:rPr>
                <w:t>кодами 5.1.1 - 5.1.7</w:t>
              </w:r>
            </w:hyperlink>
          </w:p>
        </w:tc>
        <w:tc>
          <w:tcPr>
            <w:tcW w:w="784" w:type="dxa"/>
            <w:tcBorders>
              <w:top w:val="single" w:sz="4" w:space="0" w:color="auto"/>
              <w:left w:val="single" w:sz="4" w:space="0" w:color="auto"/>
              <w:bottom w:val="single" w:sz="4" w:space="0" w:color="auto"/>
              <w:right w:val="single" w:sz="4" w:space="0" w:color="auto"/>
            </w:tcBorders>
          </w:tcPr>
          <w:p w:rsidR="00BD4824" w:rsidRPr="00BD4824" w:rsidRDefault="00BD4824" w:rsidP="00BD4824">
            <w:pPr>
              <w:pStyle w:val="affffff7"/>
              <w:ind w:firstLine="0"/>
              <w:jc w:val="center"/>
              <w:rPr>
                <w:sz w:val="24"/>
                <w:szCs w:val="24"/>
              </w:rPr>
            </w:pPr>
            <w:r w:rsidRPr="00BD4824">
              <w:rPr>
                <w:sz w:val="24"/>
                <w:szCs w:val="24"/>
              </w:rPr>
              <w:t>5.1</w:t>
            </w:r>
          </w:p>
        </w:tc>
      </w:tr>
      <w:tr w:rsidR="00BD4824" w:rsidRPr="00BD4824" w:rsidTr="00BD4824">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D4824" w:rsidRPr="00CF13AB" w:rsidRDefault="00BD4824" w:rsidP="00BD4824">
            <w:pPr>
              <w:pStyle w:val="affffff7"/>
              <w:ind w:firstLine="0"/>
              <w:jc w:val="center"/>
              <w:rPr>
                <w:sz w:val="24"/>
                <w:szCs w:val="24"/>
              </w:rPr>
            </w:pPr>
            <w:r w:rsidRPr="00CF13AB">
              <w:rPr>
                <w:sz w:val="24"/>
                <w:szCs w:val="24"/>
              </w:rPr>
              <w:lastRenderedPageBreak/>
              <w:t>Земельные участки (территории) общего пользования</w:t>
            </w:r>
          </w:p>
        </w:tc>
        <w:tc>
          <w:tcPr>
            <w:tcW w:w="6130" w:type="dxa"/>
            <w:tcBorders>
              <w:top w:val="single" w:sz="4" w:space="0" w:color="auto"/>
              <w:left w:val="single" w:sz="4" w:space="0" w:color="auto"/>
              <w:bottom w:val="single" w:sz="4" w:space="0" w:color="auto"/>
              <w:right w:val="single" w:sz="4" w:space="0" w:color="auto"/>
            </w:tcBorders>
          </w:tcPr>
          <w:p w:rsidR="00BD4824" w:rsidRPr="00CF13AB" w:rsidRDefault="00BD4824" w:rsidP="00BD4824">
            <w:pPr>
              <w:pStyle w:val="affffff7"/>
              <w:ind w:firstLine="0"/>
              <w:rPr>
                <w:sz w:val="24"/>
                <w:szCs w:val="24"/>
              </w:rPr>
            </w:pPr>
            <w:r w:rsidRPr="00CF13AB">
              <w:rPr>
                <w:sz w:val="24"/>
                <w:szCs w:val="24"/>
              </w:rPr>
              <w:t>Земельные участки общего пользования.</w:t>
            </w:r>
          </w:p>
          <w:p w:rsidR="00BD4824" w:rsidRPr="00CF13AB" w:rsidRDefault="00BD4824" w:rsidP="00BD4824">
            <w:pPr>
              <w:pStyle w:val="affffff7"/>
              <w:ind w:firstLine="0"/>
              <w:rPr>
                <w:sz w:val="24"/>
                <w:szCs w:val="24"/>
              </w:rPr>
            </w:pPr>
            <w:r w:rsidRPr="00CF13AB">
              <w:rPr>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sub_11201" w:history="1">
              <w:r w:rsidRPr="00CF13AB">
                <w:rPr>
                  <w:rStyle w:val="affffff2"/>
                  <w:sz w:val="24"/>
                  <w:szCs w:val="24"/>
                </w:rPr>
                <w:t>кодами 12.0.1 - 12.0.2</w:t>
              </w:r>
            </w:hyperlink>
          </w:p>
        </w:tc>
        <w:tc>
          <w:tcPr>
            <w:tcW w:w="784" w:type="dxa"/>
            <w:tcBorders>
              <w:top w:val="single" w:sz="4" w:space="0" w:color="auto"/>
              <w:left w:val="single" w:sz="4" w:space="0" w:color="auto"/>
              <w:bottom w:val="single" w:sz="4" w:space="0" w:color="auto"/>
              <w:right w:val="single" w:sz="4" w:space="0" w:color="auto"/>
            </w:tcBorders>
          </w:tcPr>
          <w:p w:rsidR="00BD4824" w:rsidRPr="00CF13AB" w:rsidRDefault="00BD4824" w:rsidP="00BD4824">
            <w:pPr>
              <w:pStyle w:val="affffff7"/>
              <w:ind w:firstLine="0"/>
              <w:jc w:val="center"/>
              <w:rPr>
                <w:sz w:val="24"/>
                <w:szCs w:val="24"/>
              </w:rPr>
            </w:pPr>
            <w:r w:rsidRPr="00CF13AB">
              <w:rPr>
                <w:sz w:val="24"/>
                <w:szCs w:val="24"/>
              </w:rPr>
              <w:t>12.0</w:t>
            </w:r>
          </w:p>
        </w:tc>
      </w:tr>
      <w:tr w:rsidR="00BD4824" w:rsidRPr="0062473F" w:rsidTr="00BD4824">
        <w:trPr>
          <w:trHeight w:val="20"/>
          <w:jc w:val="center"/>
        </w:trPr>
        <w:tc>
          <w:tcPr>
            <w:tcW w:w="954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BD4824" w:rsidRPr="0062473F" w:rsidRDefault="00BD4824" w:rsidP="00BD4824">
            <w:pPr>
              <w:ind w:firstLine="0"/>
              <w:jc w:val="center"/>
              <w:rPr>
                <w:b/>
                <w:sz w:val="24"/>
                <w:szCs w:val="24"/>
              </w:rPr>
            </w:pPr>
            <w:r w:rsidRPr="005A018A">
              <w:rPr>
                <w:b/>
                <w:smallCaps/>
                <w:sz w:val="24"/>
                <w:szCs w:val="24"/>
              </w:rPr>
              <w:t>Условно разрешенные виды использования</w:t>
            </w:r>
            <w:r w:rsidR="005A018A">
              <w:rPr>
                <w:b/>
                <w:smallCaps/>
                <w:color w:val="FF0000"/>
                <w:sz w:val="24"/>
                <w:szCs w:val="24"/>
              </w:rPr>
              <w:t xml:space="preserve"> </w:t>
            </w:r>
          </w:p>
        </w:tc>
      </w:tr>
      <w:tr w:rsidR="00BD4824" w:rsidRPr="0062473F" w:rsidTr="00BD4824">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D4824" w:rsidRPr="0062473F" w:rsidRDefault="00BD4824" w:rsidP="00BD4824">
            <w:pPr>
              <w:pStyle w:val="affffff7"/>
              <w:ind w:firstLine="0"/>
              <w:jc w:val="center"/>
              <w:rPr>
                <w:sz w:val="24"/>
                <w:szCs w:val="24"/>
              </w:rPr>
            </w:pPr>
            <w:r w:rsidRPr="0062473F">
              <w:rPr>
                <w:sz w:val="24"/>
                <w:szCs w:val="24"/>
              </w:rPr>
              <w:t>Магазины</w:t>
            </w:r>
          </w:p>
        </w:tc>
        <w:tc>
          <w:tcPr>
            <w:tcW w:w="6130" w:type="dxa"/>
            <w:tcBorders>
              <w:top w:val="single" w:sz="4" w:space="0" w:color="auto"/>
              <w:left w:val="single" w:sz="4" w:space="0" w:color="auto"/>
              <w:bottom w:val="single" w:sz="4" w:space="0" w:color="auto"/>
              <w:right w:val="single" w:sz="4" w:space="0" w:color="auto"/>
            </w:tcBorders>
          </w:tcPr>
          <w:p w:rsidR="00BD4824" w:rsidRPr="0062473F" w:rsidRDefault="00BD4824" w:rsidP="00BD4824">
            <w:pPr>
              <w:pStyle w:val="affffff7"/>
              <w:ind w:firstLine="0"/>
              <w:rPr>
                <w:sz w:val="24"/>
                <w:szCs w:val="24"/>
              </w:rPr>
            </w:pPr>
            <w:r w:rsidRPr="0062473F">
              <w:rPr>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784" w:type="dxa"/>
            <w:tcBorders>
              <w:top w:val="single" w:sz="4" w:space="0" w:color="auto"/>
              <w:left w:val="single" w:sz="4" w:space="0" w:color="auto"/>
              <w:bottom w:val="single" w:sz="4" w:space="0" w:color="auto"/>
              <w:right w:val="single" w:sz="4" w:space="0" w:color="auto"/>
            </w:tcBorders>
          </w:tcPr>
          <w:p w:rsidR="00BD4824" w:rsidRPr="0062473F" w:rsidRDefault="00BD4824" w:rsidP="00BD4824">
            <w:pPr>
              <w:pStyle w:val="affffff7"/>
              <w:ind w:firstLine="0"/>
              <w:jc w:val="center"/>
              <w:rPr>
                <w:sz w:val="24"/>
                <w:szCs w:val="24"/>
              </w:rPr>
            </w:pPr>
            <w:r w:rsidRPr="0062473F">
              <w:rPr>
                <w:sz w:val="24"/>
                <w:szCs w:val="24"/>
              </w:rPr>
              <w:t>4.4</w:t>
            </w:r>
          </w:p>
        </w:tc>
      </w:tr>
      <w:tr w:rsidR="00BD4824" w:rsidRPr="0062473F" w:rsidTr="00BD4824">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D4824" w:rsidRPr="0062473F" w:rsidRDefault="00BD4824" w:rsidP="00BD4824">
            <w:pPr>
              <w:pStyle w:val="affffff7"/>
              <w:ind w:firstLine="0"/>
              <w:jc w:val="center"/>
              <w:rPr>
                <w:sz w:val="24"/>
                <w:szCs w:val="24"/>
              </w:rPr>
            </w:pPr>
            <w:r w:rsidRPr="0062473F">
              <w:rPr>
                <w:sz w:val="24"/>
                <w:szCs w:val="24"/>
              </w:rPr>
              <w:t>Общественное питание</w:t>
            </w:r>
          </w:p>
        </w:tc>
        <w:tc>
          <w:tcPr>
            <w:tcW w:w="6130" w:type="dxa"/>
            <w:tcBorders>
              <w:top w:val="single" w:sz="4" w:space="0" w:color="auto"/>
              <w:left w:val="single" w:sz="4" w:space="0" w:color="auto"/>
              <w:bottom w:val="single" w:sz="4" w:space="0" w:color="auto"/>
              <w:right w:val="single" w:sz="4" w:space="0" w:color="auto"/>
            </w:tcBorders>
          </w:tcPr>
          <w:p w:rsidR="00BD4824" w:rsidRPr="0062473F" w:rsidRDefault="00BD4824" w:rsidP="00BD4824">
            <w:pPr>
              <w:pStyle w:val="affffff7"/>
              <w:ind w:firstLine="0"/>
              <w:rPr>
                <w:sz w:val="24"/>
                <w:szCs w:val="24"/>
              </w:rPr>
            </w:pPr>
            <w:r w:rsidRPr="0062473F">
              <w:rPr>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784" w:type="dxa"/>
            <w:tcBorders>
              <w:top w:val="single" w:sz="4" w:space="0" w:color="auto"/>
              <w:left w:val="single" w:sz="4" w:space="0" w:color="auto"/>
              <w:bottom w:val="single" w:sz="4" w:space="0" w:color="auto"/>
              <w:right w:val="single" w:sz="4" w:space="0" w:color="auto"/>
            </w:tcBorders>
          </w:tcPr>
          <w:p w:rsidR="00BD4824" w:rsidRPr="0062473F" w:rsidRDefault="00BD4824" w:rsidP="00BD4824">
            <w:pPr>
              <w:pStyle w:val="affffff7"/>
              <w:ind w:firstLine="0"/>
              <w:jc w:val="center"/>
              <w:rPr>
                <w:sz w:val="24"/>
                <w:szCs w:val="24"/>
              </w:rPr>
            </w:pPr>
            <w:r w:rsidRPr="0062473F">
              <w:rPr>
                <w:sz w:val="24"/>
                <w:szCs w:val="24"/>
              </w:rPr>
              <w:t>4.6</w:t>
            </w:r>
          </w:p>
        </w:tc>
      </w:tr>
      <w:tr w:rsidR="00BD4824" w:rsidRPr="0062473F" w:rsidTr="00BD4824">
        <w:trPr>
          <w:trHeight w:val="20"/>
          <w:jc w:val="center"/>
        </w:trPr>
        <w:tc>
          <w:tcPr>
            <w:tcW w:w="954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D4824" w:rsidRPr="0062473F" w:rsidRDefault="00BD4824" w:rsidP="00BD4824">
            <w:pPr>
              <w:pStyle w:val="affffff7"/>
              <w:ind w:firstLine="0"/>
              <w:jc w:val="center"/>
              <w:rPr>
                <w:sz w:val="24"/>
                <w:szCs w:val="24"/>
              </w:rPr>
            </w:pPr>
            <w:r w:rsidRPr="0062473F">
              <w:rPr>
                <w:b/>
                <w:smallCaps/>
                <w:sz w:val="24"/>
                <w:szCs w:val="24"/>
              </w:rPr>
              <w:t>Вспомогательные виды разрешенного использования</w:t>
            </w:r>
          </w:p>
        </w:tc>
      </w:tr>
      <w:tr w:rsidR="00BD4824" w:rsidRPr="0062473F" w:rsidTr="00BD4824">
        <w:trPr>
          <w:trHeight w:val="20"/>
          <w:jc w:val="center"/>
        </w:trPr>
        <w:tc>
          <w:tcPr>
            <w:tcW w:w="262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D4824" w:rsidRPr="0062473F" w:rsidRDefault="00BD4824" w:rsidP="00BD4824">
            <w:pPr>
              <w:pStyle w:val="affffff7"/>
              <w:ind w:firstLine="0"/>
              <w:jc w:val="center"/>
              <w:rPr>
                <w:sz w:val="24"/>
                <w:szCs w:val="24"/>
              </w:rPr>
            </w:pPr>
            <w:r w:rsidRPr="0062473F">
              <w:rPr>
                <w:sz w:val="24"/>
                <w:szCs w:val="24"/>
              </w:rPr>
              <w:t>Коммунальное обслуживание</w:t>
            </w:r>
          </w:p>
        </w:tc>
        <w:tc>
          <w:tcPr>
            <w:tcW w:w="6130" w:type="dxa"/>
            <w:tcBorders>
              <w:top w:val="single" w:sz="4" w:space="0" w:color="auto"/>
              <w:left w:val="single" w:sz="4" w:space="0" w:color="auto"/>
              <w:bottom w:val="single" w:sz="4" w:space="0" w:color="auto"/>
              <w:right w:val="single" w:sz="4" w:space="0" w:color="auto"/>
            </w:tcBorders>
          </w:tcPr>
          <w:p w:rsidR="00BD4824" w:rsidRPr="0062473F" w:rsidRDefault="00BD4824" w:rsidP="00BD4824">
            <w:pPr>
              <w:pStyle w:val="affffff7"/>
              <w:ind w:firstLine="0"/>
              <w:rPr>
                <w:sz w:val="24"/>
                <w:szCs w:val="24"/>
              </w:rPr>
            </w:pPr>
            <w:r w:rsidRPr="0062473F">
              <w:rPr>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62473F">
                <w:rPr>
                  <w:rStyle w:val="affffff2"/>
                  <w:sz w:val="24"/>
                  <w:szCs w:val="24"/>
                </w:rPr>
                <w:t>кодами 3.1.1-3.1.2</w:t>
              </w:r>
            </w:hyperlink>
          </w:p>
        </w:tc>
        <w:tc>
          <w:tcPr>
            <w:tcW w:w="784" w:type="dxa"/>
            <w:tcBorders>
              <w:top w:val="single" w:sz="4" w:space="0" w:color="auto"/>
              <w:left w:val="single" w:sz="4" w:space="0" w:color="auto"/>
              <w:bottom w:val="single" w:sz="4" w:space="0" w:color="auto"/>
              <w:right w:val="single" w:sz="4" w:space="0" w:color="auto"/>
            </w:tcBorders>
          </w:tcPr>
          <w:p w:rsidR="00BD4824" w:rsidRPr="0062473F" w:rsidRDefault="00BD4824" w:rsidP="00BD4824">
            <w:pPr>
              <w:pStyle w:val="affffff7"/>
              <w:ind w:firstLine="0"/>
              <w:jc w:val="center"/>
              <w:rPr>
                <w:sz w:val="24"/>
                <w:szCs w:val="24"/>
              </w:rPr>
            </w:pPr>
            <w:r w:rsidRPr="0062473F">
              <w:rPr>
                <w:sz w:val="24"/>
                <w:szCs w:val="24"/>
              </w:rPr>
              <w:t>3.1</w:t>
            </w:r>
          </w:p>
        </w:tc>
      </w:tr>
    </w:tbl>
    <w:p w:rsidR="001C7198" w:rsidRDefault="001C7198" w:rsidP="001C7198">
      <w:pPr>
        <w:widowControl/>
        <w:suppressAutoHyphens w:val="0"/>
        <w:autoSpaceDN w:val="0"/>
        <w:adjustRightInd w:val="0"/>
        <w:ind w:firstLine="0"/>
        <w:contextualSpacing w:val="0"/>
        <w:rPr>
          <w:bCs/>
          <w:sz w:val="24"/>
          <w:szCs w:val="24"/>
          <w:lang w:eastAsia="ru-RU"/>
        </w:rPr>
      </w:pPr>
      <w:r w:rsidRPr="00403BDC">
        <w:rPr>
          <w:sz w:val="24"/>
          <w:szCs w:val="24"/>
        </w:rPr>
        <w:t>*</w:t>
      </w:r>
      <w:r w:rsidRPr="00403BDC">
        <w:rPr>
          <w:sz w:val="24"/>
          <w:szCs w:val="24"/>
          <w:lang w:eastAsia="ru-RU"/>
        </w:rPr>
        <w:t xml:space="preserve">Код (числовое обозначение) вида разрешенного использования земельного участка. </w:t>
      </w:r>
      <w:r w:rsidRPr="00403BDC">
        <w:rPr>
          <w:bCs/>
          <w:sz w:val="24"/>
          <w:szCs w:val="24"/>
          <w:lang w:eastAsia="ru-RU"/>
        </w:rPr>
        <w:t>Текстовое наименование вида разрешенного использования земельного участка и его код (числовое обоз</w:t>
      </w:r>
      <w:r>
        <w:rPr>
          <w:bCs/>
          <w:sz w:val="24"/>
          <w:szCs w:val="24"/>
          <w:lang w:eastAsia="ru-RU"/>
        </w:rPr>
        <w:t>начение) являются равнозначными.</w:t>
      </w:r>
    </w:p>
    <w:p w:rsidR="001C7198" w:rsidRPr="00403BDC" w:rsidRDefault="001C7198" w:rsidP="001C7198">
      <w:pPr>
        <w:widowControl/>
        <w:suppressAutoHyphens w:val="0"/>
        <w:autoSpaceDN w:val="0"/>
        <w:adjustRightInd w:val="0"/>
        <w:ind w:firstLine="0"/>
        <w:contextualSpacing w:val="0"/>
        <w:rPr>
          <w:bCs/>
          <w:sz w:val="24"/>
          <w:szCs w:val="24"/>
          <w:lang w:eastAsia="ru-RU"/>
        </w:rPr>
      </w:pPr>
      <w:r>
        <w:rPr>
          <w:bCs/>
          <w:sz w:val="24"/>
          <w:szCs w:val="24"/>
          <w:lang w:eastAsia="ru-RU"/>
        </w:rPr>
        <w:t>Приведено в соответствии с  п</w:t>
      </w:r>
      <w:r w:rsidRPr="00403BDC">
        <w:rPr>
          <w:bCs/>
          <w:sz w:val="24"/>
          <w:szCs w:val="24"/>
          <w:lang w:eastAsia="ru-RU"/>
        </w:rPr>
        <w:t>риказ</w:t>
      </w:r>
      <w:r>
        <w:rPr>
          <w:bCs/>
          <w:sz w:val="24"/>
          <w:szCs w:val="24"/>
          <w:lang w:eastAsia="ru-RU"/>
        </w:rPr>
        <w:t>ом</w:t>
      </w:r>
      <w:r w:rsidRPr="00403BDC">
        <w:rPr>
          <w:bCs/>
          <w:sz w:val="24"/>
          <w:szCs w:val="24"/>
          <w:lang w:eastAsia="ru-RU"/>
        </w:rPr>
        <w:t xml:space="preserve"> Минэкономразвития России от 01.09.2014 N 540 (ред. от 04.02.2019) "Об утверждении классификатора видов разрешенного ис</w:t>
      </w:r>
      <w:r>
        <w:rPr>
          <w:bCs/>
          <w:sz w:val="24"/>
          <w:szCs w:val="24"/>
          <w:lang w:eastAsia="ru-RU"/>
        </w:rPr>
        <w:t>пользования земельных участков".</w:t>
      </w:r>
    </w:p>
    <w:p w:rsidR="001C7198" w:rsidRDefault="001C7198" w:rsidP="00BD4824">
      <w:pPr>
        <w:rPr>
          <w:b/>
          <w:sz w:val="24"/>
          <w:szCs w:val="24"/>
        </w:rPr>
      </w:pPr>
    </w:p>
    <w:p w:rsidR="005A018A" w:rsidRPr="0062473F" w:rsidRDefault="00BD4824" w:rsidP="005A018A">
      <w:pPr>
        <w:rPr>
          <w:b/>
          <w:sz w:val="24"/>
          <w:szCs w:val="24"/>
        </w:rPr>
      </w:pPr>
      <w:r w:rsidRPr="0062473F">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5"/>
        <w:tblW w:w="0" w:type="auto"/>
        <w:tblLook w:val="04A0" w:firstRow="1" w:lastRow="0" w:firstColumn="1" w:lastColumn="0" w:noHBand="0" w:noVBand="1"/>
      </w:tblPr>
      <w:tblGrid>
        <w:gridCol w:w="601"/>
        <w:gridCol w:w="4109"/>
        <w:gridCol w:w="4859"/>
      </w:tblGrid>
      <w:tr w:rsidR="00BD4824" w:rsidRPr="0062473F" w:rsidTr="00BD4824">
        <w:tc>
          <w:tcPr>
            <w:tcW w:w="0" w:type="auto"/>
            <w:vAlign w:val="center"/>
            <w:hideMark/>
          </w:tcPr>
          <w:p w:rsidR="00BD4824" w:rsidRPr="0062473F" w:rsidRDefault="00BD4824" w:rsidP="00BD4824">
            <w:pPr>
              <w:ind w:firstLine="0"/>
              <w:jc w:val="center"/>
              <w:rPr>
                <w:b/>
                <w:bCs/>
                <w:sz w:val="24"/>
                <w:szCs w:val="24"/>
              </w:rPr>
            </w:pPr>
            <w:r w:rsidRPr="0062473F">
              <w:rPr>
                <w:b/>
                <w:bCs/>
                <w:sz w:val="24"/>
                <w:szCs w:val="24"/>
              </w:rPr>
              <w:t xml:space="preserve">№ </w:t>
            </w:r>
            <w:proofErr w:type="gramStart"/>
            <w:r w:rsidRPr="0062473F">
              <w:rPr>
                <w:b/>
                <w:bCs/>
                <w:sz w:val="24"/>
                <w:szCs w:val="24"/>
              </w:rPr>
              <w:t>п</w:t>
            </w:r>
            <w:proofErr w:type="gramEnd"/>
            <w:r w:rsidRPr="0062473F">
              <w:rPr>
                <w:b/>
                <w:bCs/>
                <w:sz w:val="24"/>
                <w:szCs w:val="24"/>
              </w:rPr>
              <w:t>/п</w:t>
            </w:r>
          </w:p>
        </w:tc>
        <w:tc>
          <w:tcPr>
            <w:tcW w:w="0" w:type="auto"/>
            <w:vAlign w:val="center"/>
            <w:hideMark/>
          </w:tcPr>
          <w:p w:rsidR="00BD4824" w:rsidRPr="0062473F" w:rsidRDefault="00BD4824" w:rsidP="00BD4824">
            <w:pPr>
              <w:ind w:firstLine="0"/>
              <w:jc w:val="center"/>
              <w:rPr>
                <w:b/>
                <w:bCs/>
                <w:sz w:val="24"/>
                <w:szCs w:val="24"/>
              </w:rPr>
            </w:pPr>
            <w:r w:rsidRPr="0062473F">
              <w:rPr>
                <w:b/>
                <w:bCs/>
                <w:sz w:val="24"/>
                <w:szCs w:val="24"/>
              </w:rPr>
              <w:t>Наименование размера, параметра</w:t>
            </w:r>
          </w:p>
        </w:tc>
        <w:tc>
          <w:tcPr>
            <w:tcW w:w="0" w:type="auto"/>
            <w:vAlign w:val="center"/>
            <w:hideMark/>
          </w:tcPr>
          <w:p w:rsidR="00BD4824" w:rsidRPr="0062473F" w:rsidRDefault="00BD4824" w:rsidP="00BD4824">
            <w:pPr>
              <w:ind w:firstLine="0"/>
              <w:jc w:val="center"/>
              <w:rPr>
                <w:b/>
                <w:bCs/>
                <w:sz w:val="24"/>
                <w:szCs w:val="24"/>
              </w:rPr>
            </w:pPr>
            <w:r w:rsidRPr="0062473F">
              <w:rPr>
                <w:b/>
                <w:bCs/>
                <w:sz w:val="24"/>
                <w:szCs w:val="24"/>
              </w:rPr>
              <w:t>Значение, единица измерения, дополнительные условия</w:t>
            </w:r>
          </w:p>
        </w:tc>
      </w:tr>
      <w:tr w:rsidR="00BD4824" w:rsidRPr="0062473F" w:rsidTr="00BD4824">
        <w:tc>
          <w:tcPr>
            <w:tcW w:w="0" w:type="auto"/>
            <w:hideMark/>
          </w:tcPr>
          <w:p w:rsidR="00BD4824" w:rsidRPr="0062473F" w:rsidRDefault="00BD4824" w:rsidP="00BD4824">
            <w:pPr>
              <w:ind w:firstLine="0"/>
              <w:textAlignment w:val="baseline"/>
              <w:rPr>
                <w:sz w:val="24"/>
                <w:szCs w:val="24"/>
              </w:rPr>
            </w:pPr>
            <w:r w:rsidRPr="0062473F">
              <w:rPr>
                <w:sz w:val="24"/>
                <w:szCs w:val="24"/>
              </w:rPr>
              <w:t>1.</w:t>
            </w:r>
          </w:p>
        </w:tc>
        <w:tc>
          <w:tcPr>
            <w:tcW w:w="0" w:type="auto"/>
            <w:hideMark/>
          </w:tcPr>
          <w:p w:rsidR="00BD4824" w:rsidRPr="0062473F" w:rsidRDefault="00BD4824" w:rsidP="00BD4824">
            <w:pPr>
              <w:ind w:firstLine="0"/>
              <w:textAlignment w:val="baseline"/>
              <w:rPr>
                <w:sz w:val="24"/>
                <w:szCs w:val="24"/>
              </w:rPr>
            </w:pPr>
            <w:r w:rsidRPr="0062473F">
              <w:rPr>
                <w:sz w:val="24"/>
                <w:szCs w:val="24"/>
              </w:rPr>
              <w:t>Минимальные и (или) максимальные размеры земельного участка, в том числе его площадь</w:t>
            </w:r>
          </w:p>
        </w:tc>
        <w:tc>
          <w:tcPr>
            <w:tcW w:w="0" w:type="auto"/>
            <w:hideMark/>
          </w:tcPr>
          <w:p w:rsidR="00BD4824" w:rsidRPr="0062473F" w:rsidRDefault="00BD4824" w:rsidP="00BD4824">
            <w:pPr>
              <w:ind w:firstLine="0"/>
              <w:rPr>
                <w:sz w:val="24"/>
                <w:szCs w:val="24"/>
              </w:rPr>
            </w:pPr>
            <w:r w:rsidRPr="0062473F">
              <w:rPr>
                <w:sz w:val="24"/>
                <w:szCs w:val="24"/>
              </w:rPr>
              <w:t>Минимальные и максимальные размеры земельного участка, в том числе его площадь для размещения объектов предусмотренных настоящим разделом градостроительного регламента не регламентируется</w:t>
            </w:r>
          </w:p>
        </w:tc>
      </w:tr>
      <w:tr w:rsidR="00BD4824" w:rsidRPr="0062473F" w:rsidTr="00BD4824">
        <w:tc>
          <w:tcPr>
            <w:tcW w:w="0" w:type="auto"/>
            <w:hideMark/>
          </w:tcPr>
          <w:p w:rsidR="00BD4824" w:rsidRPr="0062473F" w:rsidRDefault="00BD4824" w:rsidP="00BD4824">
            <w:pPr>
              <w:ind w:firstLine="0"/>
              <w:textAlignment w:val="baseline"/>
              <w:rPr>
                <w:sz w:val="24"/>
                <w:szCs w:val="24"/>
              </w:rPr>
            </w:pPr>
            <w:r w:rsidRPr="0062473F">
              <w:rPr>
                <w:sz w:val="24"/>
                <w:szCs w:val="24"/>
              </w:rPr>
              <w:t>2.</w:t>
            </w:r>
          </w:p>
        </w:tc>
        <w:tc>
          <w:tcPr>
            <w:tcW w:w="0" w:type="auto"/>
            <w:hideMark/>
          </w:tcPr>
          <w:p w:rsidR="00BD4824" w:rsidRPr="0062473F" w:rsidRDefault="00BD4824" w:rsidP="00BD4824">
            <w:pPr>
              <w:ind w:firstLine="0"/>
              <w:textAlignment w:val="baseline"/>
              <w:rPr>
                <w:sz w:val="24"/>
                <w:szCs w:val="24"/>
              </w:rPr>
            </w:pPr>
            <w:r w:rsidRPr="0062473F">
              <w:rPr>
                <w:sz w:val="24"/>
                <w:szCs w:val="24"/>
              </w:rPr>
              <w:t>Минимальный отступ от границ земельных участков до зданий, строений, сооружений</w:t>
            </w:r>
          </w:p>
        </w:tc>
        <w:tc>
          <w:tcPr>
            <w:tcW w:w="0" w:type="auto"/>
            <w:hideMark/>
          </w:tcPr>
          <w:p w:rsidR="00BD4824" w:rsidRPr="00900DB4" w:rsidRDefault="00BD4824" w:rsidP="00BD4824">
            <w:pPr>
              <w:autoSpaceDN w:val="0"/>
              <w:adjustRightInd w:val="0"/>
              <w:ind w:firstLine="0"/>
              <w:contextualSpacing w:val="0"/>
              <w:rPr>
                <w:rFonts w:eastAsiaTheme="minorHAnsi"/>
                <w:sz w:val="24"/>
                <w:szCs w:val="24"/>
                <w:lang w:eastAsia="en-US"/>
              </w:rPr>
            </w:pPr>
            <w:r w:rsidRPr="00900DB4">
              <w:rPr>
                <w:rFonts w:eastAsiaTheme="minorHAnsi"/>
                <w:sz w:val="24"/>
                <w:szCs w:val="24"/>
                <w:lang w:eastAsia="en-US"/>
              </w:rPr>
              <w:t>Строения должны отстоять от границы соседнего земельного уча</w:t>
            </w:r>
            <w:r w:rsidR="00EC360F">
              <w:rPr>
                <w:rFonts w:eastAsiaTheme="minorHAnsi"/>
                <w:sz w:val="24"/>
                <w:szCs w:val="24"/>
                <w:lang w:eastAsia="en-US"/>
              </w:rPr>
              <w:t>стка на расстоянии не менее 1 м</w:t>
            </w:r>
          </w:p>
        </w:tc>
      </w:tr>
      <w:tr w:rsidR="00BD4824" w:rsidRPr="0062473F" w:rsidTr="00BD4824">
        <w:tc>
          <w:tcPr>
            <w:tcW w:w="0" w:type="auto"/>
            <w:hideMark/>
          </w:tcPr>
          <w:p w:rsidR="00BD4824" w:rsidRPr="0062473F" w:rsidRDefault="00BD4824" w:rsidP="00BD4824">
            <w:pPr>
              <w:ind w:firstLine="0"/>
              <w:textAlignment w:val="baseline"/>
              <w:rPr>
                <w:sz w:val="24"/>
                <w:szCs w:val="24"/>
              </w:rPr>
            </w:pPr>
            <w:r w:rsidRPr="0062473F">
              <w:rPr>
                <w:sz w:val="24"/>
                <w:szCs w:val="24"/>
              </w:rPr>
              <w:t>3.</w:t>
            </w:r>
          </w:p>
        </w:tc>
        <w:tc>
          <w:tcPr>
            <w:tcW w:w="0" w:type="auto"/>
            <w:hideMark/>
          </w:tcPr>
          <w:p w:rsidR="00BD4824" w:rsidRPr="0062473F" w:rsidRDefault="00BD4824" w:rsidP="00BD4824">
            <w:pPr>
              <w:ind w:firstLine="0"/>
              <w:textAlignment w:val="baseline"/>
              <w:rPr>
                <w:sz w:val="24"/>
                <w:szCs w:val="24"/>
              </w:rPr>
            </w:pPr>
            <w:r w:rsidRPr="0062473F">
              <w:rPr>
                <w:sz w:val="24"/>
                <w:szCs w:val="24"/>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tc>
        <w:tc>
          <w:tcPr>
            <w:tcW w:w="0" w:type="auto"/>
            <w:hideMark/>
          </w:tcPr>
          <w:p w:rsidR="00BD4824" w:rsidRPr="0062473F" w:rsidRDefault="00EC360F" w:rsidP="00BD4824">
            <w:pPr>
              <w:ind w:firstLine="0"/>
              <w:contextualSpacing w:val="0"/>
              <w:textAlignment w:val="baseline"/>
              <w:rPr>
                <w:sz w:val="24"/>
                <w:szCs w:val="24"/>
              </w:rPr>
            </w:pPr>
            <w:r>
              <w:rPr>
                <w:sz w:val="24"/>
                <w:szCs w:val="24"/>
              </w:rPr>
              <w:t xml:space="preserve"> 3 этажа</w:t>
            </w:r>
            <w:r w:rsidR="00BD4824" w:rsidRPr="0062473F">
              <w:rPr>
                <w:sz w:val="24"/>
                <w:szCs w:val="24"/>
              </w:rPr>
              <w:t xml:space="preserve"> </w:t>
            </w:r>
            <w:r w:rsidR="00D15FB7">
              <w:rPr>
                <w:sz w:val="24"/>
                <w:szCs w:val="24"/>
              </w:rPr>
              <w:t>(10</w:t>
            </w:r>
            <w:r w:rsidR="00BD4824">
              <w:rPr>
                <w:sz w:val="24"/>
                <w:szCs w:val="24"/>
              </w:rPr>
              <w:t>м)</w:t>
            </w:r>
          </w:p>
        </w:tc>
      </w:tr>
      <w:tr w:rsidR="00BD4824" w:rsidRPr="0062473F" w:rsidTr="00BD4824">
        <w:tc>
          <w:tcPr>
            <w:tcW w:w="0" w:type="auto"/>
          </w:tcPr>
          <w:p w:rsidR="00BD4824" w:rsidRPr="0062473F" w:rsidRDefault="00BD4824" w:rsidP="00BD4824">
            <w:pPr>
              <w:ind w:firstLine="0"/>
              <w:textAlignment w:val="baseline"/>
              <w:rPr>
                <w:sz w:val="24"/>
                <w:szCs w:val="24"/>
              </w:rPr>
            </w:pPr>
            <w:r w:rsidRPr="0062473F">
              <w:rPr>
                <w:sz w:val="24"/>
                <w:szCs w:val="24"/>
              </w:rPr>
              <w:lastRenderedPageBreak/>
              <w:t>4.</w:t>
            </w:r>
          </w:p>
        </w:tc>
        <w:tc>
          <w:tcPr>
            <w:tcW w:w="0" w:type="auto"/>
          </w:tcPr>
          <w:p w:rsidR="00BD4824" w:rsidRPr="0062473F" w:rsidRDefault="00BD4824" w:rsidP="00BD4824">
            <w:pPr>
              <w:ind w:firstLine="0"/>
              <w:textAlignment w:val="baseline"/>
              <w:rPr>
                <w:sz w:val="24"/>
                <w:szCs w:val="24"/>
              </w:rPr>
            </w:pPr>
            <w:r w:rsidRPr="0062473F">
              <w:rPr>
                <w:sz w:val="24"/>
                <w:szCs w:val="24"/>
              </w:rPr>
              <w:t>Максимальный процент застройки</w:t>
            </w:r>
          </w:p>
        </w:tc>
        <w:tc>
          <w:tcPr>
            <w:tcW w:w="0" w:type="auto"/>
          </w:tcPr>
          <w:p w:rsidR="00BD4824" w:rsidRPr="0062473F" w:rsidRDefault="00EC360F" w:rsidP="00BD4824">
            <w:pPr>
              <w:ind w:firstLine="0"/>
              <w:contextualSpacing w:val="0"/>
              <w:textAlignment w:val="baseline"/>
              <w:rPr>
                <w:sz w:val="24"/>
                <w:szCs w:val="24"/>
              </w:rPr>
            </w:pPr>
            <w:r>
              <w:rPr>
                <w:sz w:val="24"/>
                <w:szCs w:val="24"/>
              </w:rPr>
              <w:t>70%</w:t>
            </w:r>
          </w:p>
        </w:tc>
      </w:tr>
    </w:tbl>
    <w:p w:rsidR="001C7198" w:rsidRPr="00EC360F" w:rsidRDefault="00BD4824" w:rsidP="00C049D0">
      <w:pPr>
        <w:ind w:firstLine="0"/>
        <w:rPr>
          <w:sz w:val="24"/>
          <w:szCs w:val="24"/>
        </w:rPr>
      </w:pPr>
      <w:r w:rsidRPr="00EC360F">
        <w:rPr>
          <w:spacing w:val="2"/>
          <w:sz w:val="24"/>
          <w:szCs w:val="24"/>
        </w:rPr>
        <w:t>Максимальная высота ограждения между земельными участками, а также между земельными участками и территориями общего пользования: 1,8 метров</w:t>
      </w:r>
    </w:p>
    <w:p w:rsidR="002D0763" w:rsidRPr="0062473F" w:rsidRDefault="002D0763" w:rsidP="00321248">
      <w:pPr>
        <w:pStyle w:val="39"/>
      </w:pPr>
      <w:bookmarkStart w:id="104" w:name="_Toc37418602"/>
      <w:r w:rsidRPr="0062473F">
        <w:t xml:space="preserve">Статья </w:t>
      </w:r>
      <w:r w:rsidR="005A018A">
        <w:t>28</w:t>
      </w:r>
      <w:r w:rsidRPr="0062473F">
        <w:t>. Градостроительные регламенты. Зоны специального назначения - "С"</w:t>
      </w:r>
      <w:bookmarkEnd w:id="102"/>
      <w:bookmarkEnd w:id="104"/>
    </w:p>
    <w:p w:rsidR="002D0763" w:rsidRDefault="002D0763" w:rsidP="00F24BFF">
      <w:pPr>
        <w:pStyle w:val="40"/>
        <w:numPr>
          <w:ilvl w:val="0"/>
          <w:numId w:val="6"/>
        </w:numPr>
      </w:pPr>
      <w:r w:rsidRPr="0062473F">
        <w:t>С</w:t>
      </w:r>
      <w:r w:rsidR="00BD4824">
        <w:t>-</w:t>
      </w:r>
      <w:r w:rsidR="000D5131" w:rsidRPr="0062473F">
        <w:t>1</w:t>
      </w:r>
      <w:r w:rsidRPr="0062473F">
        <w:t xml:space="preserve"> - </w:t>
      </w:r>
      <w:r w:rsidR="00BD4824" w:rsidRPr="008C4A95">
        <w:t>Зона зеленых насаждений специального назначения</w:t>
      </w:r>
    </w:p>
    <w:p w:rsidR="006436F6" w:rsidRPr="00E55DE0" w:rsidRDefault="00E55DE0" w:rsidP="00E55DE0">
      <w:pPr>
        <w:rPr>
          <w:lang w:eastAsia="ru-RU"/>
        </w:rPr>
      </w:pPr>
      <w:proofErr w:type="gramStart"/>
      <w:r w:rsidRPr="008C4A95">
        <w:rPr>
          <w:sz w:val="24"/>
          <w:szCs w:val="24"/>
        </w:rPr>
        <w:t>Выделена</w:t>
      </w:r>
      <w:proofErr w:type="gramEnd"/>
      <w:r w:rsidRPr="008C4A95">
        <w:rPr>
          <w:sz w:val="24"/>
          <w:szCs w:val="24"/>
        </w:rPr>
        <w:t xml:space="preserve"> для обеспечения правовых условий градостроительной деятельности на территориях, используемых для организации зеленых насаждений защитного назначения, прилегающих к объектам производственного, коммунального назначения, объектам инженерной и транспортной инфраструктуры</w:t>
      </w:r>
    </w:p>
    <w:tbl>
      <w:tblPr>
        <w:tblW w:w="9541" w:type="dxa"/>
        <w:jc w:val="center"/>
        <w:tblLayout w:type="fixed"/>
        <w:tblCellMar>
          <w:top w:w="75" w:type="dxa"/>
          <w:left w:w="0" w:type="dxa"/>
          <w:bottom w:w="75" w:type="dxa"/>
          <w:right w:w="0" w:type="dxa"/>
        </w:tblCellMar>
        <w:tblLook w:val="0000" w:firstRow="0" w:lastRow="0" w:firstColumn="0" w:lastColumn="0" w:noHBand="0" w:noVBand="0"/>
      </w:tblPr>
      <w:tblGrid>
        <w:gridCol w:w="2625"/>
        <w:gridCol w:w="6127"/>
        <w:gridCol w:w="789"/>
      </w:tblGrid>
      <w:tr w:rsidR="006436F6" w:rsidRPr="0062473F" w:rsidTr="000D5131">
        <w:trPr>
          <w:trHeight w:val="20"/>
          <w:tblHeader/>
          <w:jc w:val="center"/>
        </w:trPr>
        <w:tc>
          <w:tcPr>
            <w:tcW w:w="2625" w:type="dxa"/>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vAlign w:val="center"/>
          </w:tcPr>
          <w:p w:rsidR="006436F6" w:rsidRPr="0062473F" w:rsidRDefault="006436F6" w:rsidP="000D5131">
            <w:pPr>
              <w:ind w:firstLine="0"/>
              <w:jc w:val="center"/>
              <w:rPr>
                <w:b/>
                <w:sz w:val="24"/>
                <w:szCs w:val="24"/>
              </w:rPr>
            </w:pPr>
            <w:r w:rsidRPr="0062473F">
              <w:rPr>
                <w:b/>
                <w:sz w:val="24"/>
                <w:szCs w:val="24"/>
              </w:rPr>
              <w:t>Наименование вида разрешенного использования</w:t>
            </w:r>
          </w:p>
        </w:tc>
        <w:tc>
          <w:tcPr>
            <w:tcW w:w="6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36F6" w:rsidRPr="0062473F" w:rsidRDefault="006436F6" w:rsidP="000D5131">
            <w:pPr>
              <w:ind w:firstLine="0"/>
              <w:jc w:val="center"/>
              <w:rPr>
                <w:b/>
                <w:sz w:val="24"/>
                <w:szCs w:val="24"/>
              </w:rPr>
            </w:pPr>
            <w:r w:rsidRPr="0062473F">
              <w:rPr>
                <w:b/>
                <w:sz w:val="24"/>
                <w:szCs w:val="24"/>
              </w:rPr>
              <w:t>Описание вида разрешенного использования</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36F6" w:rsidRPr="0062473F" w:rsidRDefault="006436F6" w:rsidP="000D5131">
            <w:pPr>
              <w:ind w:firstLine="0"/>
              <w:jc w:val="center"/>
              <w:rPr>
                <w:b/>
                <w:sz w:val="24"/>
                <w:szCs w:val="24"/>
              </w:rPr>
            </w:pPr>
            <w:r w:rsidRPr="0062473F">
              <w:rPr>
                <w:b/>
                <w:sz w:val="24"/>
                <w:szCs w:val="24"/>
              </w:rPr>
              <w:t>Код</w:t>
            </w:r>
            <w:r w:rsidR="001C7198">
              <w:rPr>
                <w:b/>
                <w:sz w:val="24"/>
                <w:szCs w:val="24"/>
              </w:rPr>
              <w:t>*</w:t>
            </w:r>
          </w:p>
        </w:tc>
      </w:tr>
      <w:tr w:rsidR="006436F6" w:rsidRPr="0062473F" w:rsidTr="00596A97">
        <w:trPr>
          <w:trHeight w:val="20"/>
          <w:jc w:val="center"/>
        </w:trPr>
        <w:tc>
          <w:tcPr>
            <w:tcW w:w="9541" w:type="dxa"/>
            <w:gridSpan w:val="3"/>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vAlign w:val="center"/>
          </w:tcPr>
          <w:p w:rsidR="006436F6" w:rsidRPr="0062473F" w:rsidRDefault="006436F6" w:rsidP="000D5131">
            <w:pPr>
              <w:ind w:firstLine="0"/>
              <w:jc w:val="center"/>
              <w:rPr>
                <w:b/>
                <w:sz w:val="24"/>
                <w:szCs w:val="24"/>
              </w:rPr>
            </w:pPr>
            <w:r w:rsidRPr="0062473F">
              <w:rPr>
                <w:b/>
                <w:smallCaps/>
                <w:sz w:val="24"/>
                <w:szCs w:val="24"/>
              </w:rPr>
              <w:t>Основные виды разрешенного использования</w:t>
            </w:r>
          </w:p>
        </w:tc>
      </w:tr>
      <w:tr w:rsidR="00990F34" w:rsidRPr="0062473F" w:rsidTr="000D5131">
        <w:trPr>
          <w:trHeight w:val="20"/>
          <w:jc w:val="center"/>
        </w:trPr>
        <w:tc>
          <w:tcPr>
            <w:tcW w:w="26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90F34" w:rsidRPr="00990F34" w:rsidRDefault="00990F34" w:rsidP="00990F34">
            <w:pPr>
              <w:pStyle w:val="affffff7"/>
              <w:ind w:firstLine="0"/>
              <w:jc w:val="center"/>
              <w:rPr>
                <w:sz w:val="24"/>
                <w:szCs w:val="24"/>
              </w:rPr>
            </w:pPr>
            <w:r w:rsidRPr="00990F34">
              <w:rPr>
                <w:sz w:val="24"/>
                <w:szCs w:val="24"/>
              </w:rPr>
              <w:t>Деятельность по особой охране и изучению природы</w:t>
            </w:r>
          </w:p>
        </w:tc>
        <w:tc>
          <w:tcPr>
            <w:tcW w:w="6127" w:type="dxa"/>
            <w:tcBorders>
              <w:top w:val="single" w:sz="4" w:space="0" w:color="auto"/>
              <w:left w:val="single" w:sz="4" w:space="0" w:color="auto"/>
              <w:bottom w:val="single" w:sz="4" w:space="0" w:color="auto"/>
              <w:right w:val="single" w:sz="4" w:space="0" w:color="auto"/>
            </w:tcBorders>
          </w:tcPr>
          <w:p w:rsidR="00990F34" w:rsidRPr="00990F34" w:rsidRDefault="00990F34" w:rsidP="00990F34">
            <w:pPr>
              <w:pStyle w:val="affffff7"/>
              <w:ind w:firstLine="0"/>
              <w:rPr>
                <w:sz w:val="24"/>
                <w:szCs w:val="24"/>
              </w:rPr>
            </w:pPr>
            <w:r w:rsidRPr="00990F34">
              <w:rPr>
                <w:sz w:val="24"/>
                <w:szCs w:val="24"/>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789" w:type="dxa"/>
            <w:tcBorders>
              <w:top w:val="single" w:sz="4" w:space="0" w:color="auto"/>
              <w:left w:val="single" w:sz="4" w:space="0" w:color="auto"/>
              <w:bottom w:val="single" w:sz="4" w:space="0" w:color="auto"/>
              <w:right w:val="single" w:sz="4" w:space="0" w:color="auto"/>
            </w:tcBorders>
          </w:tcPr>
          <w:p w:rsidR="00990F34" w:rsidRPr="00990F34" w:rsidRDefault="00990F34" w:rsidP="00990F34">
            <w:pPr>
              <w:pStyle w:val="affffff7"/>
              <w:ind w:firstLine="0"/>
              <w:jc w:val="center"/>
              <w:rPr>
                <w:sz w:val="24"/>
                <w:szCs w:val="24"/>
              </w:rPr>
            </w:pPr>
            <w:r w:rsidRPr="00990F34">
              <w:rPr>
                <w:sz w:val="24"/>
                <w:szCs w:val="24"/>
              </w:rPr>
              <w:t>9.0</w:t>
            </w:r>
          </w:p>
        </w:tc>
      </w:tr>
      <w:tr w:rsidR="00990F34" w:rsidRPr="0062473F" w:rsidTr="000D5131">
        <w:trPr>
          <w:trHeight w:val="20"/>
          <w:jc w:val="center"/>
        </w:trPr>
        <w:tc>
          <w:tcPr>
            <w:tcW w:w="26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90F34" w:rsidRPr="00990F34" w:rsidRDefault="00990F34" w:rsidP="00990F34">
            <w:pPr>
              <w:pStyle w:val="affffff7"/>
              <w:ind w:firstLine="0"/>
              <w:jc w:val="center"/>
              <w:rPr>
                <w:sz w:val="24"/>
                <w:szCs w:val="24"/>
              </w:rPr>
            </w:pPr>
            <w:r w:rsidRPr="00990F34">
              <w:rPr>
                <w:sz w:val="24"/>
                <w:szCs w:val="24"/>
              </w:rPr>
              <w:t>Охрана природных территорий</w:t>
            </w:r>
          </w:p>
        </w:tc>
        <w:tc>
          <w:tcPr>
            <w:tcW w:w="6127" w:type="dxa"/>
            <w:tcBorders>
              <w:top w:val="single" w:sz="4" w:space="0" w:color="auto"/>
              <w:left w:val="single" w:sz="4" w:space="0" w:color="auto"/>
              <w:bottom w:val="single" w:sz="4" w:space="0" w:color="auto"/>
              <w:right w:val="single" w:sz="4" w:space="0" w:color="auto"/>
            </w:tcBorders>
          </w:tcPr>
          <w:p w:rsidR="00990F34" w:rsidRPr="00990F34" w:rsidRDefault="00990F34" w:rsidP="00990F34">
            <w:pPr>
              <w:pStyle w:val="affffff7"/>
              <w:ind w:firstLine="0"/>
              <w:rPr>
                <w:sz w:val="24"/>
                <w:szCs w:val="24"/>
              </w:rPr>
            </w:pPr>
            <w:proofErr w:type="gramStart"/>
            <w:r w:rsidRPr="00990F34">
              <w:rPr>
                <w:sz w:val="24"/>
                <w:szCs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789" w:type="dxa"/>
            <w:tcBorders>
              <w:top w:val="single" w:sz="4" w:space="0" w:color="auto"/>
              <w:left w:val="single" w:sz="4" w:space="0" w:color="auto"/>
              <w:bottom w:val="single" w:sz="4" w:space="0" w:color="auto"/>
              <w:right w:val="single" w:sz="4" w:space="0" w:color="auto"/>
            </w:tcBorders>
          </w:tcPr>
          <w:p w:rsidR="00990F34" w:rsidRPr="00990F34" w:rsidRDefault="00990F34" w:rsidP="00990F34">
            <w:pPr>
              <w:pStyle w:val="affffff7"/>
              <w:ind w:firstLine="0"/>
              <w:jc w:val="center"/>
              <w:rPr>
                <w:sz w:val="24"/>
                <w:szCs w:val="24"/>
              </w:rPr>
            </w:pPr>
            <w:r w:rsidRPr="00990F34">
              <w:rPr>
                <w:sz w:val="24"/>
                <w:szCs w:val="24"/>
              </w:rPr>
              <w:t>9.1</w:t>
            </w:r>
          </w:p>
        </w:tc>
      </w:tr>
      <w:tr w:rsidR="00990F34" w:rsidRPr="0062473F" w:rsidTr="000D5131">
        <w:trPr>
          <w:trHeight w:val="20"/>
          <w:jc w:val="center"/>
        </w:trPr>
        <w:tc>
          <w:tcPr>
            <w:tcW w:w="26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90F34" w:rsidRPr="00990F34" w:rsidRDefault="00990F34" w:rsidP="00990F34">
            <w:pPr>
              <w:pStyle w:val="affffff7"/>
              <w:ind w:firstLine="0"/>
              <w:jc w:val="center"/>
              <w:rPr>
                <w:sz w:val="24"/>
                <w:szCs w:val="24"/>
              </w:rPr>
            </w:pPr>
            <w:r w:rsidRPr="00990F34">
              <w:rPr>
                <w:sz w:val="24"/>
                <w:szCs w:val="24"/>
              </w:rPr>
              <w:t>Резервные леса</w:t>
            </w:r>
          </w:p>
        </w:tc>
        <w:tc>
          <w:tcPr>
            <w:tcW w:w="6127" w:type="dxa"/>
            <w:tcBorders>
              <w:top w:val="single" w:sz="4" w:space="0" w:color="auto"/>
              <w:left w:val="single" w:sz="4" w:space="0" w:color="auto"/>
              <w:bottom w:val="single" w:sz="4" w:space="0" w:color="auto"/>
              <w:right w:val="single" w:sz="4" w:space="0" w:color="auto"/>
            </w:tcBorders>
          </w:tcPr>
          <w:p w:rsidR="00990F34" w:rsidRPr="00990F34" w:rsidRDefault="00990F34" w:rsidP="00990F34">
            <w:pPr>
              <w:pStyle w:val="affffff7"/>
              <w:ind w:firstLine="0"/>
              <w:rPr>
                <w:sz w:val="24"/>
                <w:szCs w:val="24"/>
              </w:rPr>
            </w:pPr>
            <w:r w:rsidRPr="00990F34">
              <w:rPr>
                <w:sz w:val="24"/>
                <w:szCs w:val="24"/>
              </w:rPr>
              <w:t>Деятельность, связанная с охраной лесов</w:t>
            </w:r>
          </w:p>
        </w:tc>
        <w:tc>
          <w:tcPr>
            <w:tcW w:w="789" w:type="dxa"/>
            <w:tcBorders>
              <w:top w:val="single" w:sz="4" w:space="0" w:color="auto"/>
              <w:left w:val="single" w:sz="4" w:space="0" w:color="auto"/>
              <w:bottom w:val="single" w:sz="4" w:space="0" w:color="auto"/>
              <w:right w:val="single" w:sz="4" w:space="0" w:color="auto"/>
            </w:tcBorders>
          </w:tcPr>
          <w:p w:rsidR="00990F34" w:rsidRPr="00990F34" w:rsidRDefault="00990F34" w:rsidP="00990F34">
            <w:pPr>
              <w:pStyle w:val="affffff7"/>
              <w:ind w:firstLine="0"/>
              <w:jc w:val="center"/>
              <w:rPr>
                <w:sz w:val="24"/>
                <w:szCs w:val="24"/>
              </w:rPr>
            </w:pPr>
            <w:r w:rsidRPr="00990F34">
              <w:rPr>
                <w:sz w:val="24"/>
                <w:szCs w:val="24"/>
              </w:rPr>
              <w:t>10.4</w:t>
            </w:r>
          </w:p>
        </w:tc>
      </w:tr>
      <w:tr w:rsidR="00990F34" w:rsidRPr="0062473F" w:rsidTr="000D5131">
        <w:trPr>
          <w:trHeight w:val="20"/>
          <w:jc w:val="center"/>
        </w:trPr>
        <w:tc>
          <w:tcPr>
            <w:tcW w:w="262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90F34" w:rsidRPr="00990F34" w:rsidRDefault="00990F34" w:rsidP="00990F34">
            <w:pPr>
              <w:pStyle w:val="affffff7"/>
              <w:ind w:firstLine="0"/>
              <w:jc w:val="center"/>
              <w:rPr>
                <w:sz w:val="24"/>
                <w:szCs w:val="24"/>
              </w:rPr>
            </w:pPr>
            <w:bookmarkStart w:id="105" w:name="sub_10123"/>
            <w:r w:rsidRPr="00990F34">
              <w:rPr>
                <w:sz w:val="24"/>
                <w:szCs w:val="24"/>
              </w:rPr>
              <w:t>Запас</w:t>
            </w:r>
            <w:bookmarkEnd w:id="105"/>
          </w:p>
        </w:tc>
        <w:tc>
          <w:tcPr>
            <w:tcW w:w="6127" w:type="dxa"/>
            <w:tcBorders>
              <w:top w:val="single" w:sz="4" w:space="0" w:color="auto"/>
              <w:left w:val="single" w:sz="4" w:space="0" w:color="auto"/>
              <w:bottom w:val="single" w:sz="4" w:space="0" w:color="auto"/>
              <w:right w:val="single" w:sz="4" w:space="0" w:color="auto"/>
            </w:tcBorders>
          </w:tcPr>
          <w:p w:rsidR="00990F34" w:rsidRPr="00990F34" w:rsidRDefault="00990F34" w:rsidP="00990F34">
            <w:pPr>
              <w:pStyle w:val="affffff7"/>
              <w:ind w:firstLine="0"/>
              <w:rPr>
                <w:sz w:val="24"/>
                <w:szCs w:val="24"/>
              </w:rPr>
            </w:pPr>
            <w:r w:rsidRPr="00990F34">
              <w:rPr>
                <w:sz w:val="24"/>
                <w:szCs w:val="24"/>
              </w:rPr>
              <w:t>Отсутствие хозяйственной деятельности</w:t>
            </w:r>
          </w:p>
        </w:tc>
        <w:tc>
          <w:tcPr>
            <w:tcW w:w="789" w:type="dxa"/>
            <w:tcBorders>
              <w:top w:val="single" w:sz="4" w:space="0" w:color="auto"/>
              <w:left w:val="single" w:sz="4" w:space="0" w:color="auto"/>
              <w:bottom w:val="single" w:sz="4" w:space="0" w:color="auto"/>
              <w:right w:val="single" w:sz="4" w:space="0" w:color="auto"/>
            </w:tcBorders>
          </w:tcPr>
          <w:p w:rsidR="00990F34" w:rsidRPr="00990F34" w:rsidRDefault="00990F34" w:rsidP="00990F34">
            <w:pPr>
              <w:pStyle w:val="affffff7"/>
              <w:ind w:firstLine="0"/>
              <w:jc w:val="center"/>
              <w:rPr>
                <w:sz w:val="24"/>
                <w:szCs w:val="24"/>
              </w:rPr>
            </w:pPr>
            <w:r w:rsidRPr="00990F34">
              <w:rPr>
                <w:sz w:val="24"/>
                <w:szCs w:val="24"/>
              </w:rPr>
              <w:t>12.3</w:t>
            </w:r>
          </w:p>
        </w:tc>
      </w:tr>
      <w:tr w:rsidR="006436F6" w:rsidRPr="0062473F" w:rsidTr="00596A97">
        <w:trPr>
          <w:trHeight w:val="20"/>
          <w:jc w:val="center"/>
        </w:trPr>
        <w:tc>
          <w:tcPr>
            <w:tcW w:w="954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436F6" w:rsidRPr="0062473F" w:rsidRDefault="006436F6" w:rsidP="000D5131">
            <w:pPr>
              <w:ind w:firstLine="0"/>
              <w:jc w:val="center"/>
              <w:rPr>
                <w:b/>
                <w:sz w:val="24"/>
                <w:szCs w:val="24"/>
              </w:rPr>
            </w:pPr>
            <w:r w:rsidRPr="0062473F">
              <w:rPr>
                <w:b/>
                <w:smallCaps/>
                <w:sz w:val="24"/>
                <w:szCs w:val="24"/>
              </w:rPr>
              <w:t xml:space="preserve">Условно разрешенные виды использования </w:t>
            </w:r>
            <w:r w:rsidR="000D5131" w:rsidRPr="0062473F">
              <w:rPr>
                <w:b/>
                <w:smallCaps/>
                <w:sz w:val="24"/>
                <w:szCs w:val="24"/>
              </w:rPr>
              <w:t>не установлены</w:t>
            </w:r>
          </w:p>
        </w:tc>
      </w:tr>
      <w:tr w:rsidR="006436F6" w:rsidRPr="0062473F" w:rsidTr="00596A97">
        <w:trPr>
          <w:trHeight w:val="20"/>
          <w:jc w:val="center"/>
        </w:trPr>
        <w:tc>
          <w:tcPr>
            <w:tcW w:w="954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436F6" w:rsidRPr="0062473F" w:rsidRDefault="006436F6" w:rsidP="000D5131">
            <w:pPr>
              <w:ind w:firstLine="0"/>
              <w:jc w:val="center"/>
              <w:rPr>
                <w:b/>
                <w:sz w:val="24"/>
                <w:szCs w:val="24"/>
              </w:rPr>
            </w:pPr>
            <w:r w:rsidRPr="0062473F">
              <w:rPr>
                <w:b/>
                <w:smallCaps/>
                <w:sz w:val="24"/>
                <w:szCs w:val="24"/>
              </w:rPr>
              <w:t xml:space="preserve">Вспомогательные виды разрешенного использования </w:t>
            </w:r>
            <w:r w:rsidR="00990F34">
              <w:rPr>
                <w:b/>
                <w:smallCaps/>
                <w:sz w:val="24"/>
                <w:szCs w:val="24"/>
              </w:rPr>
              <w:t xml:space="preserve"> </w:t>
            </w:r>
            <w:r w:rsidR="00990F34" w:rsidRPr="0062473F">
              <w:rPr>
                <w:b/>
                <w:smallCaps/>
                <w:sz w:val="24"/>
                <w:szCs w:val="24"/>
              </w:rPr>
              <w:t>не установлены</w:t>
            </w:r>
          </w:p>
        </w:tc>
      </w:tr>
    </w:tbl>
    <w:p w:rsidR="001C7198" w:rsidRDefault="001C7198" w:rsidP="001C7198">
      <w:pPr>
        <w:widowControl/>
        <w:suppressAutoHyphens w:val="0"/>
        <w:autoSpaceDN w:val="0"/>
        <w:adjustRightInd w:val="0"/>
        <w:ind w:firstLine="0"/>
        <w:contextualSpacing w:val="0"/>
        <w:rPr>
          <w:bCs/>
          <w:sz w:val="24"/>
          <w:szCs w:val="24"/>
          <w:lang w:eastAsia="ru-RU"/>
        </w:rPr>
      </w:pPr>
      <w:r w:rsidRPr="00403BDC">
        <w:rPr>
          <w:sz w:val="24"/>
          <w:szCs w:val="24"/>
        </w:rPr>
        <w:t>*</w:t>
      </w:r>
      <w:r w:rsidRPr="00403BDC">
        <w:rPr>
          <w:sz w:val="24"/>
          <w:szCs w:val="24"/>
          <w:lang w:eastAsia="ru-RU"/>
        </w:rPr>
        <w:t xml:space="preserve">Код (числовое обозначение) вида разрешенного использования земельного участка. </w:t>
      </w:r>
      <w:r w:rsidRPr="00403BDC">
        <w:rPr>
          <w:bCs/>
          <w:sz w:val="24"/>
          <w:szCs w:val="24"/>
          <w:lang w:eastAsia="ru-RU"/>
        </w:rPr>
        <w:t>Текстовое наименование вида разрешенного использования земельного участка и его код (числовое обоз</w:t>
      </w:r>
      <w:r>
        <w:rPr>
          <w:bCs/>
          <w:sz w:val="24"/>
          <w:szCs w:val="24"/>
          <w:lang w:eastAsia="ru-RU"/>
        </w:rPr>
        <w:t>начение) являются равнозначными.</w:t>
      </w:r>
    </w:p>
    <w:p w:rsidR="002D0763" w:rsidRDefault="001C7198" w:rsidP="00C049D0">
      <w:pPr>
        <w:widowControl/>
        <w:suppressAutoHyphens w:val="0"/>
        <w:autoSpaceDN w:val="0"/>
        <w:adjustRightInd w:val="0"/>
        <w:ind w:firstLine="0"/>
        <w:contextualSpacing w:val="0"/>
        <w:rPr>
          <w:bCs/>
          <w:sz w:val="24"/>
          <w:szCs w:val="24"/>
          <w:lang w:eastAsia="ru-RU"/>
        </w:rPr>
      </w:pPr>
      <w:r>
        <w:rPr>
          <w:bCs/>
          <w:sz w:val="24"/>
          <w:szCs w:val="24"/>
          <w:lang w:eastAsia="ru-RU"/>
        </w:rPr>
        <w:t>Приведено в соответствии с  п</w:t>
      </w:r>
      <w:r w:rsidRPr="00403BDC">
        <w:rPr>
          <w:bCs/>
          <w:sz w:val="24"/>
          <w:szCs w:val="24"/>
          <w:lang w:eastAsia="ru-RU"/>
        </w:rPr>
        <w:t>риказ</w:t>
      </w:r>
      <w:r>
        <w:rPr>
          <w:bCs/>
          <w:sz w:val="24"/>
          <w:szCs w:val="24"/>
          <w:lang w:eastAsia="ru-RU"/>
        </w:rPr>
        <w:t>ом</w:t>
      </w:r>
      <w:r w:rsidRPr="00403BDC">
        <w:rPr>
          <w:bCs/>
          <w:sz w:val="24"/>
          <w:szCs w:val="24"/>
          <w:lang w:eastAsia="ru-RU"/>
        </w:rPr>
        <w:t xml:space="preserve"> Минэкономразвития России от 01.09.2014 N 540 (ред. от 04.02.2019) "Об утверждении классификатора видов разрешенного ис</w:t>
      </w:r>
      <w:r>
        <w:rPr>
          <w:bCs/>
          <w:sz w:val="24"/>
          <w:szCs w:val="24"/>
          <w:lang w:eastAsia="ru-RU"/>
        </w:rPr>
        <w:t>пользования земельных участков".</w:t>
      </w:r>
    </w:p>
    <w:p w:rsidR="00B7165F" w:rsidRPr="00C049D0" w:rsidRDefault="00B7165F" w:rsidP="00C049D0">
      <w:pPr>
        <w:widowControl/>
        <w:suppressAutoHyphens w:val="0"/>
        <w:autoSpaceDN w:val="0"/>
        <w:adjustRightInd w:val="0"/>
        <w:ind w:firstLine="0"/>
        <w:contextualSpacing w:val="0"/>
        <w:rPr>
          <w:bCs/>
          <w:sz w:val="24"/>
          <w:szCs w:val="24"/>
          <w:lang w:eastAsia="ru-RU"/>
        </w:rPr>
      </w:pPr>
    </w:p>
    <w:p w:rsidR="002D0763" w:rsidRPr="0062473F" w:rsidRDefault="002D0763" w:rsidP="00BD715D">
      <w:pPr>
        <w:rPr>
          <w:b/>
          <w:sz w:val="24"/>
          <w:szCs w:val="24"/>
        </w:rPr>
      </w:pPr>
      <w:r w:rsidRPr="0062473F">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5"/>
        <w:tblW w:w="0" w:type="auto"/>
        <w:tblLook w:val="04A0" w:firstRow="1" w:lastRow="0" w:firstColumn="1" w:lastColumn="0" w:noHBand="0" w:noVBand="1"/>
      </w:tblPr>
      <w:tblGrid>
        <w:gridCol w:w="560"/>
        <w:gridCol w:w="5089"/>
        <w:gridCol w:w="3920"/>
      </w:tblGrid>
      <w:tr w:rsidR="000D5131" w:rsidRPr="0062473F" w:rsidTr="009D1854">
        <w:tc>
          <w:tcPr>
            <w:tcW w:w="0" w:type="auto"/>
            <w:vAlign w:val="center"/>
            <w:hideMark/>
          </w:tcPr>
          <w:p w:rsidR="000D5131" w:rsidRPr="0062473F" w:rsidRDefault="000D5131" w:rsidP="000D5131">
            <w:pPr>
              <w:ind w:firstLine="0"/>
              <w:jc w:val="center"/>
              <w:rPr>
                <w:b/>
                <w:bCs/>
                <w:sz w:val="24"/>
                <w:szCs w:val="24"/>
              </w:rPr>
            </w:pPr>
            <w:r w:rsidRPr="0062473F">
              <w:rPr>
                <w:b/>
                <w:bCs/>
                <w:sz w:val="24"/>
                <w:szCs w:val="24"/>
              </w:rPr>
              <w:lastRenderedPageBreak/>
              <w:t xml:space="preserve">№ </w:t>
            </w:r>
            <w:proofErr w:type="gramStart"/>
            <w:r w:rsidRPr="0062473F">
              <w:rPr>
                <w:b/>
                <w:bCs/>
                <w:sz w:val="24"/>
                <w:szCs w:val="24"/>
              </w:rPr>
              <w:t>п</w:t>
            </w:r>
            <w:proofErr w:type="gramEnd"/>
            <w:r w:rsidRPr="0062473F">
              <w:rPr>
                <w:b/>
                <w:bCs/>
                <w:sz w:val="24"/>
                <w:szCs w:val="24"/>
              </w:rPr>
              <w:t>/п</w:t>
            </w:r>
          </w:p>
        </w:tc>
        <w:tc>
          <w:tcPr>
            <w:tcW w:w="5089" w:type="dxa"/>
            <w:vAlign w:val="center"/>
            <w:hideMark/>
          </w:tcPr>
          <w:p w:rsidR="000D5131" w:rsidRPr="0062473F" w:rsidRDefault="000D5131" w:rsidP="000D5131">
            <w:pPr>
              <w:ind w:firstLine="0"/>
              <w:jc w:val="center"/>
              <w:rPr>
                <w:b/>
                <w:bCs/>
                <w:sz w:val="24"/>
                <w:szCs w:val="24"/>
              </w:rPr>
            </w:pPr>
            <w:r w:rsidRPr="0062473F">
              <w:rPr>
                <w:b/>
                <w:bCs/>
                <w:sz w:val="24"/>
                <w:szCs w:val="24"/>
              </w:rPr>
              <w:t>Наименование размера, параметра</w:t>
            </w:r>
          </w:p>
        </w:tc>
        <w:tc>
          <w:tcPr>
            <w:tcW w:w="3920" w:type="dxa"/>
            <w:vAlign w:val="center"/>
            <w:hideMark/>
          </w:tcPr>
          <w:p w:rsidR="000D5131" w:rsidRPr="0062473F" w:rsidRDefault="000D5131" w:rsidP="000D5131">
            <w:pPr>
              <w:ind w:firstLine="0"/>
              <w:jc w:val="center"/>
              <w:rPr>
                <w:b/>
                <w:bCs/>
                <w:sz w:val="24"/>
                <w:szCs w:val="24"/>
              </w:rPr>
            </w:pPr>
            <w:r w:rsidRPr="0062473F">
              <w:rPr>
                <w:b/>
                <w:bCs/>
                <w:sz w:val="24"/>
                <w:szCs w:val="24"/>
              </w:rPr>
              <w:t>Значение, единица измерения, дополнительные условия</w:t>
            </w:r>
          </w:p>
        </w:tc>
      </w:tr>
      <w:tr w:rsidR="009D1854" w:rsidRPr="0062473F" w:rsidTr="009D1854">
        <w:tc>
          <w:tcPr>
            <w:tcW w:w="0" w:type="auto"/>
            <w:hideMark/>
          </w:tcPr>
          <w:p w:rsidR="009D1854" w:rsidRPr="0062473F" w:rsidRDefault="009D1854" w:rsidP="009D1854">
            <w:pPr>
              <w:ind w:firstLine="0"/>
              <w:textAlignment w:val="baseline"/>
              <w:rPr>
                <w:sz w:val="24"/>
                <w:szCs w:val="24"/>
              </w:rPr>
            </w:pPr>
            <w:r w:rsidRPr="0062473F">
              <w:rPr>
                <w:sz w:val="24"/>
                <w:szCs w:val="24"/>
              </w:rPr>
              <w:t>1.</w:t>
            </w:r>
          </w:p>
        </w:tc>
        <w:tc>
          <w:tcPr>
            <w:tcW w:w="5089" w:type="dxa"/>
            <w:hideMark/>
          </w:tcPr>
          <w:p w:rsidR="009D1854" w:rsidRPr="0062473F" w:rsidRDefault="009D1854" w:rsidP="009D1854">
            <w:pPr>
              <w:ind w:firstLine="0"/>
              <w:textAlignment w:val="baseline"/>
              <w:rPr>
                <w:sz w:val="24"/>
                <w:szCs w:val="24"/>
              </w:rPr>
            </w:pPr>
            <w:r w:rsidRPr="0062473F">
              <w:rPr>
                <w:sz w:val="24"/>
                <w:szCs w:val="24"/>
              </w:rPr>
              <w:t>Минимальные и (или) максимальные размеры земельного участка, в том числе его площадь</w:t>
            </w:r>
          </w:p>
        </w:tc>
        <w:tc>
          <w:tcPr>
            <w:tcW w:w="3920" w:type="dxa"/>
            <w:hideMark/>
          </w:tcPr>
          <w:p w:rsidR="009D1854" w:rsidRPr="0062473F" w:rsidRDefault="009D1854" w:rsidP="009D1854">
            <w:pPr>
              <w:ind w:firstLine="0"/>
              <w:rPr>
                <w:sz w:val="24"/>
                <w:szCs w:val="24"/>
              </w:rPr>
            </w:pPr>
            <w:r w:rsidRPr="0062473F">
              <w:rPr>
                <w:sz w:val="24"/>
                <w:szCs w:val="24"/>
              </w:rPr>
              <w:t>Минимальные и максимальные размеры земельного участка, в том числе его площадь для размещения объектов предусмотренных настоящим разделом градостроительного</w:t>
            </w:r>
            <w:r w:rsidR="00FF68F4">
              <w:rPr>
                <w:sz w:val="24"/>
                <w:szCs w:val="24"/>
              </w:rPr>
              <w:t xml:space="preserve"> регламента не регламентируются</w:t>
            </w:r>
          </w:p>
        </w:tc>
      </w:tr>
      <w:tr w:rsidR="009D1854" w:rsidRPr="0062473F" w:rsidTr="009D1854">
        <w:tc>
          <w:tcPr>
            <w:tcW w:w="0" w:type="auto"/>
            <w:hideMark/>
          </w:tcPr>
          <w:p w:rsidR="009D1854" w:rsidRPr="0062473F" w:rsidRDefault="009D1854" w:rsidP="009D1854">
            <w:pPr>
              <w:ind w:firstLine="0"/>
              <w:textAlignment w:val="baseline"/>
              <w:rPr>
                <w:sz w:val="24"/>
                <w:szCs w:val="24"/>
              </w:rPr>
            </w:pPr>
            <w:r w:rsidRPr="0062473F">
              <w:rPr>
                <w:sz w:val="24"/>
                <w:szCs w:val="24"/>
              </w:rPr>
              <w:t>2.</w:t>
            </w:r>
          </w:p>
        </w:tc>
        <w:tc>
          <w:tcPr>
            <w:tcW w:w="5089" w:type="dxa"/>
            <w:hideMark/>
          </w:tcPr>
          <w:p w:rsidR="009D1854" w:rsidRPr="0062473F" w:rsidRDefault="009D1854" w:rsidP="009D1854">
            <w:pPr>
              <w:ind w:firstLine="0"/>
              <w:textAlignment w:val="baseline"/>
              <w:rPr>
                <w:sz w:val="24"/>
                <w:szCs w:val="24"/>
              </w:rPr>
            </w:pPr>
            <w:r w:rsidRPr="0062473F">
              <w:rPr>
                <w:sz w:val="24"/>
                <w:szCs w:val="24"/>
              </w:rPr>
              <w:t>Минимальный отступ от границ земельных участков до зданий, строений, сооружений</w:t>
            </w:r>
          </w:p>
        </w:tc>
        <w:tc>
          <w:tcPr>
            <w:tcW w:w="3920" w:type="dxa"/>
          </w:tcPr>
          <w:p w:rsidR="009D1854" w:rsidRPr="00681123" w:rsidRDefault="009D1854" w:rsidP="00FF68F4">
            <w:pPr>
              <w:widowControl/>
              <w:tabs>
                <w:tab w:val="left" w:pos="1418"/>
              </w:tabs>
              <w:suppressAutoHyphens w:val="0"/>
              <w:autoSpaceDE/>
              <w:ind w:firstLine="0"/>
              <w:rPr>
                <w:sz w:val="24"/>
                <w:szCs w:val="24"/>
              </w:rPr>
            </w:pPr>
            <w:r w:rsidRPr="00681123">
              <w:rPr>
                <w:sz w:val="24"/>
                <w:szCs w:val="24"/>
              </w:rPr>
              <w:t>Строения должны отстоять от границы соседнего земельного уча</w:t>
            </w:r>
            <w:r w:rsidR="00FF68F4">
              <w:rPr>
                <w:sz w:val="24"/>
                <w:szCs w:val="24"/>
              </w:rPr>
              <w:t>стка на расстоянии не менее 1 м</w:t>
            </w:r>
          </w:p>
          <w:p w:rsidR="009D1854" w:rsidRPr="0062473F" w:rsidRDefault="009D1854" w:rsidP="009D1854">
            <w:pPr>
              <w:autoSpaceDN w:val="0"/>
              <w:adjustRightInd w:val="0"/>
              <w:ind w:firstLine="0"/>
              <w:rPr>
                <w:sz w:val="24"/>
                <w:szCs w:val="24"/>
              </w:rPr>
            </w:pPr>
          </w:p>
        </w:tc>
      </w:tr>
      <w:tr w:rsidR="009D1854" w:rsidRPr="0062473F" w:rsidTr="009D1854">
        <w:tc>
          <w:tcPr>
            <w:tcW w:w="0" w:type="auto"/>
            <w:hideMark/>
          </w:tcPr>
          <w:p w:rsidR="009D1854" w:rsidRPr="0062473F" w:rsidRDefault="009D1854" w:rsidP="009D1854">
            <w:pPr>
              <w:ind w:firstLine="0"/>
              <w:textAlignment w:val="baseline"/>
              <w:rPr>
                <w:sz w:val="24"/>
                <w:szCs w:val="24"/>
              </w:rPr>
            </w:pPr>
            <w:r w:rsidRPr="0062473F">
              <w:rPr>
                <w:sz w:val="24"/>
                <w:szCs w:val="24"/>
              </w:rPr>
              <w:t>3.</w:t>
            </w:r>
          </w:p>
        </w:tc>
        <w:tc>
          <w:tcPr>
            <w:tcW w:w="5089" w:type="dxa"/>
            <w:hideMark/>
          </w:tcPr>
          <w:p w:rsidR="009D1854" w:rsidRPr="0062473F" w:rsidRDefault="009D1854" w:rsidP="009D1854">
            <w:pPr>
              <w:ind w:firstLine="0"/>
              <w:textAlignment w:val="baseline"/>
              <w:rPr>
                <w:sz w:val="24"/>
                <w:szCs w:val="24"/>
              </w:rPr>
            </w:pPr>
            <w:r w:rsidRPr="0062473F">
              <w:rPr>
                <w:sz w:val="24"/>
                <w:szCs w:val="24"/>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tc>
        <w:tc>
          <w:tcPr>
            <w:tcW w:w="3920" w:type="dxa"/>
          </w:tcPr>
          <w:p w:rsidR="009D1854" w:rsidRPr="0062473F" w:rsidRDefault="009D1854" w:rsidP="009D1854">
            <w:pPr>
              <w:ind w:firstLine="0"/>
              <w:textAlignment w:val="baseline"/>
              <w:rPr>
                <w:sz w:val="24"/>
                <w:szCs w:val="24"/>
              </w:rPr>
            </w:pPr>
            <w:r>
              <w:rPr>
                <w:sz w:val="24"/>
                <w:szCs w:val="24"/>
              </w:rPr>
              <w:t>2 этаж (10м)</w:t>
            </w:r>
          </w:p>
        </w:tc>
      </w:tr>
      <w:tr w:rsidR="009D1854" w:rsidRPr="0062473F" w:rsidTr="009D1854">
        <w:tc>
          <w:tcPr>
            <w:tcW w:w="0" w:type="auto"/>
            <w:hideMark/>
          </w:tcPr>
          <w:p w:rsidR="009D1854" w:rsidRPr="0062473F" w:rsidRDefault="009D1854" w:rsidP="009D1854">
            <w:pPr>
              <w:ind w:firstLine="0"/>
              <w:textAlignment w:val="baseline"/>
              <w:rPr>
                <w:sz w:val="24"/>
                <w:szCs w:val="24"/>
              </w:rPr>
            </w:pPr>
            <w:r w:rsidRPr="0062473F">
              <w:rPr>
                <w:sz w:val="24"/>
                <w:szCs w:val="24"/>
              </w:rPr>
              <w:t>4.</w:t>
            </w:r>
          </w:p>
        </w:tc>
        <w:tc>
          <w:tcPr>
            <w:tcW w:w="5089" w:type="dxa"/>
            <w:hideMark/>
          </w:tcPr>
          <w:p w:rsidR="009D1854" w:rsidRPr="0062473F" w:rsidRDefault="009D1854" w:rsidP="009D1854">
            <w:pPr>
              <w:ind w:firstLine="0"/>
              <w:textAlignment w:val="baseline"/>
              <w:rPr>
                <w:sz w:val="24"/>
                <w:szCs w:val="24"/>
              </w:rPr>
            </w:pPr>
            <w:r w:rsidRPr="0062473F">
              <w:rPr>
                <w:sz w:val="24"/>
                <w:szCs w:val="24"/>
              </w:rPr>
              <w:t>Максимальный процент застройки</w:t>
            </w:r>
          </w:p>
        </w:tc>
        <w:tc>
          <w:tcPr>
            <w:tcW w:w="3920" w:type="dxa"/>
          </w:tcPr>
          <w:p w:rsidR="009D1854" w:rsidRPr="0062473F" w:rsidRDefault="009D1854" w:rsidP="009D1854">
            <w:pPr>
              <w:ind w:firstLine="0"/>
              <w:textAlignment w:val="baseline"/>
              <w:rPr>
                <w:sz w:val="24"/>
                <w:szCs w:val="24"/>
              </w:rPr>
            </w:pPr>
            <w:r>
              <w:rPr>
                <w:sz w:val="24"/>
                <w:szCs w:val="24"/>
              </w:rPr>
              <w:t>70%</w:t>
            </w:r>
          </w:p>
        </w:tc>
      </w:tr>
    </w:tbl>
    <w:p w:rsidR="000D5131" w:rsidRDefault="009D1854" w:rsidP="00C049D0">
      <w:pPr>
        <w:ind w:firstLine="0"/>
        <w:rPr>
          <w:spacing w:val="2"/>
          <w:sz w:val="24"/>
          <w:szCs w:val="24"/>
        </w:rPr>
      </w:pPr>
      <w:r w:rsidRPr="009D1854">
        <w:rPr>
          <w:spacing w:val="2"/>
          <w:sz w:val="24"/>
          <w:szCs w:val="24"/>
        </w:rPr>
        <w:t>Максимальная высота ограждения между земельными участками, а также между земельными участками и территориями общего пользования: 1,8 метров</w:t>
      </w:r>
    </w:p>
    <w:p w:rsidR="00C0772D" w:rsidRPr="009D1854" w:rsidRDefault="00C0772D" w:rsidP="00C049D0">
      <w:pPr>
        <w:ind w:firstLine="0"/>
        <w:rPr>
          <w:b/>
          <w:sz w:val="24"/>
          <w:szCs w:val="24"/>
        </w:rPr>
      </w:pPr>
    </w:p>
    <w:p w:rsidR="00596A97" w:rsidRDefault="00596A97" w:rsidP="00F24BFF">
      <w:pPr>
        <w:pStyle w:val="40"/>
        <w:numPr>
          <w:ilvl w:val="0"/>
          <w:numId w:val="6"/>
        </w:numPr>
      </w:pPr>
      <w:bookmarkStart w:id="106" w:name="_Toc4763310"/>
      <w:r w:rsidRPr="0062473F">
        <w:t>С</w:t>
      </w:r>
      <w:r w:rsidR="009D1854">
        <w:t>-</w:t>
      </w:r>
      <w:r w:rsidR="000D5131" w:rsidRPr="0062473F">
        <w:t>2</w:t>
      </w:r>
      <w:r w:rsidRPr="0062473F">
        <w:t>-</w:t>
      </w:r>
      <w:r w:rsidR="000D5131" w:rsidRPr="0062473F">
        <w:t xml:space="preserve"> </w:t>
      </w:r>
      <w:r w:rsidR="009D1854" w:rsidRPr="008C4A95">
        <w:t>Зона кладбищ</w:t>
      </w:r>
    </w:p>
    <w:p w:rsidR="00BD4824" w:rsidRPr="00BD4824" w:rsidRDefault="00BD4824" w:rsidP="00BD4824">
      <w:pPr>
        <w:rPr>
          <w:sz w:val="24"/>
          <w:szCs w:val="24"/>
        </w:rPr>
      </w:pPr>
      <w:r w:rsidRPr="00BD4824">
        <w:rPr>
          <w:sz w:val="24"/>
          <w:szCs w:val="24"/>
        </w:rPr>
        <w:t>Зона предназначена для размещения кладбищ, колумбариев, скотомогильников и свалок Т</w:t>
      </w:r>
      <w:r w:rsidR="00887469" w:rsidRPr="00D2780E">
        <w:rPr>
          <w:sz w:val="24"/>
          <w:szCs w:val="24"/>
        </w:rPr>
        <w:t>К</w:t>
      </w:r>
      <w:r w:rsidRPr="00BD4824">
        <w:rPr>
          <w:sz w:val="24"/>
          <w:szCs w:val="24"/>
        </w:rPr>
        <w:t>О. Порядок использования территории определяется с учетом требований государственных градостроительных нормативов и</w:t>
      </w:r>
      <w:r w:rsidR="00E55DE0">
        <w:rPr>
          <w:sz w:val="24"/>
          <w:szCs w:val="24"/>
        </w:rPr>
        <w:t xml:space="preserve"> правил, специальных нормативов</w:t>
      </w:r>
    </w:p>
    <w:p w:rsidR="00BD4824" w:rsidRPr="00BD4824" w:rsidRDefault="00BD4824" w:rsidP="00BD4824">
      <w:pPr>
        <w:rPr>
          <w:lang w:eastAsia="ru-RU"/>
        </w:rPr>
      </w:pPr>
    </w:p>
    <w:tbl>
      <w:tblPr>
        <w:tblW w:w="9541" w:type="dxa"/>
        <w:jc w:val="center"/>
        <w:tblLayout w:type="fixed"/>
        <w:tblCellMar>
          <w:top w:w="75" w:type="dxa"/>
          <w:left w:w="0" w:type="dxa"/>
          <w:bottom w:w="75" w:type="dxa"/>
          <w:right w:w="0" w:type="dxa"/>
        </w:tblCellMar>
        <w:tblLook w:val="0000" w:firstRow="0" w:lastRow="0" w:firstColumn="0" w:lastColumn="0" w:noHBand="0" w:noVBand="0"/>
      </w:tblPr>
      <w:tblGrid>
        <w:gridCol w:w="2616"/>
        <w:gridCol w:w="9"/>
        <w:gridCol w:w="6127"/>
        <w:gridCol w:w="789"/>
      </w:tblGrid>
      <w:tr w:rsidR="000D5131" w:rsidRPr="0062473F" w:rsidTr="000604D3">
        <w:trPr>
          <w:trHeight w:val="20"/>
          <w:tblHeader/>
          <w:jc w:val="center"/>
        </w:trPr>
        <w:tc>
          <w:tcPr>
            <w:tcW w:w="2625"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vAlign w:val="center"/>
          </w:tcPr>
          <w:p w:rsidR="000D5131" w:rsidRPr="0062473F" w:rsidRDefault="000D5131" w:rsidP="00C10976">
            <w:pPr>
              <w:ind w:firstLine="0"/>
              <w:jc w:val="center"/>
              <w:rPr>
                <w:b/>
                <w:sz w:val="24"/>
                <w:szCs w:val="24"/>
              </w:rPr>
            </w:pPr>
            <w:r w:rsidRPr="0062473F">
              <w:rPr>
                <w:b/>
                <w:sz w:val="24"/>
                <w:szCs w:val="24"/>
              </w:rPr>
              <w:t>Наименование вида разрешенного использования</w:t>
            </w:r>
          </w:p>
        </w:tc>
        <w:tc>
          <w:tcPr>
            <w:tcW w:w="6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5131" w:rsidRPr="0062473F" w:rsidRDefault="000D5131" w:rsidP="00C10976">
            <w:pPr>
              <w:ind w:firstLine="0"/>
              <w:jc w:val="center"/>
              <w:rPr>
                <w:b/>
                <w:sz w:val="24"/>
                <w:szCs w:val="24"/>
              </w:rPr>
            </w:pPr>
            <w:r w:rsidRPr="0062473F">
              <w:rPr>
                <w:b/>
                <w:sz w:val="24"/>
                <w:szCs w:val="24"/>
              </w:rPr>
              <w:t>Описание вида разрешенного использования</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D5131" w:rsidRPr="0062473F" w:rsidRDefault="000D5131" w:rsidP="00C10976">
            <w:pPr>
              <w:ind w:firstLine="0"/>
              <w:jc w:val="center"/>
              <w:rPr>
                <w:b/>
                <w:sz w:val="24"/>
                <w:szCs w:val="24"/>
              </w:rPr>
            </w:pPr>
            <w:r w:rsidRPr="0062473F">
              <w:rPr>
                <w:b/>
                <w:sz w:val="24"/>
                <w:szCs w:val="24"/>
              </w:rPr>
              <w:t>Код</w:t>
            </w:r>
            <w:r w:rsidR="001C7198">
              <w:rPr>
                <w:b/>
                <w:sz w:val="24"/>
                <w:szCs w:val="24"/>
              </w:rPr>
              <w:t>*</w:t>
            </w:r>
          </w:p>
        </w:tc>
      </w:tr>
      <w:tr w:rsidR="000D5131" w:rsidRPr="0062473F" w:rsidTr="000604D3">
        <w:trPr>
          <w:trHeight w:val="20"/>
          <w:jc w:val="center"/>
        </w:trPr>
        <w:tc>
          <w:tcPr>
            <w:tcW w:w="9541"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top w:w="102" w:type="dxa"/>
              <w:left w:w="62" w:type="dxa"/>
              <w:bottom w:w="102" w:type="dxa"/>
              <w:right w:w="62" w:type="dxa"/>
            </w:tcMar>
            <w:vAlign w:val="center"/>
          </w:tcPr>
          <w:p w:rsidR="000D5131" w:rsidRPr="0062473F" w:rsidRDefault="000D5131" w:rsidP="00C10976">
            <w:pPr>
              <w:ind w:firstLine="0"/>
              <w:jc w:val="center"/>
              <w:rPr>
                <w:b/>
                <w:sz w:val="24"/>
                <w:szCs w:val="24"/>
              </w:rPr>
            </w:pPr>
            <w:r w:rsidRPr="0062473F">
              <w:rPr>
                <w:b/>
                <w:smallCaps/>
                <w:sz w:val="24"/>
                <w:szCs w:val="24"/>
              </w:rPr>
              <w:t>Основные виды разрешенного использования</w:t>
            </w:r>
          </w:p>
        </w:tc>
      </w:tr>
      <w:tr w:rsidR="009D1854" w:rsidRPr="0062473F" w:rsidTr="000604D3">
        <w:trPr>
          <w:trHeight w:val="20"/>
          <w:jc w:val="center"/>
        </w:trPr>
        <w:tc>
          <w:tcPr>
            <w:tcW w:w="262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9D1854" w:rsidRPr="009D1854" w:rsidRDefault="009D1854" w:rsidP="009D1854">
            <w:pPr>
              <w:pStyle w:val="affffff7"/>
              <w:ind w:firstLine="0"/>
              <w:jc w:val="center"/>
              <w:rPr>
                <w:sz w:val="24"/>
                <w:szCs w:val="24"/>
              </w:rPr>
            </w:pPr>
            <w:bookmarkStart w:id="107" w:name="sub_10121"/>
            <w:r w:rsidRPr="009D1854">
              <w:rPr>
                <w:sz w:val="24"/>
                <w:szCs w:val="24"/>
              </w:rPr>
              <w:t>Ритуальная деятельность</w:t>
            </w:r>
            <w:bookmarkEnd w:id="107"/>
          </w:p>
        </w:tc>
        <w:tc>
          <w:tcPr>
            <w:tcW w:w="6127" w:type="dxa"/>
            <w:tcBorders>
              <w:top w:val="single" w:sz="4" w:space="0" w:color="auto"/>
              <w:left w:val="single" w:sz="4" w:space="0" w:color="auto"/>
              <w:bottom w:val="single" w:sz="4" w:space="0" w:color="auto"/>
              <w:right w:val="single" w:sz="4" w:space="0" w:color="auto"/>
            </w:tcBorders>
          </w:tcPr>
          <w:p w:rsidR="009D1854" w:rsidRPr="009D1854" w:rsidRDefault="009D1854" w:rsidP="009D1854">
            <w:pPr>
              <w:pStyle w:val="affffff7"/>
              <w:ind w:firstLine="0"/>
              <w:rPr>
                <w:sz w:val="24"/>
                <w:szCs w:val="24"/>
              </w:rPr>
            </w:pPr>
            <w:r w:rsidRPr="009D1854">
              <w:rPr>
                <w:sz w:val="24"/>
                <w:szCs w:val="24"/>
              </w:rPr>
              <w:t>Размещение кладбищ, крематориев и мест захоронения;</w:t>
            </w:r>
          </w:p>
          <w:p w:rsidR="009D1854" w:rsidRPr="009D1854" w:rsidRDefault="009D1854" w:rsidP="009D1854">
            <w:pPr>
              <w:pStyle w:val="affffff7"/>
              <w:ind w:firstLine="0"/>
              <w:rPr>
                <w:sz w:val="24"/>
                <w:szCs w:val="24"/>
              </w:rPr>
            </w:pPr>
            <w:r w:rsidRPr="009D1854">
              <w:rPr>
                <w:sz w:val="24"/>
                <w:szCs w:val="24"/>
              </w:rPr>
              <w:t>размещение соответствующих культовых сооружений;</w:t>
            </w:r>
          </w:p>
          <w:p w:rsidR="009D1854" w:rsidRPr="009D1854" w:rsidRDefault="009D1854" w:rsidP="009D1854">
            <w:pPr>
              <w:pStyle w:val="affffff7"/>
              <w:ind w:firstLine="0"/>
              <w:rPr>
                <w:sz w:val="24"/>
                <w:szCs w:val="24"/>
              </w:rPr>
            </w:pPr>
            <w:bookmarkStart w:id="108" w:name="sub_103105"/>
            <w:r w:rsidRPr="009D1854">
              <w:rPr>
                <w:sz w:val="24"/>
                <w:szCs w:val="24"/>
              </w:rPr>
              <w:t>осуществление деятельности по производству продукции ритуально-обрядового назначения</w:t>
            </w:r>
            <w:bookmarkEnd w:id="108"/>
          </w:p>
        </w:tc>
        <w:tc>
          <w:tcPr>
            <w:tcW w:w="789" w:type="dxa"/>
            <w:tcBorders>
              <w:top w:val="single" w:sz="4" w:space="0" w:color="auto"/>
              <w:left w:val="single" w:sz="4" w:space="0" w:color="auto"/>
              <w:bottom w:val="single" w:sz="4" w:space="0" w:color="auto"/>
              <w:right w:val="single" w:sz="4" w:space="0" w:color="auto"/>
            </w:tcBorders>
          </w:tcPr>
          <w:p w:rsidR="009D1854" w:rsidRPr="009D1854" w:rsidRDefault="009D1854" w:rsidP="009D1854">
            <w:pPr>
              <w:pStyle w:val="affffff7"/>
              <w:ind w:firstLine="0"/>
              <w:jc w:val="center"/>
              <w:rPr>
                <w:sz w:val="24"/>
                <w:szCs w:val="24"/>
              </w:rPr>
            </w:pPr>
            <w:r w:rsidRPr="009D1854">
              <w:rPr>
                <w:sz w:val="24"/>
                <w:szCs w:val="24"/>
              </w:rPr>
              <w:t>12.1</w:t>
            </w:r>
          </w:p>
        </w:tc>
      </w:tr>
      <w:tr w:rsidR="000D5131" w:rsidRPr="0062473F" w:rsidTr="000604D3">
        <w:trPr>
          <w:trHeight w:val="20"/>
          <w:jc w:val="center"/>
        </w:trPr>
        <w:tc>
          <w:tcPr>
            <w:tcW w:w="954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D5131" w:rsidRPr="0062473F" w:rsidRDefault="000D5131" w:rsidP="00C10976">
            <w:pPr>
              <w:ind w:firstLine="0"/>
              <w:jc w:val="center"/>
              <w:rPr>
                <w:b/>
                <w:sz w:val="24"/>
                <w:szCs w:val="24"/>
              </w:rPr>
            </w:pPr>
            <w:r w:rsidRPr="0062473F">
              <w:rPr>
                <w:b/>
                <w:smallCaps/>
                <w:sz w:val="24"/>
                <w:szCs w:val="24"/>
              </w:rPr>
              <w:t>Условно разрешенные виды использования не установлены</w:t>
            </w:r>
          </w:p>
        </w:tc>
      </w:tr>
      <w:tr w:rsidR="000D5131" w:rsidRPr="0062473F" w:rsidTr="000604D3">
        <w:trPr>
          <w:trHeight w:val="20"/>
          <w:jc w:val="center"/>
        </w:trPr>
        <w:tc>
          <w:tcPr>
            <w:tcW w:w="9541"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0D5131" w:rsidRPr="0062473F" w:rsidRDefault="000D5131" w:rsidP="00C10976">
            <w:pPr>
              <w:ind w:firstLine="0"/>
              <w:jc w:val="center"/>
              <w:rPr>
                <w:b/>
                <w:sz w:val="24"/>
                <w:szCs w:val="24"/>
              </w:rPr>
            </w:pPr>
            <w:r w:rsidRPr="0062473F">
              <w:rPr>
                <w:b/>
                <w:smallCaps/>
                <w:sz w:val="24"/>
                <w:szCs w:val="24"/>
              </w:rPr>
              <w:t xml:space="preserve">Вспомогательные виды разрешенного использования </w:t>
            </w:r>
          </w:p>
        </w:tc>
      </w:tr>
      <w:tr w:rsidR="000D5131" w:rsidRPr="0062473F" w:rsidTr="000604D3">
        <w:trPr>
          <w:trHeight w:val="20"/>
          <w:jc w:val="center"/>
        </w:trPr>
        <w:tc>
          <w:tcPr>
            <w:tcW w:w="26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0D5131" w:rsidRPr="0062473F" w:rsidRDefault="000D5131" w:rsidP="00C10976">
            <w:pPr>
              <w:pStyle w:val="affffff7"/>
              <w:ind w:firstLine="0"/>
              <w:rPr>
                <w:sz w:val="24"/>
                <w:szCs w:val="24"/>
              </w:rPr>
            </w:pPr>
            <w:r w:rsidRPr="0062473F">
              <w:rPr>
                <w:sz w:val="24"/>
                <w:szCs w:val="24"/>
              </w:rPr>
              <w:t>Коммунальное обслуживание</w:t>
            </w:r>
          </w:p>
        </w:tc>
        <w:tc>
          <w:tcPr>
            <w:tcW w:w="6136" w:type="dxa"/>
            <w:gridSpan w:val="2"/>
            <w:tcBorders>
              <w:top w:val="single" w:sz="4" w:space="0" w:color="auto"/>
              <w:left w:val="single" w:sz="4" w:space="0" w:color="auto"/>
              <w:bottom w:val="single" w:sz="4" w:space="0" w:color="auto"/>
              <w:right w:val="single" w:sz="4" w:space="0" w:color="auto"/>
            </w:tcBorders>
          </w:tcPr>
          <w:p w:rsidR="000D5131" w:rsidRPr="0062473F" w:rsidRDefault="000D5131" w:rsidP="00C10976">
            <w:pPr>
              <w:pStyle w:val="affffff7"/>
              <w:ind w:firstLine="0"/>
              <w:rPr>
                <w:sz w:val="24"/>
                <w:szCs w:val="24"/>
              </w:rPr>
            </w:pPr>
            <w:r w:rsidRPr="0062473F">
              <w:rPr>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62473F">
                <w:rPr>
                  <w:rStyle w:val="affffff2"/>
                  <w:sz w:val="24"/>
                  <w:szCs w:val="24"/>
                </w:rPr>
                <w:t>кодами 3.1.1-3.1.2</w:t>
              </w:r>
            </w:hyperlink>
          </w:p>
        </w:tc>
        <w:tc>
          <w:tcPr>
            <w:tcW w:w="789" w:type="dxa"/>
            <w:tcBorders>
              <w:top w:val="single" w:sz="4" w:space="0" w:color="auto"/>
              <w:left w:val="single" w:sz="4" w:space="0" w:color="auto"/>
              <w:bottom w:val="single" w:sz="4" w:space="0" w:color="auto"/>
              <w:right w:val="single" w:sz="4" w:space="0" w:color="auto"/>
            </w:tcBorders>
          </w:tcPr>
          <w:p w:rsidR="000D5131" w:rsidRPr="0062473F" w:rsidRDefault="000D5131" w:rsidP="00C10976">
            <w:pPr>
              <w:pStyle w:val="affffff7"/>
              <w:ind w:firstLine="0"/>
              <w:jc w:val="center"/>
              <w:rPr>
                <w:sz w:val="24"/>
                <w:szCs w:val="24"/>
              </w:rPr>
            </w:pPr>
            <w:r w:rsidRPr="0062473F">
              <w:rPr>
                <w:sz w:val="24"/>
                <w:szCs w:val="24"/>
              </w:rPr>
              <w:t>3.1</w:t>
            </w:r>
          </w:p>
        </w:tc>
      </w:tr>
    </w:tbl>
    <w:p w:rsidR="001C7198" w:rsidRDefault="001C7198" w:rsidP="001C7198">
      <w:pPr>
        <w:widowControl/>
        <w:suppressAutoHyphens w:val="0"/>
        <w:autoSpaceDN w:val="0"/>
        <w:adjustRightInd w:val="0"/>
        <w:ind w:firstLine="0"/>
        <w:contextualSpacing w:val="0"/>
        <w:rPr>
          <w:bCs/>
          <w:sz w:val="24"/>
          <w:szCs w:val="24"/>
          <w:lang w:eastAsia="ru-RU"/>
        </w:rPr>
      </w:pPr>
      <w:r w:rsidRPr="00403BDC">
        <w:rPr>
          <w:sz w:val="24"/>
          <w:szCs w:val="24"/>
        </w:rPr>
        <w:t>*</w:t>
      </w:r>
      <w:r w:rsidRPr="00403BDC">
        <w:rPr>
          <w:sz w:val="24"/>
          <w:szCs w:val="24"/>
          <w:lang w:eastAsia="ru-RU"/>
        </w:rPr>
        <w:t xml:space="preserve">Код (числовое обозначение) вида разрешенного использования земельного участка. </w:t>
      </w:r>
      <w:r w:rsidRPr="00403BDC">
        <w:rPr>
          <w:bCs/>
          <w:sz w:val="24"/>
          <w:szCs w:val="24"/>
          <w:lang w:eastAsia="ru-RU"/>
        </w:rPr>
        <w:t>Текстовое наименование вида разрешенного использования земельного участка и его код (числовое обоз</w:t>
      </w:r>
      <w:r>
        <w:rPr>
          <w:bCs/>
          <w:sz w:val="24"/>
          <w:szCs w:val="24"/>
          <w:lang w:eastAsia="ru-RU"/>
        </w:rPr>
        <w:t>начение) являются равнозначными.</w:t>
      </w:r>
    </w:p>
    <w:p w:rsidR="001C7198" w:rsidRPr="00403BDC" w:rsidRDefault="001C7198" w:rsidP="001C7198">
      <w:pPr>
        <w:widowControl/>
        <w:suppressAutoHyphens w:val="0"/>
        <w:autoSpaceDN w:val="0"/>
        <w:adjustRightInd w:val="0"/>
        <w:ind w:firstLine="0"/>
        <w:contextualSpacing w:val="0"/>
        <w:rPr>
          <w:bCs/>
          <w:sz w:val="24"/>
          <w:szCs w:val="24"/>
          <w:lang w:eastAsia="ru-RU"/>
        </w:rPr>
      </w:pPr>
      <w:r>
        <w:rPr>
          <w:bCs/>
          <w:sz w:val="24"/>
          <w:szCs w:val="24"/>
          <w:lang w:eastAsia="ru-RU"/>
        </w:rPr>
        <w:lastRenderedPageBreak/>
        <w:t>Приведено в соответствии с  п</w:t>
      </w:r>
      <w:r w:rsidRPr="00403BDC">
        <w:rPr>
          <w:bCs/>
          <w:sz w:val="24"/>
          <w:szCs w:val="24"/>
          <w:lang w:eastAsia="ru-RU"/>
        </w:rPr>
        <w:t>риказ</w:t>
      </w:r>
      <w:r>
        <w:rPr>
          <w:bCs/>
          <w:sz w:val="24"/>
          <w:szCs w:val="24"/>
          <w:lang w:eastAsia="ru-RU"/>
        </w:rPr>
        <w:t>ом</w:t>
      </w:r>
      <w:r w:rsidRPr="00403BDC">
        <w:rPr>
          <w:bCs/>
          <w:sz w:val="24"/>
          <w:szCs w:val="24"/>
          <w:lang w:eastAsia="ru-RU"/>
        </w:rPr>
        <w:t xml:space="preserve"> Минэкономразвития России от 01.09.2014 N 540 (ред. от 04.02.2019) "Об утверждении классификатора видов разрешенного ис</w:t>
      </w:r>
      <w:r>
        <w:rPr>
          <w:bCs/>
          <w:sz w:val="24"/>
          <w:szCs w:val="24"/>
          <w:lang w:eastAsia="ru-RU"/>
        </w:rPr>
        <w:t>пользования земельных участков".</w:t>
      </w:r>
    </w:p>
    <w:p w:rsidR="000D5131" w:rsidRPr="0062473F" w:rsidRDefault="000D5131" w:rsidP="000D5131">
      <w:pPr>
        <w:rPr>
          <w:sz w:val="24"/>
          <w:szCs w:val="24"/>
          <w:lang w:eastAsia="ru-RU"/>
        </w:rPr>
      </w:pPr>
    </w:p>
    <w:p w:rsidR="000D5131" w:rsidRDefault="000D5131" w:rsidP="000D5131">
      <w:pPr>
        <w:rPr>
          <w:b/>
          <w:sz w:val="24"/>
          <w:szCs w:val="24"/>
        </w:rPr>
      </w:pPr>
      <w:r w:rsidRPr="0062473F">
        <w:rPr>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5"/>
        <w:tblW w:w="0" w:type="auto"/>
        <w:tblLook w:val="04A0" w:firstRow="1" w:lastRow="0" w:firstColumn="1" w:lastColumn="0" w:noHBand="0" w:noVBand="1"/>
      </w:tblPr>
      <w:tblGrid>
        <w:gridCol w:w="560"/>
        <w:gridCol w:w="5089"/>
        <w:gridCol w:w="3920"/>
      </w:tblGrid>
      <w:tr w:rsidR="009D1854" w:rsidRPr="0062473F" w:rsidTr="005E0D84">
        <w:tc>
          <w:tcPr>
            <w:tcW w:w="0" w:type="auto"/>
            <w:vAlign w:val="center"/>
            <w:hideMark/>
          </w:tcPr>
          <w:p w:rsidR="009D1854" w:rsidRPr="0062473F" w:rsidRDefault="009D1854" w:rsidP="005E0D84">
            <w:pPr>
              <w:ind w:firstLine="0"/>
              <w:jc w:val="center"/>
              <w:rPr>
                <w:b/>
                <w:bCs/>
                <w:sz w:val="24"/>
                <w:szCs w:val="24"/>
              </w:rPr>
            </w:pPr>
            <w:r w:rsidRPr="0062473F">
              <w:rPr>
                <w:b/>
                <w:bCs/>
                <w:sz w:val="24"/>
                <w:szCs w:val="24"/>
              </w:rPr>
              <w:t xml:space="preserve">№ </w:t>
            </w:r>
            <w:proofErr w:type="gramStart"/>
            <w:r w:rsidRPr="0062473F">
              <w:rPr>
                <w:b/>
                <w:bCs/>
                <w:sz w:val="24"/>
                <w:szCs w:val="24"/>
              </w:rPr>
              <w:t>п</w:t>
            </w:r>
            <w:proofErr w:type="gramEnd"/>
            <w:r w:rsidRPr="0062473F">
              <w:rPr>
                <w:b/>
                <w:bCs/>
                <w:sz w:val="24"/>
                <w:szCs w:val="24"/>
              </w:rPr>
              <w:t>/п</w:t>
            </w:r>
          </w:p>
        </w:tc>
        <w:tc>
          <w:tcPr>
            <w:tcW w:w="5089" w:type="dxa"/>
            <w:vAlign w:val="center"/>
            <w:hideMark/>
          </w:tcPr>
          <w:p w:rsidR="009D1854" w:rsidRPr="0062473F" w:rsidRDefault="009D1854" w:rsidP="005E0D84">
            <w:pPr>
              <w:ind w:firstLine="0"/>
              <w:jc w:val="center"/>
              <w:rPr>
                <w:b/>
                <w:bCs/>
                <w:sz w:val="24"/>
                <w:szCs w:val="24"/>
              </w:rPr>
            </w:pPr>
            <w:r w:rsidRPr="0062473F">
              <w:rPr>
                <w:b/>
                <w:bCs/>
                <w:sz w:val="24"/>
                <w:szCs w:val="24"/>
              </w:rPr>
              <w:t>Наименование размера, параметра</w:t>
            </w:r>
          </w:p>
        </w:tc>
        <w:tc>
          <w:tcPr>
            <w:tcW w:w="3920" w:type="dxa"/>
            <w:vAlign w:val="center"/>
            <w:hideMark/>
          </w:tcPr>
          <w:p w:rsidR="009D1854" w:rsidRPr="0062473F" w:rsidRDefault="009D1854" w:rsidP="005E0D84">
            <w:pPr>
              <w:ind w:firstLine="0"/>
              <w:jc w:val="center"/>
              <w:rPr>
                <w:b/>
                <w:bCs/>
                <w:sz w:val="24"/>
                <w:szCs w:val="24"/>
              </w:rPr>
            </w:pPr>
            <w:r w:rsidRPr="0062473F">
              <w:rPr>
                <w:b/>
                <w:bCs/>
                <w:sz w:val="24"/>
                <w:szCs w:val="24"/>
              </w:rPr>
              <w:t>Значение, единица измерения, дополнительные условия</w:t>
            </w:r>
          </w:p>
        </w:tc>
      </w:tr>
      <w:tr w:rsidR="009D1854" w:rsidRPr="0062473F" w:rsidTr="005E0D84">
        <w:tc>
          <w:tcPr>
            <w:tcW w:w="0" w:type="auto"/>
            <w:hideMark/>
          </w:tcPr>
          <w:p w:rsidR="009D1854" w:rsidRPr="0062473F" w:rsidRDefault="009D1854" w:rsidP="005E0D84">
            <w:pPr>
              <w:ind w:firstLine="0"/>
              <w:textAlignment w:val="baseline"/>
              <w:rPr>
                <w:sz w:val="24"/>
                <w:szCs w:val="24"/>
              </w:rPr>
            </w:pPr>
            <w:r w:rsidRPr="0062473F">
              <w:rPr>
                <w:sz w:val="24"/>
                <w:szCs w:val="24"/>
              </w:rPr>
              <w:t>1.</w:t>
            </w:r>
          </w:p>
        </w:tc>
        <w:tc>
          <w:tcPr>
            <w:tcW w:w="5089" w:type="dxa"/>
            <w:hideMark/>
          </w:tcPr>
          <w:p w:rsidR="009D1854" w:rsidRPr="0062473F" w:rsidRDefault="009D1854" w:rsidP="005E0D84">
            <w:pPr>
              <w:ind w:firstLine="0"/>
              <w:textAlignment w:val="baseline"/>
              <w:rPr>
                <w:sz w:val="24"/>
                <w:szCs w:val="24"/>
              </w:rPr>
            </w:pPr>
            <w:r w:rsidRPr="0062473F">
              <w:rPr>
                <w:sz w:val="24"/>
                <w:szCs w:val="24"/>
              </w:rPr>
              <w:t>Минимальные и (или) максимальные размеры земельного участка, в том числе его площадь</w:t>
            </w:r>
          </w:p>
        </w:tc>
        <w:tc>
          <w:tcPr>
            <w:tcW w:w="3920" w:type="dxa"/>
            <w:hideMark/>
          </w:tcPr>
          <w:p w:rsidR="009D1854" w:rsidRPr="0062473F" w:rsidRDefault="009D1854" w:rsidP="00D15FB7">
            <w:pPr>
              <w:ind w:firstLine="0"/>
              <w:rPr>
                <w:sz w:val="24"/>
                <w:szCs w:val="24"/>
              </w:rPr>
            </w:pPr>
            <w:r w:rsidRPr="0062473F">
              <w:rPr>
                <w:sz w:val="24"/>
                <w:szCs w:val="24"/>
              </w:rPr>
              <w:t>Минимальные и максимальные размеры земельного участка, в том числе его площадь для размещения объектов предусмотренных настоящим разделом градостроительного</w:t>
            </w:r>
            <w:r w:rsidR="00EC360F">
              <w:rPr>
                <w:sz w:val="24"/>
                <w:szCs w:val="24"/>
              </w:rPr>
              <w:t xml:space="preserve"> регламента не регламентируются</w:t>
            </w:r>
          </w:p>
        </w:tc>
      </w:tr>
      <w:tr w:rsidR="009D1854" w:rsidRPr="0062473F" w:rsidTr="005E0D84">
        <w:tc>
          <w:tcPr>
            <w:tcW w:w="0" w:type="auto"/>
            <w:hideMark/>
          </w:tcPr>
          <w:p w:rsidR="009D1854" w:rsidRPr="0062473F" w:rsidRDefault="009D1854" w:rsidP="005E0D84">
            <w:pPr>
              <w:ind w:firstLine="0"/>
              <w:textAlignment w:val="baseline"/>
              <w:rPr>
                <w:sz w:val="24"/>
                <w:szCs w:val="24"/>
              </w:rPr>
            </w:pPr>
            <w:r w:rsidRPr="0062473F">
              <w:rPr>
                <w:sz w:val="24"/>
                <w:szCs w:val="24"/>
              </w:rPr>
              <w:t>2.</w:t>
            </w:r>
          </w:p>
        </w:tc>
        <w:tc>
          <w:tcPr>
            <w:tcW w:w="5089" w:type="dxa"/>
            <w:hideMark/>
          </w:tcPr>
          <w:p w:rsidR="009D1854" w:rsidRPr="0062473F" w:rsidRDefault="009D1854" w:rsidP="005E0D84">
            <w:pPr>
              <w:ind w:firstLine="0"/>
              <w:textAlignment w:val="baseline"/>
              <w:rPr>
                <w:sz w:val="24"/>
                <w:szCs w:val="24"/>
              </w:rPr>
            </w:pPr>
            <w:r w:rsidRPr="0062473F">
              <w:rPr>
                <w:sz w:val="24"/>
                <w:szCs w:val="24"/>
              </w:rPr>
              <w:t>Минимальный отступ от границ земельных участков до зданий, строений, сооружений</w:t>
            </w:r>
          </w:p>
        </w:tc>
        <w:tc>
          <w:tcPr>
            <w:tcW w:w="3920" w:type="dxa"/>
          </w:tcPr>
          <w:p w:rsidR="009D1854" w:rsidRPr="0062473F" w:rsidRDefault="009D1854" w:rsidP="00D15FB7">
            <w:pPr>
              <w:widowControl/>
              <w:tabs>
                <w:tab w:val="left" w:pos="1418"/>
              </w:tabs>
              <w:suppressAutoHyphens w:val="0"/>
              <w:autoSpaceDE/>
              <w:ind w:firstLine="0"/>
              <w:rPr>
                <w:sz w:val="24"/>
                <w:szCs w:val="24"/>
              </w:rPr>
            </w:pPr>
            <w:r w:rsidRPr="00681123">
              <w:rPr>
                <w:sz w:val="24"/>
                <w:szCs w:val="24"/>
              </w:rPr>
              <w:t>Строения должны отстоять от границы соседнего земельного уча</w:t>
            </w:r>
            <w:r w:rsidR="00EC360F">
              <w:rPr>
                <w:sz w:val="24"/>
                <w:szCs w:val="24"/>
              </w:rPr>
              <w:t>стка на расстоянии не менее 1 м</w:t>
            </w:r>
          </w:p>
        </w:tc>
      </w:tr>
      <w:tr w:rsidR="009D1854" w:rsidRPr="0062473F" w:rsidTr="005E0D84">
        <w:tc>
          <w:tcPr>
            <w:tcW w:w="0" w:type="auto"/>
            <w:hideMark/>
          </w:tcPr>
          <w:p w:rsidR="009D1854" w:rsidRPr="0062473F" w:rsidRDefault="009D1854" w:rsidP="005E0D84">
            <w:pPr>
              <w:ind w:firstLine="0"/>
              <w:textAlignment w:val="baseline"/>
              <w:rPr>
                <w:sz w:val="24"/>
                <w:szCs w:val="24"/>
              </w:rPr>
            </w:pPr>
            <w:r w:rsidRPr="0062473F">
              <w:rPr>
                <w:sz w:val="24"/>
                <w:szCs w:val="24"/>
              </w:rPr>
              <w:t>3.</w:t>
            </w:r>
          </w:p>
        </w:tc>
        <w:tc>
          <w:tcPr>
            <w:tcW w:w="5089" w:type="dxa"/>
            <w:hideMark/>
          </w:tcPr>
          <w:p w:rsidR="009D1854" w:rsidRPr="0062473F" w:rsidRDefault="009D1854" w:rsidP="005E0D84">
            <w:pPr>
              <w:ind w:firstLine="0"/>
              <w:textAlignment w:val="baseline"/>
              <w:rPr>
                <w:sz w:val="24"/>
                <w:szCs w:val="24"/>
              </w:rPr>
            </w:pPr>
            <w:r w:rsidRPr="0062473F">
              <w:rPr>
                <w:sz w:val="24"/>
                <w:szCs w:val="24"/>
              </w:rPr>
              <w:t>Максимальное и (или) минимальное количество наземных этажей или максимальная и (или) минимальная высота зданий, строений, сооружений на территории земельного участка</w:t>
            </w:r>
          </w:p>
        </w:tc>
        <w:tc>
          <w:tcPr>
            <w:tcW w:w="3920" w:type="dxa"/>
          </w:tcPr>
          <w:p w:rsidR="009D1854" w:rsidRPr="0062473F" w:rsidRDefault="009D1854" w:rsidP="005E0D84">
            <w:pPr>
              <w:ind w:firstLine="0"/>
              <w:textAlignment w:val="baseline"/>
              <w:rPr>
                <w:sz w:val="24"/>
                <w:szCs w:val="24"/>
              </w:rPr>
            </w:pPr>
            <w:r>
              <w:rPr>
                <w:sz w:val="24"/>
                <w:szCs w:val="24"/>
              </w:rPr>
              <w:t>2 этаж (10м)</w:t>
            </w:r>
          </w:p>
        </w:tc>
      </w:tr>
      <w:tr w:rsidR="009D1854" w:rsidRPr="0062473F" w:rsidTr="005E0D84">
        <w:tc>
          <w:tcPr>
            <w:tcW w:w="0" w:type="auto"/>
            <w:hideMark/>
          </w:tcPr>
          <w:p w:rsidR="009D1854" w:rsidRPr="0062473F" w:rsidRDefault="009D1854" w:rsidP="005E0D84">
            <w:pPr>
              <w:ind w:firstLine="0"/>
              <w:textAlignment w:val="baseline"/>
              <w:rPr>
                <w:sz w:val="24"/>
                <w:szCs w:val="24"/>
              </w:rPr>
            </w:pPr>
            <w:r w:rsidRPr="0062473F">
              <w:rPr>
                <w:sz w:val="24"/>
                <w:szCs w:val="24"/>
              </w:rPr>
              <w:t>4.</w:t>
            </w:r>
          </w:p>
        </w:tc>
        <w:tc>
          <w:tcPr>
            <w:tcW w:w="5089" w:type="dxa"/>
            <w:hideMark/>
          </w:tcPr>
          <w:p w:rsidR="009D1854" w:rsidRPr="0062473F" w:rsidRDefault="009D1854" w:rsidP="005E0D84">
            <w:pPr>
              <w:ind w:firstLine="0"/>
              <w:textAlignment w:val="baseline"/>
              <w:rPr>
                <w:sz w:val="24"/>
                <w:szCs w:val="24"/>
              </w:rPr>
            </w:pPr>
            <w:r w:rsidRPr="0062473F">
              <w:rPr>
                <w:sz w:val="24"/>
                <w:szCs w:val="24"/>
              </w:rPr>
              <w:t>Максимальный процент застройки</w:t>
            </w:r>
          </w:p>
        </w:tc>
        <w:tc>
          <w:tcPr>
            <w:tcW w:w="3920" w:type="dxa"/>
          </w:tcPr>
          <w:p w:rsidR="009D1854" w:rsidRPr="0062473F" w:rsidRDefault="009D1854" w:rsidP="005E0D84">
            <w:pPr>
              <w:ind w:firstLine="0"/>
              <w:textAlignment w:val="baseline"/>
              <w:rPr>
                <w:sz w:val="24"/>
                <w:szCs w:val="24"/>
              </w:rPr>
            </w:pPr>
            <w:r>
              <w:rPr>
                <w:sz w:val="24"/>
                <w:szCs w:val="24"/>
              </w:rPr>
              <w:t>70%</w:t>
            </w:r>
          </w:p>
        </w:tc>
      </w:tr>
    </w:tbl>
    <w:p w:rsidR="00FF68F4" w:rsidRPr="00FF68F4" w:rsidRDefault="009D1854" w:rsidP="00FF68F4">
      <w:pPr>
        <w:ind w:firstLine="0"/>
        <w:rPr>
          <w:spacing w:val="2"/>
          <w:sz w:val="24"/>
          <w:szCs w:val="24"/>
        </w:rPr>
      </w:pPr>
      <w:r w:rsidRPr="009D1854">
        <w:rPr>
          <w:spacing w:val="2"/>
          <w:sz w:val="24"/>
          <w:szCs w:val="24"/>
        </w:rPr>
        <w:t>Максимальная высота ограждения между земельными участками, а также между земельными участками и территориями общего пользования: 1,8 метров</w:t>
      </w:r>
      <w:r w:rsidR="00F24BFF">
        <w:rPr>
          <w:spacing w:val="2"/>
          <w:sz w:val="24"/>
          <w:szCs w:val="24"/>
        </w:rPr>
        <w:t>.</w:t>
      </w:r>
      <w:bookmarkStart w:id="109" w:name="_Toc24032139"/>
      <w:bookmarkStart w:id="110" w:name="_Toc37418878"/>
      <w:bookmarkStart w:id="111" w:name="_Toc4763311"/>
      <w:bookmarkStart w:id="112" w:name="_Toc24032140"/>
      <w:bookmarkStart w:id="113" w:name="_Toc37418604"/>
      <w:bookmarkEnd w:id="106"/>
    </w:p>
    <w:bookmarkEnd w:id="109"/>
    <w:bookmarkEnd w:id="110"/>
    <w:p w:rsidR="00D23908" w:rsidRPr="0062473F" w:rsidRDefault="00D23908" w:rsidP="00321248">
      <w:pPr>
        <w:pStyle w:val="39"/>
      </w:pPr>
      <w:r w:rsidRPr="0062473F">
        <w:t xml:space="preserve">Статья </w:t>
      </w:r>
      <w:r w:rsidR="00FF68F4">
        <w:t>29</w:t>
      </w:r>
      <w:r w:rsidRPr="0062473F">
        <w:t xml:space="preserve">. Градостроительные регламенты. Земли </w:t>
      </w:r>
      <w:r w:rsidR="00B17EA2" w:rsidRPr="0062473F">
        <w:t>запаса</w:t>
      </w:r>
      <w:bookmarkEnd w:id="111"/>
      <w:bookmarkEnd w:id="112"/>
      <w:bookmarkEnd w:id="113"/>
    </w:p>
    <w:p w:rsidR="00D23908" w:rsidRPr="0062473F" w:rsidRDefault="00D23908" w:rsidP="00BD715D">
      <w:pPr>
        <w:pStyle w:val="1250"/>
        <w:rPr>
          <w:sz w:val="24"/>
          <w:szCs w:val="24"/>
        </w:rPr>
      </w:pPr>
      <w:r w:rsidRPr="0062473F">
        <w:rPr>
          <w:sz w:val="24"/>
          <w:szCs w:val="24"/>
        </w:rPr>
        <w:t>Земли, находящиеся в государственной или муниципальной собственности и не предоставленные гражданам или юридическим лицам, за исключением земель фонда перераспределения земель, формируемого в соответствии со</w:t>
      </w:r>
      <w:r w:rsidR="002D0763" w:rsidRPr="0062473F">
        <w:rPr>
          <w:sz w:val="24"/>
          <w:szCs w:val="24"/>
        </w:rPr>
        <w:t xml:space="preserve"> </w:t>
      </w:r>
      <w:hyperlink r:id="rId27" w:anchor="dst100637" w:history="1">
        <w:r w:rsidRPr="0062473F">
          <w:rPr>
            <w:sz w:val="24"/>
            <w:szCs w:val="24"/>
          </w:rPr>
          <w:t>статьей 80</w:t>
        </w:r>
      </w:hyperlink>
      <w:r w:rsidR="002D0763" w:rsidRPr="0062473F">
        <w:rPr>
          <w:sz w:val="24"/>
          <w:szCs w:val="24"/>
        </w:rPr>
        <w:t xml:space="preserve"> </w:t>
      </w:r>
      <w:hyperlink r:id="rId28" w:history="1">
        <w:r w:rsidRPr="0062473F">
          <w:rPr>
            <w:sz w:val="24"/>
            <w:szCs w:val="24"/>
          </w:rPr>
          <w:t>"Земельный кодекс Российской Федерации"</w:t>
        </w:r>
      </w:hyperlink>
    </w:p>
    <w:p w:rsidR="00E641B3" w:rsidRPr="0062473F" w:rsidRDefault="00E641B3" w:rsidP="00BD715D">
      <w:pPr>
        <w:rPr>
          <w:sz w:val="24"/>
          <w:szCs w:val="24"/>
        </w:rPr>
      </w:pPr>
      <w:bookmarkStart w:id="114" w:name="_Toc536627456"/>
      <w:bookmarkStart w:id="115" w:name="_Toc107645139"/>
      <w:bookmarkStart w:id="116" w:name="_Toc364069277"/>
      <w:bookmarkStart w:id="117" w:name="_Toc464038309"/>
      <w:r w:rsidRPr="0062473F">
        <w:rPr>
          <w:sz w:val="24"/>
          <w:szCs w:val="24"/>
        </w:rPr>
        <w:t>В соответствии с Градостроительным Кодексом Российской Федерации (статья 36, п.6) градостроительные регламенты для земель запаса не устанавливаются.</w:t>
      </w:r>
    </w:p>
    <w:p w:rsidR="00041AAB" w:rsidRPr="0062473F" w:rsidRDefault="00041AAB" w:rsidP="00321248">
      <w:pPr>
        <w:pStyle w:val="39"/>
      </w:pPr>
      <w:bookmarkStart w:id="118" w:name="_Toc4763312"/>
      <w:bookmarkStart w:id="119" w:name="_Toc24032141"/>
      <w:bookmarkStart w:id="120" w:name="_Toc37418605"/>
      <w:r w:rsidRPr="0062473F">
        <w:t xml:space="preserve">Статья </w:t>
      </w:r>
      <w:r w:rsidR="00FF68F4">
        <w:t>30</w:t>
      </w:r>
      <w:r w:rsidRPr="0062473F">
        <w:t>. Градостроительные регламенты. Зоны особо охраняемых природных территорий (ООПТ)</w:t>
      </w:r>
      <w:bookmarkEnd w:id="114"/>
      <w:bookmarkEnd w:id="118"/>
      <w:bookmarkEnd w:id="119"/>
      <w:bookmarkEnd w:id="120"/>
    </w:p>
    <w:p w:rsidR="00E641B3" w:rsidRPr="0062473F" w:rsidRDefault="00E641B3" w:rsidP="00BD715D">
      <w:pPr>
        <w:rPr>
          <w:sz w:val="24"/>
          <w:szCs w:val="24"/>
        </w:rPr>
      </w:pPr>
      <w:r w:rsidRPr="0062473F">
        <w:rPr>
          <w:sz w:val="24"/>
          <w:szCs w:val="24"/>
        </w:rPr>
        <w:t>В соответствии с Градостроительным Кодексом Российской Федерации (статья 36, п.6) градостроительные регламенты для земель особо охраняемых природных территорий (за исключением земель лечебно-оздоровительных местностей и курортов) не устанавливаются.</w:t>
      </w:r>
    </w:p>
    <w:p w:rsidR="00041AAB" w:rsidRPr="0062473F" w:rsidRDefault="00041AAB" w:rsidP="00BD715D">
      <w:pPr>
        <w:pStyle w:val="1250"/>
        <w:rPr>
          <w:sz w:val="24"/>
          <w:szCs w:val="24"/>
        </w:rPr>
      </w:pPr>
      <w:r w:rsidRPr="0062473F">
        <w:rPr>
          <w:sz w:val="24"/>
          <w:szCs w:val="24"/>
        </w:rPr>
        <w:t>Градостроительные регламенты установлению не подлежат.</w:t>
      </w:r>
    </w:p>
    <w:p w:rsidR="00041AAB" w:rsidRPr="0062473F" w:rsidRDefault="00041AAB" w:rsidP="00BD715D">
      <w:pPr>
        <w:pStyle w:val="1250"/>
        <w:rPr>
          <w:sz w:val="24"/>
          <w:szCs w:val="24"/>
        </w:rPr>
      </w:pPr>
      <w:r w:rsidRPr="0062473F">
        <w:rPr>
          <w:sz w:val="24"/>
          <w:szCs w:val="24"/>
        </w:rPr>
        <w:t>Предельные (минимальные и (или) максимальные) размеры земельных участков, в том числе их площадь, и (или) предельные параметры разрешенного строительства, реконструкции объектов капитального строительства установлению не подлежат.</w:t>
      </w:r>
    </w:p>
    <w:p w:rsidR="00041AAB" w:rsidRPr="0062473F" w:rsidRDefault="00041AAB" w:rsidP="00F24BFF">
      <w:pPr>
        <w:pStyle w:val="40"/>
      </w:pPr>
      <w:r w:rsidRPr="0062473F">
        <w:t xml:space="preserve">Земли </w:t>
      </w:r>
      <w:r w:rsidR="005A018A">
        <w:t>историко-культурного назначения</w:t>
      </w:r>
    </w:p>
    <w:p w:rsidR="00B75B2E" w:rsidRPr="0062473F" w:rsidRDefault="00B75B2E" w:rsidP="00BD715D">
      <w:pPr>
        <w:pStyle w:val="1250"/>
        <w:rPr>
          <w:sz w:val="24"/>
          <w:szCs w:val="24"/>
        </w:rPr>
      </w:pPr>
      <w:r w:rsidRPr="0062473F">
        <w:rPr>
          <w:sz w:val="24"/>
          <w:szCs w:val="24"/>
        </w:rPr>
        <w:t>К землям историко-культурного назначения относятся земли:</w:t>
      </w:r>
    </w:p>
    <w:p w:rsidR="00B75B2E" w:rsidRPr="0062473F" w:rsidRDefault="00B75B2E" w:rsidP="00BD715D">
      <w:pPr>
        <w:pStyle w:val="1250"/>
        <w:rPr>
          <w:sz w:val="24"/>
          <w:szCs w:val="24"/>
        </w:rPr>
      </w:pPr>
      <w:bookmarkStart w:id="121" w:name="dst100852"/>
      <w:bookmarkEnd w:id="121"/>
      <w:r w:rsidRPr="0062473F">
        <w:rPr>
          <w:sz w:val="24"/>
          <w:szCs w:val="24"/>
        </w:rPr>
        <w:t>1) объектов культурного наследия народов Российской Федерации (памятников истории и культуры), в том числе объектов археологического наследия;</w:t>
      </w:r>
    </w:p>
    <w:p w:rsidR="00B75B2E" w:rsidRPr="0062473F" w:rsidRDefault="00B75B2E" w:rsidP="00BD715D">
      <w:pPr>
        <w:pStyle w:val="1250"/>
        <w:rPr>
          <w:sz w:val="24"/>
          <w:szCs w:val="24"/>
        </w:rPr>
      </w:pPr>
      <w:bookmarkStart w:id="122" w:name="dst100853"/>
      <w:bookmarkEnd w:id="122"/>
      <w:r w:rsidRPr="0062473F">
        <w:rPr>
          <w:sz w:val="24"/>
          <w:szCs w:val="24"/>
        </w:rPr>
        <w:lastRenderedPageBreak/>
        <w:t>2) достопримечательных мест, в том числе мест бытования исторических промыслов, производств и ремесел;</w:t>
      </w:r>
    </w:p>
    <w:p w:rsidR="00B75B2E" w:rsidRPr="0062473F" w:rsidRDefault="00B75B2E" w:rsidP="00BD715D">
      <w:pPr>
        <w:pStyle w:val="1250"/>
        <w:rPr>
          <w:sz w:val="24"/>
          <w:szCs w:val="24"/>
        </w:rPr>
      </w:pPr>
      <w:bookmarkStart w:id="123" w:name="dst100854"/>
      <w:bookmarkEnd w:id="123"/>
      <w:r w:rsidRPr="0062473F">
        <w:rPr>
          <w:sz w:val="24"/>
          <w:szCs w:val="24"/>
        </w:rPr>
        <w:t>3) военных и гражданских захоронений.</w:t>
      </w:r>
    </w:p>
    <w:p w:rsidR="00B75B2E" w:rsidRPr="0062473F" w:rsidRDefault="00B75B2E" w:rsidP="00BD715D">
      <w:pPr>
        <w:pStyle w:val="1250"/>
        <w:rPr>
          <w:sz w:val="24"/>
          <w:szCs w:val="24"/>
        </w:rPr>
      </w:pPr>
      <w:bookmarkStart w:id="124" w:name="dst100855"/>
      <w:bookmarkEnd w:id="124"/>
      <w:r w:rsidRPr="0062473F">
        <w:rPr>
          <w:sz w:val="24"/>
          <w:szCs w:val="24"/>
        </w:rPr>
        <w:t>Земли историко-культурного назначения используются строго в соответствии с их целевым назначением.</w:t>
      </w:r>
    </w:p>
    <w:p w:rsidR="00B75B2E" w:rsidRPr="0062473F" w:rsidRDefault="00B75B2E" w:rsidP="00BD715D">
      <w:pPr>
        <w:pStyle w:val="1250"/>
        <w:rPr>
          <w:sz w:val="24"/>
          <w:szCs w:val="24"/>
        </w:rPr>
      </w:pPr>
      <w:bookmarkStart w:id="125" w:name="dst100900"/>
      <w:bookmarkEnd w:id="125"/>
      <w:r w:rsidRPr="0062473F">
        <w:rPr>
          <w:sz w:val="24"/>
          <w:szCs w:val="24"/>
        </w:rPr>
        <w:t>Изменение целевого назначения земель историко-культурного назначения и не соответствующая их целевому назначению деятельность </w:t>
      </w:r>
      <w:hyperlink r:id="rId29" w:anchor="dst2566" w:history="1">
        <w:r w:rsidRPr="0062473F">
          <w:rPr>
            <w:sz w:val="24"/>
            <w:szCs w:val="24"/>
          </w:rPr>
          <w:t>не допускаются</w:t>
        </w:r>
      </w:hyperlink>
      <w:r w:rsidRPr="0062473F">
        <w:rPr>
          <w:sz w:val="24"/>
          <w:szCs w:val="24"/>
        </w:rPr>
        <w:t>.</w:t>
      </w:r>
    </w:p>
    <w:p w:rsidR="00B75B2E" w:rsidRPr="0062473F" w:rsidRDefault="00B75B2E" w:rsidP="00BD715D">
      <w:pPr>
        <w:pStyle w:val="1250"/>
        <w:rPr>
          <w:sz w:val="24"/>
          <w:szCs w:val="24"/>
        </w:rPr>
      </w:pPr>
      <w:bookmarkStart w:id="126" w:name="dst100857"/>
      <w:bookmarkEnd w:id="126"/>
      <w:r w:rsidRPr="0062473F">
        <w:rPr>
          <w:sz w:val="24"/>
          <w:szCs w:val="24"/>
        </w:rPr>
        <w:t>Земельные участки, отнесенные к землям историко-культурного назначения, у собственников земельных участков, землепользователей, землевладельцев и арендаторов земельных участков не изымаются, за исключением случаев, установленных </w:t>
      </w:r>
      <w:hyperlink r:id="rId30" w:anchor="dst100324" w:history="1">
        <w:r w:rsidRPr="0062473F">
          <w:rPr>
            <w:sz w:val="24"/>
            <w:szCs w:val="24"/>
          </w:rPr>
          <w:t>законодательством</w:t>
        </w:r>
      </w:hyperlink>
      <w:r w:rsidRPr="0062473F">
        <w:rPr>
          <w:sz w:val="24"/>
          <w:szCs w:val="24"/>
        </w:rPr>
        <w:t>.</w:t>
      </w:r>
    </w:p>
    <w:p w:rsidR="00B75B2E" w:rsidRPr="0062473F" w:rsidRDefault="00B75B2E" w:rsidP="00BD715D">
      <w:pPr>
        <w:pStyle w:val="1250"/>
        <w:rPr>
          <w:sz w:val="24"/>
          <w:szCs w:val="24"/>
        </w:rPr>
      </w:pPr>
      <w:bookmarkStart w:id="127" w:name="dst100858"/>
      <w:bookmarkEnd w:id="127"/>
      <w:r w:rsidRPr="0062473F">
        <w:rPr>
          <w:sz w:val="24"/>
          <w:szCs w:val="24"/>
        </w:rPr>
        <w:t>На отдельных землях историко-культурного назначения, в том числе землях объектов культурного наследия, подлежащих исследованию и консервации, может быть запрещена любая хозяйственная деятельность.</w:t>
      </w:r>
    </w:p>
    <w:p w:rsidR="00B75B2E" w:rsidRPr="0062473F" w:rsidRDefault="00B75B2E" w:rsidP="005A018A">
      <w:pPr>
        <w:pStyle w:val="1250"/>
        <w:rPr>
          <w:sz w:val="24"/>
          <w:szCs w:val="24"/>
        </w:rPr>
      </w:pPr>
      <w:bookmarkStart w:id="128" w:name="dst73"/>
      <w:bookmarkEnd w:id="128"/>
      <w:r w:rsidRPr="0062473F">
        <w:rPr>
          <w:sz w:val="24"/>
          <w:szCs w:val="24"/>
        </w:rPr>
        <w:t>В целях сохранения исторической, ландшафтной и градостроительной среды в соответствии с федеральными </w:t>
      </w:r>
      <w:hyperlink r:id="rId31" w:anchor="dst100223" w:history="1">
        <w:r w:rsidRPr="0062473F">
          <w:rPr>
            <w:sz w:val="24"/>
            <w:szCs w:val="24"/>
          </w:rPr>
          <w:t>законами</w:t>
        </w:r>
      </w:hyperlink>
      <w:r w:rsidRPr="0062473F">
        <w:rPr>
          <w:sz w:val="24"/>
          <w:szCs w:val="24"/>
        </w:rPr>
        <w:t>, законами субъектов Российской Федерации устанавливаются зоны охраны объектов культурного наследия. В пределах земель историко-культурного назначения за пределами земель населенных пунктов вводится особый правовой режим использования земель, запрещающий деятельность, несовместимую с основным назначением этих земель. Использование земельных участков, не отнесенных к землям историко-культурного назначения и расположенных в указан</w:t>
      </w:r>
      <w:r w:rsidR="005A018A">
        <w:rPr>
          <w:sz w:val="24"/>
          <w:szCs w:val="24"/>
        </w:rPr>
        <w:t>ных зонах охраны, определяется П</w:t>
      </w:r>
      <w:r w:rsidRPr="0062473F">
        <w:rPr>
          <w:sz w:val="24"/>
          <w:szCs w:val="24"/>
        </w:rPr>
        <w:t xml:space="preserve">равилами землепользования и застройки в соответствии с требованиями охраны </w:t>
      </w:r>
      <w:r w:rsidR="005A018A">
        <w:rPr>
          <w:sz w:val="24"/>
          <w:szCs w:val="24"/>
        </w:rPr>
        <w:t>памятников истории и культуры.</w:t>
      </w:r>
    </w:p>
    <w:p w:rsidR="00041AAB" w:rsidRPr="0062473F" w:rsidRDefault="00041AAB" w:rsidP="00BD715D">
      <w:pPr>
        <w:pStyle w:val="1250"/>
        <w:rPr>
          <w:sz w:val="24"/>
          <w:szCs w:val="24"/>
        </w:rPr>
      </w:pPr>
      <w:r w:rsidRPr="0062473F">
        <w:rPr>
          <w:sz w:val="24"/>
          <w:szCs w:val="24"/>
        </w:rPr>
        <w:t>Градостроительные регламенты установлению не подлежат.</w:t>
      </w:r>
    </w:p>
    <w:p w:rsidR="00041AAB" w:rsidRPr="0062473F" w:rsidRDefault="00041AAB" w:rsidP="00BD715D">
      <w:pPr>
        <w:pStyle w:val="1250"/>
        <w:rPr>
          <w:sz w:val="24"/>
          <w:szCs w:val="24"/>
        </w:rPr>
      </w:pPr>
      <w:r w:rsidRPr="0062473F">
        <w:rPr>
          <w:sz w:val="24"/>
          <w:szCs w:val="24"/>
        </w:rPr>
        <w:t>Предельные (минимальные и (или) максимальные) размеры земельных участков, в том числе их площадь, и (или) предельные параметры разрешенного строительства, реконструкции объектов капитального строительства установлению не подлежат</w:t>
      </w:r>
    </w:p>
    <w:p w:rsidR="00041AAB" w:rsidRPr="0062473F" w:rsidRDefault="005A018A" w:rsidP="00F24BFF">
      <w:pPr>
        <w:pStyle w:val="40"/>
      </w:pPr>
      <w:r>
        <w:t>Земли памятников природы</w:t>
      </w:r>
    </w:p>
    <w:p w:rsidR="00041AAB" w:rsidRPr="0062473F" w:rsidRDefault="00041AAB" w:rsidP="00BD715D">
      <w:pPr>
        <w:pStyle w:val="1250"/>
        <w:rPr>
          <w:sz w:val="24"/>
          <w:szCs w:val="24"/>
        </w:rPr>
      </w:pPr>
      <w:r w:rsidRPr="0062473F">
        <w:rPr>
          <w:sz w:val="24"/>
          <w:szCs w:val="24"/>
        </w:rPr>
        <w:t>Градостроительные регламенты не подлежат установлению.</w:t>
      </w:r>
    </w:p>
    <w:p w:rsidR="00041AAB" w:rsidRPr="0062473F" w:rsidRDefault="00041AAB" w:rsidP="00BD715D">
      <w:pPr>
        <w:pStyle w:val="1250"/>
        <w:rPr>
          <w:sz w:val="24"/>
          <w:szCs w:val="24"/>
        </w:rPr>
      </w:pPr>
      <w:r w:rsidRPr="0062473F">
        <w:rPr>
          <w:sz w:val="24"/>
          <w:szCs w:val="24"/>
        </w:rPr>
        <w:t>Предельные (минимальные и (или) максимальные) размеры земельных участков, в том числе их площадь, и (или) предельные параметры разрешенного строительства, реконструкции объектов капитального строительства не подлежат установлению.</w:t>
      </w:r>
    </w:p>
    <w:p w:rsidR="00041AAB" w:rsidRPr="0062473F" w:rsidRDefault="00041AAB" w:rsidP="00321248">
      <w:pPr>
        <w:pStyle w:val="39"/>
      </w:pPr>
      <w:bookmarkStart w:id="129" w:name="_Toc536627457"/>
      <w:bookmarkStart w:id="130" w:name="_Toc4763313"/>
      <w:bookmarkStart w:id="131" w:name="_Toc24032142"/>
      <w:bookmarkStart w:id="132" w:name="_Toc37418606"/>
      <w:r w:rsidRPr="0062473F">
        <w:t xml:space="preserve">Статья </w:t>
      </w:r>
      <w:r w:rsidR="00FF68F4">
        <w:t>31</w:t>
      </w:r>
      <w:r w:rsidRPr="0062473F">
        <w:t>. Градостроительные регламенты. Зоны резервных территорий</w:t>
      </w:r>
      <w:bookmarkEnd w:id="129"/>
      <w:bookmarkEnd w:id="130"/>
      <w:bookmarkEnd w:id="131"/>
      <w:bookmarkEnd w:id="132"/>
    </w:p>
    <w:bookmarkEnd w:id="115"/>
    <w:bookmarkEnd w:id="116"/>
    <w:bookmarkEnd w:id="117"/>
    <w:p w:rsidR="00041AAB" w:rsidRPr="0062473F" w:rsidRDefault="00041AAB" w:rsidP="00BD715D">
      <w:pPr>
        <w:pStyle w:val="1250"/>
        <w:rPr>
          <w:sz w:val="24"/>
          <w:szCs w:val="24"/>
        </w:rPr>
      </w:pPr>
      <w:r w:rsidRPr="0062473F">
        <w:rPr>
          <w:b/>
          <w:sz w:val="24"/>
          <w:szCs w:val="24"/>
        </w:rPr>
        <w:t>Зоны резервных территорий</w:t>
      </w:r>
      <w:r w:rsidRPr="0062473F">
        <w:rPr>
          <w:sz w:val="24"/>
          <w:szCs w:val="24"/>
        </w:rPr>
        <w:t xml:space="preserve"> — это территории, зарезервированные под будущее строительство объектов государственного, муниципального и иного значения.</w:t>
      </w:r>
    </w:p>
    <w:p w:rsidR="00041AAB" w:rsidRPr="0062473F" w:rsidRDefault="00041AAB" w:rsidP="00BD715D">
      <w:pPr>
        <w:pStyle w:val="1250"/>
        <w:rPr>
          <w:sz w:val="24"/>
          <w:szCs w:val="24"/>
        </w:rPr>
      </w:pPr>
      <w:r w:rsidRPr="0062473F">
        <w:rPr>
          <w:sz w:val="24"/>
          <w:szCs w:val="24"/>
        </w:rPr>
        <w:t>Эти территории могут быть использованы после принятия решения об их освоении и перевода в соответствующий вид территориальной зоны.</w:t>
      </w:r>
    </w:p>
    <w:p w:rsidR="00041AAB" w:rsidRPr="0062473F" w:rsidRDefault="00041AAB" w:rsidP="00BD715D">
      <w:pPr>
        <w:pStyle w:val="1250"/>
        <w:rPr>
          <w:sz w:val="24"/>
          <w:szCs w:val="24"/>
        </w:rPr>
      </w:pPr>
      <w:r w:rsidRPr="0062473F">
        <w:rPr>
          <w:sz w:val="24"/>
          <w:szCs w:val="24"/>
        </w:rPr>
        <w:t>Режим градостроительной деятельности на резервных территориях устанавливается с целью не нанесения ущерба для перспективного целевого развития данных территорий.</w:t>
      </w:r>
    </w:p>
    <w:p w:rsidR="00041AAB" w:rsidRPr="0062473F" w:rsidRDefault="00041AAB" w:rsidP="00BD715D">
      <w:pPr>
        <w:pStyle w:val="1250"/>
        <w:rPr>
          <w:sz w:val="24"/>
          <w:szCs w:val="24"/>
        </w:rPr>
      </w:pPr>
      <w:r w:rsidRPr="0062473F">
        <w:rPr>
          <w:sz w:val="24"/>
          <w:szCs w:val="24"/>
        </w:rPr>
        <w:t xml:space="preserve"> Предельные (минимальные и (или) максимальные) размеры земельных участков, в том числе их площадь, и (или) предельные параметры разрешенного строительства, реконструкции объектов капитального строительства не подлежат установлению.</w:t>
      </w:r>
    </w:p>
    <w:p w:rsidR="00041AAB" w:rsidRPr="0062473F" w:rsidRDefault="00041AAB" w:rsidP="00BD715D">
      <w:pPr>
        <w:pStyle w:val="1250"/>
        <w:rPr>
          <w:sz w:val="24"/>
          <w:szCs w:val="24"/>
        </w:rPr>
      </w:pPr>
      <w:r w:rsidRPr="0062473F">
        <w:rPr>
          <w:sz w:val="24"/>
          <w:szCs w:val="24"/>
        </w:rPr>
        <w:t xml:space="preserve"> Градостроительные регламенты не подлежат установлению.</w:t>
      </w:r>
    </w:p>
    <w:p w:rsidR="00041AAB" w:rsidRPr="0062473F" w:rsidRDefault="00041AAB" w:rsidP="00321248">
      <w:pPr>
        <w:pStyle w:val="39"/>
      </w:pPr>
      <w:bookmarkStart w:id="133" w:name="_Toc536627460"/>
      <w:bookmarkStart w:id="134" w:name="_Toc4763314"/>
      <w:bookmarkStart w:id="135" w:name="_Toc24032143"/>
      <w:bookmarkStart w:id="136" w:name="_Toc37418607"/>
      <w:bookmarkStart w:id="137" w:name="_Toc364069276"/>
      <w:bookmarkStart w:id="138" w:name="_Toc464038308"/>
      <w:bookmarkStart w:id="139" w:name="_Toc468262255"/>
      <w:r w:rsidRPr="0062473F">
        <w:lastRenderedPageBreak/>
        <w:t xml:space="preserve">Статья </w:t>
      </w:r>
      <w:r w:rsidR="00FF68F4">
        <w:t>32</w:t>
      </w:r>
      <w:r w:rsidRPr="0062473F">
        <w:t>. Общие требования в части видов разрешенного использования земельных участков и объектов капитального строительства</w:t>
      </w:r>
      <w:bookmarkEnd w:id="133"/>
      <w:bookmarkEnd w:id="134"/>
      <w:bookmarkEnd w:id="135"/>
      <w:bookmarkEnd w:id="136"/>
    </w:p>
    <w:p w:rsidR="00041AAB" w:rsidRPr="0062473F" w:rsidRDefault="00041AAB" w:rsidP="00BD715D">
      <w:pPr>
        <w:rPr>
          <w:sz w:val="24"/>
          <w:szCs w:val="24"/>
        </w:rPr>
      </w:pPr>
      <w:r w:rsidRPr="0062473F">
        <w:rPr>
          <w:sz w:val="24"/>
          <w:szCs w:val="24"/>
        </w:rPr>
        <w:t>1. Градостроительные регламенты в части видов разрешенного использования земельных участков и объектов капитального строительства включают:</w:t>
      </w:r>
    </w:p>
    <w:p w:rsidR="00041AAB" w:rsidRPr="0062473F" w:rsidRDefault="00041AAB" w:rsidP="00BD715D">
      <w:pPr>
        <w:rPr>
          <w:sz w:val="24"/>
          <w:szCs w:val="24"/>
        </w:rPr>
      </w:pPr>
      <w:r w:rsidRPr="0062473F">
        <w:rPr>
          <w:sz w:val="24"/>
          <w:szCs w:val="24"/>
        </w:rPr>
        <w:t>- основные виды разрешенного использования;</w:t>
      </w:r>
    </w:p>
    <w:p w:rsidR="00041AAB" w:rsidRPr="0062473F" w:rsidRDefault="00041AAB" w:rsidP="00BD715D">
      <w:pPr>
        <w:rPr>
          <w:sz w:val="24"/>
          <w:szCs w:val="24"/>
        </w:rPr>
      </w:pPr>
      <w:r w:rsidRPr="0062473F">
        <w:rPr>
          <w:sz w:val="24"/>
          <w:szCs w:val="24"/>
        </w:rPr>
        <w:t>- условно разрешенные виды использования;</w:t>
      </w:r>
    </w:p>
    <w:p w:rsidR="00041AAB" w:rsidRPr="0062473F" w:rsidRDefault="00041AAB" w:rsidP="00BD715D">
      <w:pPr>
        <w:rPr>
          <w:sz w:val="24"/>
          <w:szCs w:val="24"/>
        </w:rPr>
      </w:pPr>
      <w:r w:rsidRPr="0062473F">
        <w:rPr>
          <w:sz w:val="24"/>
          <w:szCs w:val="24"/>
        </w:rPr>
        <w:t>- вспомогательные виды разрешенного использования.</w:t>
      </w:r>
    </w:p>
    <w:p w:rsidR="00041AAB" w:rsidRPr="0062473F" w:rsidRDefault="00041AAB" w:rsidP="00BD715D">
      <w:pPr>
        <w:rPr>
          <w:sz w:val="24"/>
          <w:szCs w:val="24"/>
        </w:rPr>
      </w:pPr>
      <w:r w:rsidRPr="0062473F">
        <w:rPr>
          <w:sz w:val="24"/>
          <w:szCs w:val="24"/>
        </w:rPr>
        <w:t>2. Градостроительные регламенты в части видов разрешенного использования земельных участков и объектов капитального строительства разделены по степени разрешения относительно главной функции:</w:t>
      </w:r>
    </w:p>
    <w:p w:rsidR="00041AAB" w:rsidRPr="0062473F" w:rsidRDefault="00041AAB" w:rsidP="00BD715D">
      <w:pPr>
        <w:rPr>
          <w:sz w:val="24"/>
          <w:szCs w:val="24"/>
        </w:rPr>
      </w:pPr>
      <w:r w:rsidRPr="0062473F">
        <w:rPr>
          <w:sz w:val="24"/>
          <w:szCs w:val="24"/>
        </w:rPr>
        <w:t>- основные виды разрешенного использования - виды, предназначенные для реализации главной функции;</w:t>
      </w:r>
    </w:p>
    <w:p w:rsidR="00041AAB" w:rsidRPr="0062473F" w:rsidRDefault="00041AAB" w:rsidP="00BD715D">
      <w:pPr>
        <w:rPr>
          <w:sz w:val="24"/>
          <w:szCs w:val="24"/>
        </w:rPr>
      </w:pPr>
      <w:r w:rsidRPr="0062473F">
        <w:rPr>
          <w:sz w:val="24"/>
          <w:szCs w:val="24"/>
        </w:rPr>
        <w:t>- условно разрешенные виды использования - виды, предназначенные для реализации главной функции, при этом требующие рассмотрения на публичных слушаниях и получения разрешения;</w:t>
      </w:r>
    </w:p>
    <w:p w:rsidR="00041AAB" w:rsidRPr="0062473F" w:rsidRDefault="00041AAB" w:rsidP="00BD715D">
      <w:pPr>
        <w:rPr>
          <w:sz w:val="24"/>
          <w:szCs w:val="24"/>
        </w:rPr>
      </w:pPr>
      <w:r w:rsidRPr="0062473F">
        <w:rPr>
          <w:sz w:val="24"/>
          <w:szCs w:val="24"/>
        </w:rPr>
        <w:t>- вспомогательные виды разрешенного использования - виды, допустимые только в качестве дополнительных видов по отношению к основным видам разрешенного использования и условно разрешенным видам использования и осуществляемые совместно с ними. В случае если основной или условно разрешенный вид использования не установлены, вспомогательный вид использования не считается разрешенным.</w:t>
      </w:r>
    </w:p>
    <w:p w:rsidR="00041AAB" w:rsidRPr="0062473F" w:rsidRDefault="00041AAB" w:rsidP="00BD715D">
      <w:pPr>
        <w:rPr>
          <w:sz w:val="24"/>
          <w:szCs w:val="24"/>
        </w:rPr>
      </w:pPr>
      <w:r w:rsidRPr="0062473F">
        <w:rPr>
          <w:sz w:val="24"/>
          <w:szCs w:val="24"/>
        </w:rPr>
        <w:t>3. В части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общие требования к их применению, относящиеся ко всем установленным территориальным зонам в целом, и требования, относящиеся к каждой из установленных территориальных зон в отдельности.</w:t>
      </w:r>
    </w:p>
    <w:p w:rsidR="00041AAB" w:rsidRPr="0062473F" w:rsidRDefault="00041AAB" w:rsidP="00BD715D">
      <w:pPr>
        <w:rPr>
          <w:sz w:val="24"/>
          <w:szCs w:val="24"/>
        </w:rPr>
      </w:pPr>
      <w:r w:rsidRPr="0062473F">
        <w:rPr>
          <w:sz w:val="24"/>
          <w:szCs w:val="24"/>
        </w:rPr>
        <w:t>4. В части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общие требования к их применению, относящиеся ко всем установленным территориальным зонам в целом и указанные в настоящей статье.</w:t>
      </w:r>
    </w:p>
    <w:p w:rsidR="00041AAB" w:rsidRPr="0062473F" w:rsidRDefault="00041AAB" w:rsidP="00BD715D">
      <w:pPr>
        <w:rPr>
          <w:sz w:val="24"/>
          <w:szCs w:val="24"/>
        </w:rPr>
      </w:pPr>
      <w:r w:rsidRPr="0062473F">
        <w:rPr>
          <w:sz w:val="24"/>
          <w:szCs w:val="24"/>
        </w:rPr>
        <w:t>5. Устанавливаются следующие общие требования к применению основных видов разрешенного использования и условно разрешенных видов использования земельных участков и объектов капитального строительства:</w:t>
      </w:r>
    </w:p>
    <w:p w:rsidR="00041AAB" w:rsidRPr="0062473F" w:rsidRDefault="00041AAB" w:rsidP="00BD715D">
      <w:pPr>
        <w:rPr>
          <w:sz w:val="24"/>
          <w:szCs w:val="24"/>
        </w:rPr>
      </w:pPr>
      <w:r w:rsidRPr="0062473F">
        <w:rPr>
          <w:sz w:val="24"/>
          <w:szCs w:val="24"/>
        </w:rPr>
        <w:t>1) строительство объектов основных и условно разрешенных видов использования осуществляется при наличии утвержденной документации по планировке территории, если строительство планируется в пределах жилых, общественно-деловых, природно-рекреационных зон, за исключением строительства индивидуальных жилых домов;</w:t>
      </w:r>
    </w:p>
    <w:p w:rsidR="00041AAB" w:rsidRPr="0062473F" w:rsidRDefault="00041AAB" w:rsidP="00BD715D">
      <w:pPr>
        <w:rPr>
          <w:sz w:val="24"/>
          <w:szCs w:val="24"/>
        </w:rPr>
      </w:pPr>
      <w:r w:rsidRPr="0062473F">
        <w:rPr>
          <w:sz w:val="24"/>
          <w:szCs w:val="24"/>
        </w:rPr>
        <w:t>2) формирование и предоставление земельных участков для строительства объектов основных и условно разрешенных видов использования осуществляется при наличии утвержденной документации по планировке территории, если земельный участок планируется формировать и предоставлять в пределах жилых, общественно-деловых, природно-рекреационных зон, за исключением земельных участков для строительства линейных и инженерно-технических объектов;</w:t>
      </w:r>
    </w:p>
    <w:p w:rsidR="00041AAB" w:rsidRPr="0062473F" w:rsidRDefault="00041AAB" w:rsidP="00BD715D">
      <w:pPr>
        <w:rPr>
          <w:sz w:val="24"/>
          <w:szCs w:val="24"/>
        </w:rPr>
      </w:pPr>
      <w:r w:rsidRPr="0062473F">
        <w:rPr>
          <w:sz w:val="24"/>
          <w:szCs w:val="24"/>
        </w:rPr>
        <w:t>3) при соблюдении требований технических регламентов и действующих нормативов градостроительного проектирования допускается применение двух и более основных и условно разрешенных видов использования в пределах одного земельного участка одновременно, в том числе в пределах одного здания;</w:t>
      </w:r>
    </w:p>
    <w:p w:rsidR="00041AAB" w:rsidRPr="0062473F" w:rsidRDefault="00041AAB" w:rsidP="00BD715D">
      <w:pPr>
        <w:rPr>
          <w:sz w:val="24"/>
          <w:szCs w:val="24"/>
        </w:rPr>
      </w:pPr>
      <w:proofErr w:type="gramStart"/>
      <w:r w:rsidRPr="0062473F">
        <w:rPr>
          <w:sz w:val="24"/>
          <w:szCs w:val="24"/>
        </w:rPr>
        <w:t>4) размещение объектов основных и условно разрешенных видов использования во встроенных и встроенно-пристроенных в жилые дома помещениях осуществляется в соответствии с градостроительными регламентами, при условии соблюдения требований технических регламентов и иных требований в соответствии с действующим законодательством;</w:t>
      </w:r>
      <w:proofErr w:type="gramEnd"/>
    </w:p>
    <w:p w:rsidR="00041AAB" w:rsidRPr="0062473F" w:rsidRDefault="00041AAB" w:rsidP="00BD715D">
      <w:pPr>
        <w:rPr>
          <w:sz w:val="24"/>
          <w:szCs w:val="24"/>
        </w:rPr>
      </w:pPr>
      <w:proofErr w:type="gramStart"/>
      <w:r w:rsidRPr="0062473F">
        <w:rPr>
          <w:sz w:val="24"/>
          <w:szCs w:val="24"/>
        </w:rPr>
        <w:lastRenderedPageBreak/>
        <w:t xml:space="preserve">5) объекты, предназначенные для обеспечения функционирования и эксплуатации объектов недвижимости (линейные и инженерно-технические объекты, в том числе канализационные насосные станции, распределительные подстанции, трансформаторные подстанции, газораспределительные подстанции, котельные тепловой мощностью до 200 Гкал/час, </w:t>
      </w:r>
      <w:proofErr w:type="spellStart"/>
      <w:r w:rsidRPr="0062473F">
        <w:rPr>
          <w:sz w:val="24"/>
          <w:szCs w:val="24"/>
        </w:rPr>
        <w:t>повысительные</w:t>
      </w:r>
      <w:proofErr w:type="spellEnd"/>
      <w:r w:rsidRPr="0062473F">
        <w:rPr>
          <w:sz w:val="24"/>
          <w:szCs w:val="24"/>
        </w:rPr>
        <w:t xml:space="preserve"> водопроводные насосные станции, водонапорные башни, водомерные узлы, водозаборные скважины, локальные очистные сооружения, очистные сооружения поверхностного стока, объекты телефонизации, связи и т.д.), а также общественные туалеты</w:t>
      </w:r>
      <w:proofErr w:type="gramEnd"/>
      <w:r w:rsidRPr="0062473F">
        <w:rPr>
          <w:sz w:val="24"/>
          <w:szCs w:val="24"/>
        </w:rPr>
        <w:t>, элементы благоустройства, объекты гражданской обороны и предотвращения чрезвычайных ситуаций, если для их размещения требуются отдельные земельные участки, относятся к разрешенным видам использования на территории всех зон при соблюдении требований технических регламентов и действующих нормативов градостроительного проектирования и при отсутствии норм законодательства, запрещающих их применение;</w:t>
      </w:r>
    </w:p>
    <w:p w:rsidR="00041AAB" w:rsidRPr="0062473F" w:rsidRDefault="00041AAB" w:rsidP="00BD715D">
      <w:pPr>
        <w:rPr>
          <w:sz w:val="24"/>
          <w:szCs w:val="24"/>
        </w:rPr>
      </w:pPr>
      <w:r w:rsidRPr="0062473F">
        <w:rPr>
          <w:sz w:val="24"/>
          <w:szCs w:val="24"/>
        </w:rPr>
        <w:t>6) временное размещение некапитальных объектов должно осуществляться в соответствии с видами разрешенного использования земельных участков и объектов капитального строительства, установленными настоящими Правилами в пределах рассматриваемой территориальной зоны;</w:t>
      </w:r>
    </w:p>
    <w:p w:rsidR="00041AAB" w:rsidRPr="0062473F" w:rsidRDefault="00041AAB" w:rsidP="00BD715D">
      <w:pPr>
        <w:rPr>
          <w:sz w:val="24"/>
          <w:szCs w:val="24"/>
        </w:rPr>
      </w:pPr>
      <w:r w:rsidRPr="0062473F">
        <w:rPr>
          <w:sz w:val="24"/>
          <w:szCs w:val="24"/>
        </w:rPr>
        <w:t>7) гаражи для инвалидов (временно размещаемые) относятся к разрешенным видам использования на территории всех зон при соблюдении требований технических регламентов и действующих нормативов градостроительного проектирования, за исключением зон специального назначения, природно-рекреационных зон, зон военных объектов и иных режимных территорий;</w:t>
      </w:r>
    </w:p>
    <w:p w:rsidR="00041AAB" w:rsidRPr="0062473F" w:rsidRDefault="00041AAB" w:rsidP="00BD715D">
      <w:pPr>
        <w:rPr>
          <w:sz w:val="24"/>
          <w:szCs w:val="24"/>
        </w:rPr>
      </w:pPr>
      <w:r w:rsidRPr="0062473F">
        <w:rPr>
          <w:sz w:val="24"/>
          <w:szCs w:val="24"/>
        </w:rPr>
        <w:t>8) размещение нестационарных торговых объектов осуществляется в соответствии с утвержденной постановлением администрации схемой размещения нестационарных торговых объектов на территории сельского поселения;</w:t>
      </w:r>
    </w:p>
    <w:p w:rsidR="00041AAB" w:rsidRPr="0062473F" w:rsidRDefault="00041AAB" w:rsidP="00BD715D">
      <w:pPr>
        <w:rPr>
          <w:sz w:val="24"/>
          <w:szCs w:val="24"/>
        </w:rPr>
      </w:pPr>
      <w:r w:rsidRPr="0062473F">
        <w:rPr>
          <w:sz w:val="24"/>
          <w:szCs w:val="24"/>
        </w:rPr>
        <w:t>9) до разработки документации по планировке территории при соблюдении требований технических регламентов допускается реконструкция и восстановление существующих объектов индивидуального жилищного строительства на территории зон, в которых указанные объекты не являются разрешенными объектами капитального строительства. Общая площадь здания после реконструкции (восстановления) не должна превышать общую площадь реконструируемого здания. В рассматриваемом случае предельные параметры разрешенного строительства, реконструкции объектов индивидуального жилищного строительства применяются установленные для зоны застройки индивидуальными жилыми домами.</w:t>
      </w:r>
    </w:p>
    <w:p w:rsidR="00041AAB" w:rsidRPr="0062473F" w:rsidRDefault="00041AAB" w:rsidP="00BD715D">
      <w:pPr>
        <w:rPr>
          <w:sz w:val="24"/>
          <w:szCs w:val="24"/>
        </w:rPr>
      </w:pPr>
      <w:r w:rsidRPr="0062473F">
        <w:rPr>
          <w:sz w:val="24"/>
          <w:szCs w:val="24"/>
        </w:rPr>
        <w:t>6. Виды использования недвижимости, отсутствующие в настоящих Правилах, являются условно разрешенными для соответствующей территориальной зоны и могут быть разрешены, в порядке, предусмотренном статьей 16 Правил.</w:t>
      </w:r>
    </w:p>
    <w:p w:rsidR="00041AAB" w:rsidRPr="0062473F" w:rsidRDefault="00041AAB" w:rsidP="00BD715D">
      <w:pPr>
        <w:rPr>
          <w:sz w:val="24"/>
          <w:szCs w:val="24"/>
        </w:rPr>
      </w:pPr>
      <w:r w:rsidRPr="0062473F">
        <w:rPr>
          <w:sz w:val="24"/>
          <w:szCs w:val="24"/>
        </w:rPr>
        <w:t>7. В числе общих требований к размещению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следующие:</w:t>
      </w:r>
    </w:p>
    <w:p w:rsidR="00041AAB" w:rsidRPr="0062473F" w:rsidRDefault="00041AAB" w:rsidP="00BD715D">
      <w:pPr>
        <w:rPr>
          <w:sz w:val="24"/>
          <w:szCs w:val="24"/>
        </w:rPr>
      </w:pPr>
      <w:r w:rsidRPr="0062473F">
        <w:rPr>
          <w:sz w:val="24"/>
          <w:szCs w:val="24"/>
        </w:rPr>
        <w:t>1) при соблюдении требований технических регламентов, действующих нормативов градостроительного проектирования, иных требований в соответствии с действующим законодательством допускаются в качестве вспомогательных видов разрешенного использования виды, технологически связанные с объектами основных и условно разрешенных видов использования или необходимые для их обслуживания, функционирования, благоустройства, инженерного обеспечения, безопасности.</w:t>
      </w:r>
    </w:p>
    <w:p w:rsidR="00041AAB" w:rsidRPr="0062473F" w:rsidRDefault="00041AAB" w:rsidP="00BD715D">
      <w:pPr>
        <w:rPr>
          <w:sz w:val="24"/>
          <w:szCs w:val="24"/>
        </w:rPr>
      </w:pPr>
      <w:r w:rsidRPr="0062473F">
        <w:rPr>
          <w:sz w:val="24"/>
          <w:szCs w:val="24"/>
        </w:rPr>
        <w:t xml:space="preserve">8.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w:t>
      </w:r>
      <w:r w:rsidRPr="0062473F">
        <w:rPr>
          <w:sz w:val="24"/>
          <w:szCs w:val="24"/>
        </w:rPr>
        <w:lastRenderedPageBreak/>
        <w:t>зонами</w:t>
      </w:r>
    </w:p>
    <w:p w:rsidR="00041AAB" w:rsidRPr="0062473F" w:rsidRDefault="00041AAB" w:rsidP="00BD715D">
      <w:pPr>
        <w:rPr>
          <w:sz w:val="24"/>
          <w:szCs w:val="24"/>
        </w:rPr>
      </w:pPr>
      <w:r w:rsidRPr="0062473F">
        <w:rPr>
          <w:sz w:val="24"/>
          <w:szCs w:val="24"/>
        </w:rPr>
        <w:t xml:space="preserve">9. </w:t>
      </w:r>
      <w:proofErr w:type="gramStart"/>
      <w:r w:rsidRPr="0062473F">
        <w:rPr>
          <w:sz w:val="24"/>
          <w:szCs w:val="24"/>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r w:rsidRPr="0062473F">
        <w:rPr>
          <w:sz w:val="24"/>
          <w:szCs w:val="24"/>
        </w:rPr>
        <w:t xml:space="preserve"> Реконструкция указанных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rsidR="00041AAB" w:rsidRPr="0062473F" w:rsidRDefault="00041AAB" w:rsidP="00BD715D">
      <w:pPr>
        <w:rPr>
          <w:sz w:val="24"/>
          <w:szCs w:val="24"/>
        </w:rPr>
      </w:pPr>
      <w:r w:rsidRPr="0062473F">
        <w:rPr>
          <w:sz w:val="24"/>
          <w:szCs w:val="24"/>
        </w:rPr>
        <w:t>В случае</w:t>
      </w:r>
      <w:proofErr w:type="gramStart"/>
      <w:r w:rsidRPr="0062473F">
        <w:rPr>
          <w:sz w:val="24"/>
          <w:szCs w:val="24"/>
        </w:rPr>
        <w:t>,</w:t>
      </w:r>
      <w:proofErr w:type="gramEnd"/>
      <w:r w:rsidRPr="0062473F">
        <w:rPr>
          <w:sz w:val="24"/>
          <w:szCs w:val="24"/>
        </w:rPr>
        <w:t xml:space="preserve"> если использование указанных в части 18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041AAB" w:rsidRPr="0062473F" w:rsidRDefault="00041AAB" w:rsidP="00BD715D">
      <w:pPr>
        <w:rPr>
          <w:b/>
          <w:sz w:val="24"/>
          <w:szCs w:val="24"/>
          <w:lang w:eastAsia="en-US"/>
        </w:rPr>
      </w:pPr>
      <w:r w:rsidRPr="0062473F">
        <w:rPr>
          <w:sz w:val="24"/>
          <w:szCs w:val="24"/>
          <w:lang w:eastAsia="en-US"/>
        </w:rPr>
        <w:t>10.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62473F">
        <w:rPr>
          <w:b/>
          <w:sz w:val="24"/>
          <w:szCs w:val="24"/>
          <w:lang w:eastAsia="en-US"/>
        </w:rPr>
        <w:t xml:space="preserve"> обязательны для каждой зоны, за исключением зон, для которых градостроительные регламенты не устанавливаются или на которые градостроительные регламенты не распространяются.</w:t>
      </w:r>
    </w:p>
    <w:p w:rsidR="00041AAB" w:rsidRPr="0062473F" w:rsidRDefault="00041AAB" w:rsidP="00BD715D">
      <w:pPr>
        <w:pStyle w:val="afffffc"/>
        <w:rPr>
          <w:sz w:val="24"/>
          <w:szCs w:val="24"/>
          <w:lang w:eastAsia="en-US"/>
        </w:rPr>
      </w:pPr>
      <w:r w:rsidRPr="0062473F">
        <w:rPr>
          <w:sz w:val="24"/>
          <w:szCs w:val="24"/>
        </w:rPr>
        <w:t xml:space="preserve">11. </w:t>
      </w:r>
      <w:r w:rsidRPr="0062473F">
        <w:rPr>
          <w:sz w:val="24"/>
          <w:szCs w:val="24"/>
          <w:lang w:eastAsia="en-US"/>
        </w:rPr>
        <w:t>Виды разрешенного использования земельных участков и объектов капитального строительства:</w:t>
      </w:r>
    </w:p>
    <w:p w:rsidR="00041AAB" w:rsidRPr="0062473F" w:rsidRDefault="00041AAB" w:rsidP="00BD715D">
      <w:pPr>
        <w:pStyle w:val="afffffc"/>
        <w:rPr>
          <w:sz w:val="24"/>
          <w:szCs w:val="24"/>
          <w:lang w:eastAsia="en-US"/>
        </w:rPr>
      </w:pPr>
      <w:r w:rsidRPr="0062473F">
        <w:rPr>
          <w:sz w:val="24"/>
          <w:szCs w:val="24"/>
          <w:lang w:eastAsia="en-US"/>
        </w:rPr>
        <w:t>- основные виды разрешенного использования;</w:t>
      </w:r>
    </w:p>
    <w:p w:rsidR="00041AAB" w:rsidRPr="0062473F" w:rsidRDefault="00041AAB" w:rsidP="00BD715D">
      <w:pPr>
        <w:pStyle w:val="afffffc"/>
        <w:rPr>
          <w:sz w:val="24"/>
          <w:szCs w:val="24"/>
          <w:lang w:eastAsia="en-US"/>
        </w:rPr>
      </w:pPr>
      <w:r w:rsidRPr="0062473F">
        <w:rPr>
          <w:sz w:val="24"/>
          <w:szCs w:val="24"/>
          <w:lang w:eastAsia="en-US"/>
        </w:rPr>
        <w:t>- условно разрешенные виды использования;</w:t>
      </w:r>
    </w:p>
    <w:p w:rsidR="00041AAB" w:rsidRPr="0062473F" w:rsidRDefault="00041AAB" w:rsidP="00BD715D">
      <w:pPr>
        <w:pStyle w:val="afffffc"/>
        <w:rPr>
          <w:sz w:val="24"/>
          <w:szCs w:val="24"/>
          <w:lang w:eastAsia="en-US"/>
        </w:rPr>
      </w:pPr>
      <w:r w:rsidRPr="0062473F">
        <w:rPr>
          <w:sz w:val="24"/>
          <w:szCs w:val="24"/>
          <w:lang w:eastAsia="en-US"/>
        </w:rPr>
        <w:t>- вспомогательные виды разрешенного использования</w:t>
      </w:r>
    </w:p>
    <w:p w:rsidR="00041AAB" w:rsidRPr="0062473F" w:rsidRDefault="00041AAB" w:rsidP="00BD715D">
      <w:pPr>
        <w:rPr>
          <w:sz w:val="24"/>
          <w:szCs w:val="24"/>
          <w:lang w:eastAsia="en-US"/>
        </w:rPr>
      </w:pPr>
      <w:r w:rsidRPr="0062473F">
        <w:rPr>
          <w:sz w:val="24"/>
          <w:szCs w:val="24"/>
          <w:lang w:eastAsia="en-US"/>
        </w:rPr>
        <w:t xml:space="preserve"> обязательны для каждой зоны, за исключением зон, для которых градостроительные регламенты не устанавливаются или на которые градостроительные регламенты не распространяются.</w:t>
      </w:r>
    </w:p>
    <w:p w:rsidR="00041AAB" w:rsidRDefault="00041AAB" w:rsidP="00BD715D">
      <w:pPr>
        <w:pStyle w:val="afffffc"/>
        <w:rPr>
          <w:sz w:val="24"/>
          <w:szCs w:val="24"/>
          <w:u w:val="single"/>
          <w:lang w:eastAsia="en-US"/>
        </w:rPr>
      </w:pPr>
      <w:r w:rsidRPr="0062473F">
        <w:rPr>
          <w:sz w:val="24"/>
          <w:szCs w:val="24"/>
          <w:lang w:eastAsia="en-US"/>
        </w:rPr>
        <w:t xml:space="preserve">В случае если в территориальной зоне отсутствуют какие-то виды разрешенного использования </w:t>
      </w:r>
      <w:r w:rsidRPr="0062473F">
        <w:rPr>
          <w:sz w:val="24"/>
          <w:szCs w:val="24"/>
          <w:u w:val="single"/>
          <w:lang w:eastAsia="en-US"/>
        </w:rPr>
        <w:t>необходимо указывать «не устанавливаются».</w:t>
      </w:r>
    </w:p>
    <w:p w:rsidR="00FF2A10" w:rsidRPr="005A018A" w:rsidRDefault="00FF2A10" w:rsidP="00FF2A10">
      <w:pPr>
        <w:widowControl/>
        <w:suppressAutoHyphens w:val="0"/>
        <w:autoSpaceDE/>
        <w:spacing w:line="160" w:lineRule="atLeast"/>
        <w:rPr>
          <w:color w:val="000000"/>
          <w:sz w:val="24"/>
          <w:szCs w:val="24"/>
          <w:lang w:eastAsia="ru-RU"/>
        </w:rPr>
      </w:pPr>
      <w:r w:rsidRPr="005A018A">
        <w:rPr>
          <w:sz w:val="24"/>
          <w:szCs w:val="24"/>
          <w:lang w:eastAsia="en-US"/>
        </w:rPr>
        <w:t xml:space="preserve">12. </w:t>
      </w:r>
      <w:r w:rsidRPr="005A018A">
        <w:rPr>
          <w:color w:val="000000"/>
          <w:sz w:val="24"/>
          <w:szCs w:val="24"/>
          <w:lang w:eastAsia="ru-RU"/>
        </w:rPr>
        <w:t xml:space="preserve">В пределах любых территориальных зон в качестве основных разрешённых видов использования земельных участков могут располагаться: </w:t>
      </w:r>
    </w:p>
    <w:p w:rsidR="00FF2A10" w:rsidRPr="005A018A" w:rsidRDefault="00FF2A10" w:rsidP="00FF2A10">
      <w:pPr>
        <w:widowControl/>
        <w:suppressAutoHyphens w:val="0"/>
        <w:autoSpaceDE/>
        <w:spacing w:line="160" w:lineRule="atLeast"/>
        <w:rPr>
          <w:color w:val="000000"/>
          <w:sz w:val="24"/>
          <w:szCs w:val="24"/>
          <w:lang w:eastAsia="ru-RU"/>
        </w:rPr>
      </w:pPr>
      <w:proofErr w:type="gramStart"/>
      <w:r w:rsidRPr="005A018A">
        <w:rPr>
          <w:color w:val="000000"/>
          <w:sz w:val="24"/>
          <w:szCs w:val="24"/>
          <w:lang w:eastAsia="ru-RU"/>
        </w:rPr>
        <w:t xml:space="preserve">- земельные участки для размещения объектов инженерной инфраструктуры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w:t>
      </w:r>
      <w:proofErr w:type="spellStart"/>
      <w:r w:rsidRPr="005A018A">
        <w:rPr>
          <w:color w:val="000000"/>
          <w:sz w:val="24"/>
          <w:szCs w:val="24"/>
          <w:lang w:eastAsia="ru-RU"/>
        </w:rPr>
        <w:t>теплостанции</w:t>
      </w:r>
      <w:proofErr w:type="spellEnd"/>
      <w:r w:rsidRPr="005A018A">
        <w:rPr>
          <w:color w:val="000000"/>
          <w:sz w:val="24"/>
          <w:szCs w:val="24"/>
          <w:lang w:eastAsia="ru-RU"/>
        </w:rPr>
        <w:t>, локальные сооружения инженерного обеспечения, газораспределительные станции, газораспределительные пункты, шкафы, телефонные станции, сооружения связи, телевидения и т.п. объекты);</w:t>
      </w:r>
      <w:proofErr w:type="gramEnd"/>
    </w:p>
    <w:p w:rsidR="00FF2A10" w:rsidRPr="005A018A" w:rsidRDefault="00FF2A10" w:rsidP="00FF2A10">
      <w:pPr>
        <w:widowControl/>
        <w:suppressAutoHyphens w:val="0"/>
        <w:autoSpaceDE/>
        <w:spacing w:line="160" w:lineRule="atLeast"/>
        <w:rPr>
          <w:color w:val="000000"/>
          <w:sz w:val="24"/>
          <w:szCs w:val="24"/>
          <w:lang w:eastAsia="ru-RU"/>
        </w:rPr>
      </w:pPr>
      <w:r w:rsidRPr="005A018A">
        <w:rPr>
          <w:color w:val="000000"/>
          <w:sz w:val="24"/>
          <w:szCs w:val="24"/>
          <w:lang w:eastAsia="ru-RU"/>
        </w:rPr>
        <w:t>- земельные участки для размещения объектов пожарной охраны (гидрантов, резервуаров, противопожарных водоемов);</w:t>
      </w:r>
    </w:p>
    <w:p w:rsidR="00FF2A10" w:rsidRPr="005A018A" w:rsidRDefault="00FF2A10" w:rsidP="00FF2A10">
      <w:pPr>
        <w:widowControl/>
        <w:suppressAutoHyphens w:val="0"/>
        <w:autoSpaceDE/>
        <w:spacing w:line="160" w:lineRule="atLeast"/>
        <w:rPr>
          <w:color w:val="000000"/>
          <w:sz w:val="24"/>
          <w:szCs w:val="24"/>
          <w:lang w:eastAsia="ru-RU"/>
        </w:rPr>
      </w:pPr>
      <w:r w:rsidRPr="005A018A">
        <w:rPr>
          <w:color w:val="000000"/>
          <w:sz w:val="24"/>
          <w:szCs w:val="24"/>
          <w:lang w:eastAsia="ru-RU"/>
        </w:rPr>
        <w:t>- земельные участки для размещения площадок для сбора мусора;</w:t>
      </w:r>
    </w:p>
    <w:p w:rsidR="00FF2A10" w:rsidRPr="005A018A" w:rsidRDefault="00FF2A10" w:rsidP="00FF2A10">
      <w:pPr>
        <w:widowControl/>
        <w:suppressAutoHyphens w:val="0"/>
        <w:autoSpaceDE/>
        <w:spacing w:line="160" w:lineRule="atLeast"/>
        <w:rPr>
          <w:color w:val="000000"/>
          <w:sz w:val="24"/>
          <w:szCs w:val="24"/>
          <w:lang w:eastAsia="ru-RU"/>
        </w:rPr>
      </w:pPr>
      <w:r w:rsidRPr="005A018A">
        <w:rPr>
          <w:color w:val="000000"/>
          <w:sz w:val="24"/>
          <w:szCs w:val="24"/>
          <w:lang w:eastAsia="ru-RU"/>
        </w:rPr>
        <w:t>- земельные участки для размещения элементов благоустройства и вертикальной планировки (открытых лестниц, подпорных стенок, декоративных пешеходных мостиков и т.п. малых архитектурных форм);</w:t>
      </w:r>
    </w:p>
    <w:p w:rsidR="00FF2A10" w:rsidRPr="005A018A" w:rsidRDefault="00FF2A10" w:rsidP="00FF2A10">
      <w:pPr>
        <w:widowControl/>
        <w:suppressAutoHyphens w:val="0"/>
        <w:autoSpaceDE/>
        <w:spacing w:line="160" w:lineRule="atLeast"/>
        <w:rPr>
          <w:color w:val="000000"/>
          <w:sz w:val="24"/>
          <w:szCs w:val="24"/>
          <w:lang w:eastAsia="ru-RU"/>
        </w:rPr>
      </w:pPr>
      <w:r w:rsidRPr="005A018A">
        <w:rPr>
          <w:color w:val="000000"/>
          <w:sz w:val="24"/>
          <w:szCs w:val="24"/>
          <w:lang w:eastAsia="ru-RU"/>
        </w:rPr>
        <w:t xml:space="preserve">- земельные участки для размещения объектов гражданской обороны; </w:t>
      </w:r>
    </w:p>
    <w:p w:rsidR="00FF2A10" w:rsidRPr="005A018A" w:rsidRDefault="00FF2A10" w:rsidP="00FF2A10">
      <w:pPr>
        <w:widowControl/>
        <w:suppressAutoHyphens w:val="0"/>
        <w:autoSpaceDE/>
        <w:spacing w:line="160" w:lineRule="atLeast"/>
        <w:rPr>
          <w:color w:val="000000"/>
          <w:sz w:val="24"/>
          <w:szCs w:val="24"/>
          <w:lang w:eastAsia="ru-RU"/>
        </w:rPr>
      </w:pPr>
      <w:r w:rsidRPr="005A018A">
        <w:rPr>
          <w:color w:val="000000"/>
          <w:sz w:val="24"/>
          <w:szCs w:val="24"/>
          <w:lang w:eastAsia="ru-RU"/>
        </w:rPr>
        <w:t>- земельные участки для размещения общественных туалетов;</w:t>
      </w:r>
    </w:p>
    <w:p w:rsidR="00FF2A10" w:rsidRPr="005A018A" w:rsidRDefault="00FF2A10" w:rsidP="00FF2A10">
      <w:pPr>
        <w:widowControl/>
        <w:suppressAutoHyphens w:val="0"/>
        <w:autoSpaceDE/>
        <w:spacing w:line="160" w:lineRule="atLeast"/>
        <w:rPr>
          <w:color w:val="000000"/>
          <w:sz w:val="24"/>
          <w:szCs w:val="24"/>
          <w:lang w:eastAsia="ru-RU"/>
        </w:rPr>
      </w:pPr>
      <w:r w:rsidRPr="005A018A">
        <w:rPr>
          <w:color w:val="000000"/>
          <w:sz w:val="24"/>
          <w:szCs w:val="24"/>
          <w:lang w:eastAsia="ru-RU"/>
        </w:rPr>
        <w:t>- земельные участки для декоративного и защитного озеленения;</w:t>
      </w:r>
    </w:p>
    <w:p w:rsidR="00FF2A10" w:rsidRPr="005A018A" w:rsidRDefault="00FF2A10" w:rsidP="00FF2A10">
      <w:pPr>
        <w:widowControl/>
        <w:suppressAutoHyphens w:val="0"/>
        <w:autoSpaceDE/>
        <w:spacing w:line="160" w:lineRule="atLeast"/>
        <w:rPr>
          <w:color w:val="000000"/>
          <w:sz w:val="24"/>
          <w:szCs w:val="24"/>
          <w:lang w:eastAsia="ru-RU"/>
        </w:rPr>
      </w:pPr>
      <w:r w:rsidRPr="005A018A">
        <w:rPr>
          <w:color w:val="000000"/>
          <w:sz w:val="24"/>
          <w:szCs w:val="24"/>
          <w:lang w:eastAsia="ru-RU"/>
        </w:rPr>
        <w:t>-земельные участки для размещения памятников, монументов, мемориалов;</w:t>
      </w:r>
    </w:p>
    <w:p w:rsidR="00FF2A10" w:rsidRPr="005A018A" w:rsidRDefault="00FF2A10" w:rsidP="00FF2A10">
      <w:pPr>
        <w:widowControl/>
        <w:suppressAutoHyphens w:val="0"/>
        <w:autoSpaceDE/>
        <w:spacing w:line="160" w:lineRule="atLeast"/>
        <w:rPr>
          <w:color w:val="000000"/>
          <w:sz w:val="24"/>
          <w:szCs w:val="24"/>
          <w:lang w:eastAsia="ru-RU"/>
        </w:rPr>
      </w:pPr>
      <w:proofErr w:type="gramStart"/>
      <w:r w:rsidRPr="005A018A">
        <w:rPr>
          <w:color w:val="000000"/>
          <w:sz w:val="24"/>
          <w:szCs w:val="24"/>
          <w:lang w:eastAsia="ru-RU"/>
        </w:rPr>
        <w:t>-земельные участки улиц, проспектов, площадей, шоссе, аллей, бульваров, набережных, застав, переулков, проездов, тупиков;</w:t>
      </w:r>
      <w:proofErr w:type="gramEnd"/>
    </w:p>
    <w:p w:rsidR="00FF2A10" w:rsidRPr="005A018A" w:rsidRDefault="00FF2A10" w:rsidP="00FF2A10">
      <w:pPr>
        <w:widowControl/>
        <w:suppressAutoHyphens w:val="0"/>
        <w:autoSpaceDE/>
        <w:spacing w:line="160" w:lineRule="atLeast"/>
        <w:rPr>
          <w:color w:val="000000"/>
          <w:sz w:val="24"/>
          <w:szCs w:val="24"/>
          <w:lang w:eastAsia="ru-RU"/>
        </w:rPr>
      </w:pPr>
      <w:r w:rsidRPr="005A018A">
        <w:rPr>
          <w:color w:val="000000"/>
          <w:sz w:val="24"/>
          <w:szCs w:val="24"/>
          <w:lang w:eastAsia="ru-RU"/>
        </w:rPr>
        <w:lastRenderedPageBreak/>
        <w:t xml:space="preserve">- земельные участки для размещения рекламных конструкций (кроме территориальных зон Р-2, ОС, С-2); </w:t>
      </w:r>
    </w:p>
    <w:p w:rsidR="00FF2A10" w:rsidRPr="005A018A" w:rsidRDefault="00FF2A10" w:rsidP="00FF2A10">
      <w:pPr>
        <w:widowControl/>
        <w:suppressAutoHyphens w:val="0"/>
        <w:autoSpaceDE/>
        <w:spacing w:line="160" w:lineRule="atLeast"/>
        <w:rPr>
          <w:color w:val="000000"/>
          <w:sz w:val="24"/>
          <w:szCs w:val="24"/>
          <w:lang w:eastAsia="ru-RU"/>
        </w:rPr>
      </w:pPr>
      <w:r w:rsidRPr="005A018A">
        <w:rPr>
          <w:color w:val="000000"/>
          <w:sz w:val="24"/>
          <w:szCs w:val="24"/>
          <w:lang w:eastAsia="ru-RU"/>
        </w:rPr>
        <w:t>- земельные участки земель резерва; земельные участки, занятые водными объектами, изъятыми из оборота или ограниченными в обороте в соответствии с законодательством Российской Федерации;</w:t>
      </w:r>
    </w:p>
    <w:p w:rsidR="00FF2A10" w:rsidRPr="005A018A" w:rsidRDefault="00FF2A10" w:rsidP="00FF2A10">
      <w:pPr>
        <w:widowControl/>
        <w:suppressAutoHyphens w:val="0"/>
        <w:autoSpaceDE/>
        <w:spacing w:line="160" w:lineRule="atLeast"/>
        <w:rPr>
          <w:color w:val="000000"/>
          <w:sz w:val="24"/>
          <w:szCs w:val="24"/>
          <w:lang w:eastAsia="ru-RU"/>
        </w:rPr>
      </w:pPr>
      <w:r w:rsidRPr="005A018A">
        <w:rPr>
          <w:color w:val="000000"/>
          <w:sz w:val="24"/>
          <w:szCs w:val="24"/>
          <w:lang w:eastAsia="ru-RU"/>
        </w:rPr>
        <w:t>- земельные участки под полосами отвода водоемов, каналов и коллекторов, набережные.</w:t>
      </w:r>
    </w:p>
    <w:p w:rsidR="00FF2A10" w:rsidRPr="005A018A" w:rsidRDefault="00FF2A10" w:rsidP="00FF2A10">
      <w:pPr>
        <w:widowControl/>
        <w:suppressAutoHyphens w:val="0"/>
        <w:autoSpaceDE/>
        <w:spacing w:line="160" w:lineRule="atLeast"/>
        <w:rPr>
          <w:color w:val="000000"/>
          <w:sz w:val="24"/>
          <w:szCs w:val="24"/>
          <w:lang w:eastAsia="ru-RU"/>
        </w:rPr>
      </w:pPr>
      <w:r w:rsidRPr="005A018A">
        <w:rPr>
          <w:color w:val="000000"/>
          <w:sz w:val="24"/>
          <w:szCs w:val="24"/>
          <w:lang w:eastAsia="ru-RU"/>
        </w:rPr>
        <w:t xml:space="preserve">13. </w:t>
      </w:r>
      <w:proofErr w:type="gramStart"/>
      <w:r w:rsidRPr="005A018A">
        <w:rPr>
          <w:color w:val="000000"/>
          <w:sz w:val="24"/>
          <w:szCs w:val="24"/>
          <w:lang w:eastAsia="ru-RU"/>
        </w:rPr>
        <w:t xml:space="preserve">В пределах любых территориальных зон в качестве основных разрешённых видов использования объектов капитального строительства могут располагаться: объекты инженерной инфраструктуры (электростанции, подстанции, трансформаторы, водопроводные и канализационные насосные станции, водозаборы, артезианские скважины, водонапорные сооружения, колодцы, котельные, </w:t>
      </w:r>
      <w:proofErr w:type="spellStart"/>
      <w:r w:rsidRPr="005A018A">
        <w:rPr>
          <w:color w:val="000000"/>
          <w:sz w:val="24"/>
          <w:szCs w:val="24"/>
          <w:lang w:eastAsia="ru-RU"/>
        </w:rPr>
        <w:t>теплостанции</w:t>
      </w:r>
      <w:proofErr w:type="spellEnd"/>
      <w:r w:rsidRPr="005A018A">
        <w:rPr>
          <w:color w:val="000000"/>
          <w:sz w:val="24"/>
          <w:szCs w:val="24"/>
          <w:lang w:eastAsia="ru-RU"/>
        </w:rPr>
        <w:t>, локальные сооружения инженерного обеспечения, газораспределительные станции, газораспределительные пункты, шкафы, телефонные станции, сооружения связи, телевидения и т.п. объекты);</w:t>
      </w:r>
      <w:proofErr w:type="gramEnd"/>
      <w:r w:rsidRPr="005A018A">
        <w:rPr>
          <w:color w:val="000000"/>
          <w:sz w:val="24"/>
          <w:szCs w:val="24"/>
          <w:lang w:eastAsia="ru-RU"/>
        </w:rPr>
        <w:t xml:space="preserve"> объекты гражданской обороны; общественные туалеты.</w:t>
      </w:r>
    </w:p>
    <w:p w:rsidR="00FF2A10" w:rsidRPr="005A018A" w:rsidRDefault="00FF2A10" w:rsidP="00FF2A10">
      <w:pPr>
        <w:widowControl/>
        <w:suppressAutoHyphens w:val="0"/>
        <w:autoSpaceDE/>
        <w:spacing w:line="160" w:lineRule="atLeast"/>
        <w:rPr>
          <w:color w:val="000000"/>
          <w:sz w:val="24"/>
          <w:szCs w:val="24"/>
          <w:lang w:eastAsia="ru-RU"/>
        </w:rPr>
      </w:pPr>
      <w:r w:rsidRPr="005A018A">
        <w:rPr>
          <w:color w:val="000000"/>
          <w:sz w:val="24"/>
          <w:szCs w:val="24"/>
          <w:lang w:eastAsia="ru-RU"/>
        </w:rPr>
        <w:t xml:space="preserve"> 14. </w:t>
      </w:r>
      <w:proofErr w:type="gramStart"/>
      <w:r w:rsidRPr="005A018A">
        <w:rPr>
          <w:color w:val="000000"/>
          <w:sz w:val="24"/>
          <w:szCs w:val="24"/>
          <w:lang w:eastAsia="ru-RU"/>
        </w:rPr>
        <w:t xml:space="preserve">В пределах любых территориальных зон в качестве вспомогательных видов использования земельных участков могут располагаться: размещение наземных открытых автостоянок при зданиях, в том числе и гостевых автостоянок; размещение объектов пожарной охраны (кроме пожарных депо); размещение площадок для сбора мусора; размещение элементов благоустройства и вертикальной планировки (открытых лестниц, подпорных стенок, декоративных пешеходных мостиков  и т.п. малых архитектурных форм). </w:t>
      </w:r>
      <w:proofErr w:type="gramEnd"/>
    </w:p>
    <w:p w:rsidR="00FF2A10" w:rsidRPr="005A018A" w:rsidRDefault="00FF2A10" w:rsidP="00FF2A10">
      <w:pPr>
        <w:widowControl/>
        <w:suppressAutoHyphens w:val="0"/>
        <w:autoSpaceDE/>
        <w:spacing w:line="160" w:lineRule="atLeast"/>
        <w:rPr>
          <w:color w:val="000000"/>
          <w:sz w:val="24"/>
          <w:szCs w:val="24"/>
          <w:lang w:eastAsia="ru-RU"/>
        </w:rPr>
      </w:pPr>
      <w:r w:rsidRPr="005A018A">
        <w:rPr>
          <w:color w:val="000000"/>
          <w:sz w:val="24"/>
          <w:szCs w:val="24"/>
          <w:lang w:eastAsia="ru-RU"/>
        </w:rPr>
        <w:t>15. В пределах любых территориальных зон в качестве вспомогательных видов использования объектов капитального строительства могут располагаться: объекты пожарной охраны (кроме пожарных депо); элементы благоустройства и вертикальной планировки (открытые лестницы, подпорные стенки, декоративные пешеходные мостики  и т.п. малые архитектурные формы).</w:t>
      </w:r>
    </w:p>
    <w:p w:rsidR="00FF2A10" w:rsidRPr="00FF2A10" w:rsidRDefault="00FF2A10" w:rsidP="00FF2A10">
      <w:pPr>
        <w:widowControl/>
        <w:suppressAutoHyphens w:val="0"/>
        <w:autoSpaceDE/>
        <w:spacing w:line="160" w:lineRule="atLeast"/>
        <w:rPr>
          <w:color w:val="000000"/>
          <w:sz w:val="24"/>
          <w:szCs w:val="24"/>
          <w:lang w:eastAsia="ru-RU"/>
        </w:rPr>
      </w:pPr>
      <w:r w:rsidRPr="005A018A">
        <w:rPr>
          <w:color w:val="000000"/>
          <w:sz w:val="24"/>
          <w:szCs w:val="24"/>
          <w:lang w:eastAsia="ru-RU"/>
        </w:rPr>
        <w:t>16. Любые вспомогательные виды разрешённого использования объектов капитального строительства не могут по своим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FF2A10" w:rsidRPr="0062473F" w:rsidRDefault="00FF2A10" w:rsidP="00BD715D">
      <w:pPr>
        <w:pStyle w:val="afffffc"/>
        <w:rPr>
          <w:sz w:val="24"/>
          <w:szCs w:val="24"/>
          <w:u w:val="single"/>
          <w:lang w:eastAsia="en-US"/>
        </w:rPr>
      </w:pPr>
    </w:p>
    <w:p w:rsidR="00041AAB" w:rsidRPr="0062473F" w:rsidRDefault="00041AAB" w:rsidP="00321248">
      <w:pPr>
        <w:pStyle w:val="39"/>
      </w:pPr>
      <w:bookmarkStart w:id="140" w:name="_Toc536627461"/>
      <w:bookmarkStart w:id="141" w:name="_Toc4763315"/>
      <w:bookmarkStart w:id="142" w:name="_Toc24032144"/>
      <w:bookmarkStart w:id="143" w:name="_Toc37418608"/>
      <w:r w:rsidRPr="0062473F">
        <w:t xml:space="preserve">Статья </w:t>
      </w:r>
      <w:r w:rsidR="00FF68F4">
        <w:t>33</w:t>
      </w:r>
      <w:r w:rsidRPr="0062473F">
        <w:t>. Общие требования в части ограничений использования земельных участков и объектов капитального строительства</w:t>
      </w:r>
      <w:bookmarkEnd w:id="140"/>
      <w:bookmarkEnd w:id="141"/>
      <w:bookmarkEnd w:id="142"/>
      <w:bookmarkEnd w:id="143"/>
    </w:p>
    <w:p w:rsidR="00041AAB" w:rsidRPr="0062473F" w:rsidRDefault="00041AAB" w:rsidP="00BD715D">
      <w:pPr>
        <w:rPr>
          <w:sz w:val="24"/>
          <w:szCs w:val="24"/>
        </w:rPr>
      </w:pPr>
      <w:r w:rsidRPr="0062473F">
        <w:rPr>
          <w:sz w:val="24"/>
          <w:szCs w:val="24"/>
        </w:rPr>
        <w:t>1. Использование земельных участков и объектов капитального строительства, расположенных в пределах зон с особыми условиями использования территорий, осуществляется в соответствии с градостроительными регламентами, определенными настоящими Правилами, с учетом ограничений, установленных законами, иными нормативными правовыми актами применительно к зонам с особым использованием территорий.</w:t>
      </w:r>
    </w:p>
    <w:p w:rsidR="00041AAB" w:rsidRPr="0062473F" w:rsidRDefault="00041AAB" w:rsidP="00BD715D">
      <w:pPr>
        <w:rPr>
          <w:sz w:val="24"/>
          <w:szCs w:val="24"/>
        </w:rPr>
      </w:pPr>
      <w:r w:rsidRPr="0062473F">
        <w:rPr>
          <w:sz w:val="24"/>
          <w:szCs w:val="24"/>
        </w:rPr>
        <w:t>2. В случае если земельный участок и объект капитального строительства расположены на территории зон с особыми условиями использования территорий, правовой режим использования и застройки территории указанного земельного участка определяется совокупностью ограничений, установленных настоящими градостроительными регламентами и законодательством Российской Федерации. При этом более жесткие ограничения являются приоритетными.</w:t>
      </w:r>
    </w:p>
    <w:p w:rsidR="00041AAB" w:rsidRPr="0062473F" w:rsidRDefault="00041AAB" w:rsidP="00BD715D">
      <w:pPr>
        <w:rPr>
          <w:sz w:val="24"/>
          <w:szCs w:val="24"/>
        </w:rPr>
      </w:pPr>
      <w:r w:rsidRPr="0062473F">
        <w:rPr>
          <w:sz w:val="24"/>
          <w:szCs w:val="24"/>
        </w:rPr>
        <w:t xml:space="preserve">3. Ограничения использования земельных участков и объектов капитального строительства на территориях подверженных риску возникновения чрезвычайных ситуаций природного и техногенного характера и воздействия их последствий </w:t>
      </w:r>
      <w:r w:rsidRPr="0062473F">
        <w:rPr>
          <w:sz w:val="24"/>
          <w:szCs w:val="24"/>
        </w:rPr>
        <w:lastRenderedPageBreak/>
        <w:t>устанавливаются с целью защиты населения и территорий, в том числе при возникновении чрезвычайных ситуаций.</w:t>
      </w:r>
    </w:p>
    <w:p w:rsidR="00041AAB" w:rsidRPr="0062473F" w:rsidRDefault="00041AAB" w:rsidP="00BD715D">
      <w:pPr>
        <w:rPr>
          <w:sz w:val="24"/>
          <w:szCs w:val="24"/>
        </w:rPr>
      </w:pPr>
      <w:r w:rsidRPr="0062473F">
        <w:rPr>
          <w:sz w:val="24"/>
          <w:szCs w:val="24"/>
        </w:rPr>
        <w:t>Указанные ограничения определяются режимом использования земельных участков и объектов капитального строительства, устанавливаемым в соответствии с законодательством Российской Федерации в области защиты населения и территориях от чрезвычайных ситуаций природного и техногенного характера.</w:t>
      </w:r>
    </w:p>
    <w:p w:rsidR="00041AAB" w:rsidRPr="0062473F" w:rsidRDefault="00041AAB" w:rsidP="00BD715D">
      <w:pPr>
        <w:rPr>
          <w:sz w:val="24"/>
          <w:szCs w:val="24"/>
        </w:rPr>
      </w:pPr>
      <w:proofErr w:type="gramStart"/>
      <w:r w:rsidRPr="0062473F">
        <w:rPr>
          <w:sz w:val="24"/>
          <w:szCs w:val="24"/>
        </w:rPr>
        <w:t>Принципиальное содержание указанного режима применительно к территориям, подверженным риску возникновения чрезвычайных ситуаций природного и техногенного характера и воздействия их последствий, границы которых отображены на карте градостроительного зонирования в части отображения границ зон с особыми условиями использования территории, в части границ территорий, подверженных риску возникновения чрезвычайных ситуаций природного и техногенного характера и воздействия их последствий, определяется в составе разделов "Инженерно-технические мероприятия</w:t>
      </w:r>
      <w:proofErr w:type="gramEnd"/>
      <w:r w:rsidRPr="0062473F">
        <w:rPr>
          <w:sz w:val="24"/>
          <w:szCs w:val="24"/>
        </w:rPr>
        <w:t xml:space="preserve"> гражданской обороны, мероприятия по предупреждению чрезвычайных ситуаций", разрабатываемых в установленном порядке в составе документации по планировке территории.</w:t>
      </w:r>
    </w:p>
    <w:p w:rsidR="005A018A" w:rsidRDefault="005A018A" w:rsidP="00321248">
      <w:pPr>
        <w:pStyle w:val="39"/>
      </w:pPr>
      <w:bookmarkStart w:id="144" w:name="_Toc532370138"/>
      <w:bookmarkStart w:id="145" w:name="_Toc536627462"/>
      <w:bookmarkStart w:id="146" w:name="_Toc4763316"/>
      <w:bookmarkStart w:id="147" w:name="_Toc24032145"/>
      <w:bookmarkStart w:id="148" w:name="_Toc37418609"/>
      <w:bookmarkEnd w:id="137"/>
      <w:bookmarkEnd w:id="138"/>
      <w:bookmarkEnd w:id="139"/>
    </w:p>
    <w:p w:rsidR="00041AAB" w:rsidRPr="0062473F" w:rsidRDefault="00041AAB" w:rsidP="00321248">
      <w:pPr>
        <w:pStyle w:val="39"/>
      </w:pPr>
      <w:r w:rsidRPr="0062473F">
        <w:t xml:space="preserve">Статья </w:t>
      </w:r>
      <w:r w:rsidR="00FF68F4">
        <w:t>34</w:t>
      </w:r>
      <w:r w:rsidRPr="0062473F">
        <w:t>.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144"/>
      <w:bookmarkEnd w:id="145"/>
      <w:bookmarkEnd w:id="146"/>
      <w:bookmarkEnd w:id="147"/>
      <w:bookmarkEnd w:id="148"/>
    </w:p>
    <w:p w:rsidR="00041AAB" w:rsidRPr="0062473F" w:rsidRDefault="00041AAB" w:rsidP="00BD715D">
      <w:pPr>
        <w:rPr>
          <w:sz w:val="24"/>
          <w:szCs w:val="24"/>
        </w:rPr>
      </w:pPr>
      <w:r w:rsidRPr="0062473F">
        <w:rPr>
          <w:sz w:val="24"/>
          <w:szCs w:val="24"/>
        </w:rPr>
        <w:t>Градостроительные реглам</w:t>
      </w:r>
      <w:r w:rsidR="005A018A">
        <w:rPr>
          <w:sz w:val="24"/>
          <w:szCs w:val="24"/>
        </w:rPr>
        <w:t>енты, установленные настоящими П</w:t>
      </w:r>
      <w:r w:rsidRPr="0062473F">
        <w:rPr>
          <w:sz w:val="24"/>
          <w:szCs w:val="24"/>
        </w:rPr>
        <w:t>равилами, применяются исключительно с учетом приведенных ниже ограничений, действующих в зонах с особыми условиями использования территорий.</w:t>
      </w:r>
    </w:p>
    <w:p w:rsidR="00041AAB" w:rsidRPr="0062473F" w:rsidRDefault="00041AAB" w:rsidP="00F24BFF">
      <w:pPr>
        <w:pStyle w:val="40"/>
      </w:pPr>
      <w:r w:rsidRPr="0062473F">
        <w:t>Охранные зоны инженерных коммуникаций и сооружений</w:t>
      </w:r>
    </w:p>
    <w:p w:rsidR="00041AAB" w:rsidRPr="005A018A" w:rsidRDefault="00041AAB" w:rsidP="00800445">
      <w:pPr>
        <w:pStyle w:val="ab"/>
        <w:ind w:left="0"/>
        <w:jc w:val="left"/>
        <w:rPr>
          <w:sz w:val="24"/>
          <w:szCs w:val="24"/>
          <w:u w:val="single"/>
        </w:rPr>
      </w:pPr>
      <w:r w:rsidRPr="005A018A">
        <w:rPr>
          <w:sz w:val="24"/>
          <w:szCs w:val="24"/>
          <w:u w:val="single"/>
        </w:rPr>
        <w:t>Охранные зоны объектов электросетевого хозяйства</w:t>
      </w:r>
    </w:p>
    <w:p w:rsidR="00041AAB" w:rsidRPr="0062473F" w:rsidRDefault="00041AAB" w:rsidP="00BD715D">
      <w:pPr>
        <w:rPr>
          <w:sz w:val="24"/>
          <w:szCs w:val="24"/>
        </w:rPr>
      </w:pPr>
      <w:r w:rsidRPr="0062473F">
        <w:rPr>
          <w:sz w:val="24"/>
          <w:szCs w:val="24"/>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041AAB" w:rsidRPr="0062473F" w:rsidRDefault="00041AAB" w:rsidP="00BD715D">
      <w:pPr>
        <w:rPr>
          <w:sz w:val="24"/>
          <w:szCs w:val="24"/>
        </w:rPr>
      </w:pPr>
      <w:r w:rsidRPr="0062473F">
        <w:rPr>
          <w:sz w:val="24"/>
          <w:szCs w:val="24"/>
        </w:rPr>
        <w:t>- Правила устройства электроустановок;</w:t>
      </w:r>
    </w:p>
    <w:p w:rsidR="00041AAB" w:rsidRPr="0062473F" w:rsidRDefault="00041AAB" w:rsidP="00BD715D">
      <w:pPr>
        <w:rPr>
          <w:sz w:val="24"/>
          <w:szCs w:val="24"/>
        </w:rPr>
      </w:pPr>
      <w:r w:rsidRPr="0062473F">
        <w:rPr>
          <w:sz w:val="24"/>
          <w:szCs w:val="24"/>
        </w:rPr>
        <w:t>-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утвержденные постановлением Правительства РФ от 24.02.2009 № 160.</w:t>
      </w:r>
    </w:p>
    <w:p w:rsidR="00041AAB" w:rsidRPr="0062473F" w:rsidRDefault="00041AAB" w:rsidP="00BD715D">
      <w:pPr>
        <w:rPr>
          <w:sz w:val="24"/>
          <w:szCs w:val="24"/>
        </w:rPr>
      </w:pPr>
      <w:r w:rsidRPr="0062473F">
        <w:rPr>
          <w:sz w:val="24"/>
          <w:szCs w:val="24"/>
        </w:rPr>
        <w:t>2. Ширина охранных зон инженерных сетей составляет:</w:t>
      </w:r>
    </w:p>
    <w:p w:rsidR="00041AAB" w:rsidRPr="0062473F" w:rsidRDefault="00041AAB" w:rsidP="00BD715D">
      <w:pPr>
        <w:rPr>
          <w:sz w:val="24"/>
          <w:szCs w:val="24"/>
        </w:rPr>
      </w:pPr>
      <w:r w:rsidRPr="0062473F">
        <w:rPr>
          <w:sz w:val="24"/>
          <w:szCs w:val="24"/>
        </w:rPr>
        <w:t xml:space="preserve">ЛЭП 500 </w:t>
      </w:r>
      <w:proofErr w:type="spellStart"/>
      <w:r w:rsidRPr="0062473F">
        <w:rPr>
          <w:sz w:val="24"/>
          <w:szCs w:val="24"/>
        </w:rPr>
        <w:t>кВ</w:t>
      </w:r>
      <w:proofErr w:type="spellEnd"/>
      <w:r w:rsidRPr="0062473F">
        <w:rPr>
          <w:sz w:val="24"/>
          <w:szCs w:val="24"/>
        </w:rPr>
        <w:tab/>
        <w:t>-</w:t>
      </w:r>
      <w:r w:rsidRPr="0062473F">
        <w:rPr>
          <w:sz w:val="24"/>
          <w:szCs w:val="24"/>
        </w:rPr>
        <w:tab/>
        <w:t>30 м;</w:t>
      </w:r>
    </w:p>
    <w:p w:rsidR="00041AAB" w:rsidRPr="0062473F" w:rsidRDefault="00041AAB" w:rsidP="00BD715D">
      <w:pPr>
        <w:rPr>
          <w:sz w:val="24"/>
          <w:szCs w:val="24"/>
        </w:rPr>
      </w:pPr>
      <w:r w:rsidRPr="0062473F">
        <w:rPr>
          <w:sz w:val="24"/>
          <w:szCs w:val="24"/>
        </w:rPr>
        <w:t xml:space="preserve">ЛЭП 110 </w:t>
      </w:r>
      <w:proofErr w:type="spellStart"/>
      <w:r w:rsidRPr="0062473F">
        <w:rPr>
          <w:sz w:val="24"/>
          <w:szCs w:val="24"/>
        </w:rPr>
        <w:t>кВ</w:t>
      </w:r>
      <w:proofErr w:type="spellEnd"/>
      <w:r w:rsidRPr="0062473F">
        <w:rPr>
          <w:sz w:val="24"/>
          <w:szCs w:val="24"/>
        </w:rPr>
        <w:tab/>
        <w:t>-</w:t>
      </w:r>
      <w:r w:rsidRPr="0062473F">
        <w:rPr>
          <w:sz w:val="24"/>
          <w:szCs w:val="24"/>
        </w:rPr>
        <w:tab/>
        <w:t>20 м;</w:t>
      </w:r>
    </w:p>
    <w:p w:rsidR="00041AAB" w:rsidRPr="0062473F" w:rsidRDefault="00041AAB" w:rsidP="00BD715D">
      <w:pPr>
        <w:rPr>
          <w:sz w:val="24"/>
          <w:szCs w:val="24"/>
        </w:rPr>
      </w:pPr>
      <w:r w:rsidRPr="0062473F">
        <w:rPr>
          <w:sz w:val="24"/>
          <w:szCs w:val="24"/>
        </w:rPr>
        <w:t xml:space="preserve">ЛЭП 35 </w:t>
      </w:r>
      <w:proofErr w:type="spellStart"/>
      <w:r w:rsidRPr="0062473F">
        <w:rPr>
          <w:sz w:val="24"/>
          <w:szCs w:val="24"/>
        </w:rPr>
        <w:t>кВ</w:t>
      </w:r>
      <w:proofErr w:type="spellEnd"/>
      <w:r w:rsidRPr="0062473F">
        <w:rPr>
          <w:sz w:val="24"/>
          <w:szCs w:val="24"/>
        </w:rPr>
        <w:tab/>
        <w:t>-</w:t>
      </w:r>
      <w:r w:rsidRPr="0062473F">
        <w:rPr>
          <w:sz w:val="24"/>
          <w:szCs w:val="24"/>
        </w:rPr>
        <w:tab/>
        <w:t>15 м;</w:t>
      </w:r>
    </w:p>
    <w:p w:rsidR="00041AAB" w:rsidRPr="0062473F" w:rsidRDefault="00041AAB" w:rsidP="00BD715D">
      <w:pPr>
        <w:rPr>
          <w:sz w:val="24"/>
          <w:szCs w:val="24"/>
        </w:rPr>
      </w:pPr>
      <w:r w:rsidRPr="0062473F">
        <w:rPr>
          <w:sz w:val="24"/>
          <w:szCs w:val="24"/>
        </w:rPr>
        <w:t>ЛЭП 6-10кВ</w:t>
      </w:r>
      <w:r w:rsidRPr="0062473F">
        <w:rPr>
          <w:sz w:val="24"/>
          <w:szCs w:val="24"/>
        </w:rPr>
        <w:tab/>
        <w:t>-</w:t>
      </w:r>
      <w:r w:rsidRPr="0062473F">
        <w:rPr>
          <w:sz w:val="24"/>
          <w:szCs w:val="24"/>
        </w:rPr>
        <w:tab/>
        <w:t>10 м;</w:t>
      </w:r>
    </w:p>
    <w:p w:rsidR="00041AAB" w:rsidRPr="0062473F" w:rsidRDefault="00041AAB" w:rsidP="00BD715D">
      <w:pPr>
        <w:rPr>
          <w:sz w:val="24"/>
          <w:szCs w:val="24"/>
        </w:rPr>
      </w:pPr>
      <w:r w:rsidRPr="0062473F">
        <w:rPr>
          <w:sz w:val="24"/>
          <w:szCs w:val="24"/>
        </w:rPr>
        <w:t xml:space="preserve">ЛЭП до 1 </w:t>
      </w:r>
      <w:proofErr w:type="spellStart"/>
      <w:r w:rsidRPr="0062473F">
        <w:rPr>
          <w:sz w:val="24"/>
          <w:szCs w:val="24"/>
        </w:rPr>
        <w:t>кВ</w:t>
      </w:r>
      <w:proofErr w:type="spellEnd"/>
      <w:r w:rsidRPr="0062473F">
        <w:rPr>
          <w:sz w:val="24"/>
          <w:szCs w:val="24"/>
        </w:rPr>
        <w:t xml:space="preserve"> -</w:t>
      </w:r>
      <w:r w:rsidR="002D0763" w:rsidRPr="0062473F">
        <w:rPr>
          <w:sz w:val="24"/>
          <w:szCs w:val="24"/>
        </w:rPr>
        <w:t xml:space="preserve"> </w:t>
      </w:r>
      <w:r w:rsidRPr="0062473F">
        <w:rPr>
          <w:sz w:val="24"/>
          <w:szCs w:val="24"/>
        </w:rPr>
        <w:t>2 м.</w:t>
      </w:r>
    </w:p>
    <w:p w:rsidR="00041AAB" w:rsidRPr="0062473F" w:rsidRDefault="00041AAB" w:rsidP="00BD715D">
      <w:pPr>
        <w:rPr>
          <w:sz w:val="24"/>
          <w:szCs w:val="24"/>
        </w:rPr>
      </w:pPr>
      <w:proofErr w:type="gramStart"/>
      <w:r w:rsidRPr="0062473F">
        <w:rPr>
          <w:sz w:val="24"/>
          <w:szCs w:val="24"/>
        </w:rPr>
        <w:t>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w:t>
      </w:r>
      <w:proofErr w:type="gramEnd"/>
      <w:r w:rsidRPr="0062473F">
        <w:rPr>
          <w:sz w:val="24"/>
          <w:szCs w:val="24"/>
        </w:rPr>
        <w:t xml:space="preserve"> сооружений и на 1 метр в сторону проезжей части улицы.</w:t>
      </w:r>
    </w:p>
    <w:p w:rsidR="00041AAB" w:rsidRPr="0062473F" w:rsidRDefault="00041AAB" w:rsidP="00BD715D">
      <w:pPr>
        <w:rPr>
          <w:sz w:val="24"/>
          <w:szCs w:val="24"/>
        </w:rPr>
      </w:pPr>
      <w:r w:rsidRPr="0062473F">
        <w:rPr>
          <w:sz w:val="24"/>
          <w:szCs w:val="24"/>
        </w:rPr>
        <w:t>Межпоселковые газораспределительные сети высокого давления – 7 м;</w:t>
      </w:r>
    </w:p>
    <w:p w:rsidR="00041AAB" w:rsidRPr="0062473F" w:rsidRDefault="00041AAB" w:rsidP="00BD715D">
      <w:pPr>
        <w:rPr>
          <w:sz w:val="24"/>
          <w:szCs w:val="24"/>
        </w:rPr>
      </w:pPr>
      <w:r w:rsidRPr="0062473F">
        <w:rPr>
          <w:sz w:val="24"/>
          <w:szCs w:val="24"/>
        </w:rPr>
        <w:t>Газопроводы низкого давления – 2 м;</w:t>
      </w:r>
    </w:p>
    <w:p w:rsidR="00041AAB" w:rsidRPr="0062473F" w:rsidRDefault="00041AAB" w:rsidP="00BD715D">
      <w:pPr>
        <w:rPr>
          <w:sz w:val="24"/>
          <w:szCs w:val="24"/>
        </w:rPr>
      </w:pPr>
      <w:r w:rsidRPr="0062473F">
        <w:rPr>
          <w:sz w:val="24"/>
          <w:szCs w:val="24"/>
        </w:rPr>
        <w:t>Подземные источники водоснабжения – 50 м.</w:t>
      </w:r>
    </w:p>
    <w:p w:rsidR="00041AAB" w:rsidRPr="0062473F" w:rsidRDefault="00041AAB" w:rsidP="00BD715D">
      <w:pPr>
        <w:rPr>
          <w:sz w:val="24"/>
          <w:szCs w:val="24"/>
        </w:rPr>
      </w:pPr>
      <w:r w:rsidRPr="0062473F">
        <w:rPr>
          <w:sz w:val="24"/>
          <w:szCs w:val="24"/>
        </w:rPr>
        <w:t xml:space="preserve">Охранные зоны устанавливаются вдоль воздушных линий электропередач в виде части поверхности участка земли и воздушного пространства ограниченной </w:t>
      </w:r>
      <w:r w:rsidRPr="0062473F">
        <w:rPr>
          <w:sz w:val="24"/>
          <w:szCs w:val="24"/>
        </w:rPr>
        <w:lastRenderedPageBreak/>
        <w:t>параллельными вертикальными плоскостями, отстоящими на вышеуказанных расстояниях по обе стороны от крайних проводов.</w:t>
      </w:r>
    </w:p>
    <w:p w:rsidR="00041AAB" w:rsidRPr="0062473F" w:rsidRDefault="00041AAB" w:rsidP="00BD715D">
      <w:pPr>
        <w:rPr>
          <w:sz w:val="24"/>
          <w:szCs w:val="24"/>
        </w:rPr>
      </w:pPr>
      <w:r w:rsidRPr="0062473F">
        <w:rPr>
          <w:sz w:val="24"/>
          <w:szCs w:val="24"/>
        </w:rPr>
        <w:t>В охранных зонах запрещается:</w:t>
      </w:r>
    </w:p>
    <w:p w:rsidR="00041AAB" w:rsidRPr="0062473F" w:rsidRDefault="00041AAB" w:rsidP="00BD715D">
      <w:pPr>
        <w:rPr>
          <w:sz w:val="24"/>
          <w:szCs w:val="24"/>
        </w:rPr>
      </w:pPr>
      <w:r w:rsidRPr="0062473F">
        <w:rPr>
          <w:sz w:val="24"/>
          <w:szCs w:val="24"/>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w:t>
      </w:r>
    </w:p>
    <w:p w:rsidR="00041AAB" w:rsidRPr="0062473F" w:rsidRDefault="00041AAB" w:rsidP="00BD715D">
      <w:pPr>
        <w:rPr>
          <w:sz w:val="24"/>
          <w:szCs w:val="24"/>
        </w:rPr>
      </w:pPr>
      <w:r w:rsidRPr="0062473F">
        <w:rPr>
          <w:sz w:val="24"/>
          <w:szCs w:val="24"/>
        </w:rPr>
        <w:t>б) размещать любые объекты и предметы (материалы) в пределах указанных зон;</w:t>
      </w:r>
    </w:p>
    <w:p w:rsidR="00041AAB" w:rsidRPr="0062473F" w:rsidRDefault="00041AAB" w:rsidP="00BD715D">
      <w:pPr>
        <w:rPr>
          <w:sz w:val="24"/>
          <w:szCs w:val="24"/>
        </w:rPr>
      </w:pPr>
      <w:r w:rsidRPr="0062473F">
        <w:rPr>
          <w:sz w:val="24"/>
          <w:szCs w:val="24"/>
        </w:rPr>
        <w:t>в) разводить огонь в пределах охранных зон вводных и распределительных устройств, подстанций, воздушных линий электропередач;</w:t>
      </w:r>
    </w:p>
    <w:p w:rsidR="00041AAB" w:rsidRPr="0062473F" w:rsidRDefault="00041AAB" w:rsidP="005A018A">
      <w:pPr>
        <w:rPr>
          <w:sz w:val="24"/>
          <w:szCs w:val="24"/>
        </w:rPr>
      </w:pPr>
      <w:r w:rsidRPr="0062473F">
        <w:rPr>
          <w:sz w:val="24"/>
          <w:szCs w:val="24"/>
        </w:rPr>
        <w:t>г) размещать сва</w:t>
      </w:r>
      <w:r w:rsidR="005A018A">
        <w:rPr>
          <w:sz w:val="24"/>
          <w:szCs w:val="24"/>
        </w:rPr>
        <w:t>лки;</w:t>
      </w:r>
    </w:p>
    <w:p w:rsidR="00041AAB" w:rsidRPr="0062473F" w:rsidRDefault="00041AAB" w:rsidP="00BD715D">
      <w:pPr>
        <w:rPr>
          <w:sz w:val="24"/>
          <w:szCs w:val="24"/>
        </w:rPr>
      </w:pPr>
      <w:r w:rsidRPr="0062473F">
        <w:rPr>
          <w:sz w:val="24"/>
          <w:szCs w:val="24"/>
        </w:rPr>
        <w:t>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 160 от 24 февраля 2009 года, в охранных зонах линий электропередачи напряжением свыше 1000 вольт, запрещается:</w:t>
      </w:r>
    </w:p>
    <w:p w:rsidR="00041AAB" w:rsidRPr="0062473F" w:rsidRDefault="00041AAB" w:rsidP="00BD715D">
      <w:pPr>
        <w:rPr>
          <w:sz w:val="24"/>
          <w:szCs w:val="24"/>
        </w:rPr>
      </w:pPr>
      <w:r w:rsidRPr="0062473F">
        <w:rPr>
          <w:sz w:val="24"/>
          <w:szCs w:val="24"/>
        </w:rPr>
        <w:t>- складировать или размещать хранилища любых, в том числе горюче-смазочных, материалов;</w:t>
      </w:r>
    </w:p>
    <w:p w:rsidR="00041AAB" w:rsidRPr="0062473F" w:rsidRDefault="00041AAB" w:rsidP="00BD715D">
      <w:pPr>
        <w:rPr>
          <w:sz w:val="24"/>
          <w:szCs w:val="24"/>
        </w:rPr>
      </w:pPr>
      <w:proofErr w:type="gramStart"/>
      <w:r w:rsidRPr="0062473F">
        <w:rPr>
          <w:sz w:val="24"/>
          <w:szCs w:val="24"/>
        </w:rPr>
        <w:t>-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roofErr w:type="gramEnd"/>
    </w:p>
    <w:p w:rsidR="00041AAB" w:rsidRPr="0062473F" w:rsidRDefault="00041AAB" w:rsidP="00BD715D">
      <w:pPr>
        <w:rPr>
          <w:sz w:val="24"/>
          <w:szCs w:val="24"/>
        </w:rPr>
      </w:pPr>
      <w:r w:rsidRPr="0062473F">
        <w:rPr>
          <w:sz w:val="24"/>
          <w:szCs w:val="24"/>
        </w:rPr>
        <w:t>-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041AAB" w:rsidRPr="0062473F" w:rsidRDefault="00041AAB" w:rsidP="00BD715D">
      <w:pPr>
        <w:rPr>
          <w:sz w:val="24"/>
          <w:szCs w:val="24"/>
        </w:rPr>
      </w:pPr>
      <w:r w:rsidRPr="0062473F">
        <w:rPr>
          <w:sz w:val="24"/>
          <w:szCs w:val="24"/>
        </w:rPr>
        <w:t>-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041AAB" w:rsidRPr="0062473F" w:rsidRDefault="00041AAB" w:rsidP="005A018A">
      <w:pPr>
        <w:rPr>
          <w:sz w:val="24"/>
          <w:szCs w:val="24"/>
        </w:rPr>
      </w:pPr>
      <w:r w:rsidRPr="0062473F">
        <w:rPr>
          <w:sz w:val="24"/>
          <w:szCs w:val="24"/>
        </w:rPr>
        <w:t>- осуществлять проход судов с поднятыми стрелами кранов и других механизмов (в охранных зонах во</w:t>
      </w:r>
      <w:r w:rsidR="005A018A">
        <w:rPr>
          <w:sz w:val="24"/>
          <w:szCs w:val="24"/>
        </w:rPr>
        <w:t>здушных линий электропередачи).</w:t>
      </w:r>
    </w:p>
    <w:p w:rsidR="00041AAB" w:rsidRPr="0062473F" w:rsidRDefault="00041AAB" w:rsidP="00BD715D">
      <w:pPr>
        <w:rPr>
          <w:sz w:val="24"/>
          <w:szCs w:val="24"/>
        </w:rPr>
      </w:pPr>
      <w:r w:rsidRPr="0062473F">
        <w:rPr>
          <w:sz w:val="24"/>
          <w:szCs w:val="24"/>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041AAB" w:rsidRPr="0062473F" w:rsidRDefault="00041AAB" w:rsidP="00BD715D">
      <w:pPr>
        <w:rPr>
          <w:sz w:val="24"/>
          <w:szCs w:val="24"/>
        </w:rPr>
      </w:pPr>
      <w:r w:rsidRPr="0062473F">
        <w:rPr>
          <w:sz w:val="24"/>
          <w:szCs w:val="24"/>
        </w:rPr>
        <w:t xml:space="preserve"> В пределах охранных зон без письменного решения о согласовании сетевых организаций юридическим и физическим лицам запрещаются:</w:t>
      </w:r>
    </w:p>
    <w:p w:rsidR="00041AAB" w:rsidRPr="0062473F" w:rsidRDefault="00041AAB" w:rsidP="00BD715D">
      <w:pPr>
        <w:rPr>
          <w:sz w:val="24"/>
          <w:szCs w:val="24"/>
        </w:rPr>
      </w:pPr>
      <w:r w:rsidRPr="0062473F">
        <w:rPr>
          <w:sz w:val="24"/>
          <w:szCs w:val="24"/>
        </w:rPr>
        <w:t>- строительство, капитальный ремонт, реконструкция или снос зданий и сооружений;</w:t>
      </w:r>
    </w:p>
    <w:p w:rsidR="00041AAB" w:rsidRPr="0062473F" w:rsidRDefault="00041AAB" w:rsidP="00BD715D">
      <w:pPr>
        <w:rPr>
          <w:sz w:val="24"/>
          <w:szCs w:val="24"/>
        </w:rPr>
      </w:pPr>
      <w:r w:rsidRPr="0062473F">
        <w:rPr>
          <w:sz w:val="24"/>
          <w:szCs w:val="24"/>
        </w:rPr>
        <w:t>- горные, взрывные, мелиоративные работы, в том числе связанные с временным затоплением земель;</w:t>
      </w:r>
    </w:p>
    <w:p w:rsidR="00041AAB" w:rsidRPr="0062473F" w:rsidRDefault="00041AAB" w:rsidP="00BD715D">
      <w:pPr>
        <w:rPr>
          <w:sz w:val="24"/>
          <w:szCs w:val="24"/>
        </w:rPr>
      </w:pPr>
      <w:r w:rsidRPr="0062473F">
        <w:rPr>
          <w:sz w:val="24"/>
          <w:szCs w:val="24"/>
        </w:rPr>
        <w:t>- посадка и вырубка деревьев и кустарников;</w:t>
      </w:r>
    </w:p>
    <w:p w:rsidR="00041AAB" w:rsidRPr="0062473F" w:rsidRDefault="00041AAB" w:rsidP="00BD715D">
      <w:pPr>
        <w:rPr>
          <w:sz w:val="24"/>
          <w:szCs w:val="24"/>
        </w:rPr>
      </w:pPr>
      <w:r w:rsidRPr="0062473F">
        <w:rPr>
          <w:sz w:val="24"/>
          <w:szCs w:val="24"/>
        </w:rPr>
        <w:t>-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041AAB" w:rsidRPr="0062473F" w:rsidRDefault="00041AAB" w:rsidP="00BD715D">
      <w:pPr>
        <w:rPr>
          <w:sz w:val="24"/>
          <w:szCs w:val="24"/>
        </w:rPr>
      </w:pPr>
      <w:r w:rsidRPr="0062473F">
        <w:rPr>
          <w:sz w:val="24"/>
          <w:szCs w:val="24"/>
        </w:rPr>
        <w:t xml:space="preserve">- проход судов, у которых расстояние по вертикали от верхнего крайнего габарита с грузом или без груза до нижней точки </w:t>
      </w:r>
      <w:proofErr w:type="gramStart"/>
      <w:r w:rsidRPr="0062473F">
        <w:rPr>
          <w:sz w:val="24"/>
          <w:szCs w:val="24"/>
        </w:rPr>
        <w:t>провеса проводов переходов воздушных линий электропередачи</w:t>
      </w:r>
      <w:proofErr w:type="gramEnd"/>
      <w:r w:rsidRPr="0062473F">
        <w:rPr>
          <w:sz w:val="24"/>
          <w:szCs w:val="24"/>
        </w:rPr>
        <w:t xml:space="preserve"> через водоемы менее минимально допустимого расстояния, в том числе с учетом максимального уровня подъема воды при паводке;</w:t>
      </w:r>
    </w:p>
    <w:p w:rsidR="00041AAB" w:rsidRPr="0062473F" w:rsidRDefault="00041AAB" w:rsidP="00BD715D">
      <w:pPr>
        <w:rPr>
          <w:sz w:val="24"/>
          <w:szCs w:val="24"/>
        </w:rPr>
      </w:pPr>
      <w:r w:rsidRPr="0062473F">
        <w:rPr>
          <w:sz w:val="24"/>
          <w:szCs w:val="24"/>
        </w:rPr>
        <w:t>-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041AAB" w:rsidRPr="0062473F" w:rsidRDefault="00041AAB" w:rsidP="00BD715D">
      <w:pPr>
        <w:rPr>
          <w:sz w:val="24"/>
          <w:szCs w:val="24"/>
        </w:rPr>
      </w:pPr>
      <w:r w:rsidRPr="0062473F">
        <w:rPr>
          <w:sz w:val="24"/>
          <w:szCs w:val="24"/>
        </w:rPr>
        <w:lastRenderedPageBreak/>
        <w:t>-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041AAB" w:rsidRPr="0062473F" w:rsidRDefault="00041AAB" w:rsidP="00BD715D">
      <w:pPr>
        <w:rPr>
          <w:sz w:val="24"/>
          <w:szCs w:val="24"/>
        </w:rPr>
      </w:pPr>
      <w:r w:rsidRPr="0062473F">
        <w:rPr>
          <w:sz w:val="24"/>
          <w:szCs w:val="24"/>
        </w:rPr>
        <w:t>-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041AAB" w:rsidRPr="0062473F" w:rsidRDefault="00041AAB" w:rsidP="00BD715D">
      <w:pPr>
        <w:rPr>
          <w:sz w:val="24"/>
          <w:szCs w:val="24"/>
        </w:rPr>
      </w:pPr>
      <w:r w:rsidRPr="0062473F">
        <w:rPr>
          <w:sz w:val="24"/>
          <w:szCs w:val="24"/>
        </w:rPr>
        <w:t>-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041AAB" w:rsidRPr="0062473F" w:rsidRDefault="00041AAB" w:rsidP="00BD715D">
      <w:pPr>
        <w:rPr>
          <w:sz w:val="24"/>
          <w:szCs w:val="24"/>
        </w:rPr>
      </w:pPr>
      <w:r w:rsidRPr="0062473F">
        <w:rPr>
          <w:sz w:val="24"/>
          <w:szCs w:val="24"/>
        </w:rPr>
        <w:t xml:space="preserve">Для вновь проектируемых </w:t>
      </w:r>
      <w:proofErr w:type="gramStart"/>
      <w:r w:rsidRPr="0062473F">
        <w:rPr>
          <w:sz w:val="24"/>
          <w:szCs w:val="24"/>
        </w:rPr>
        <w:t>ВЛ</w:t>
      </w:r>
      <w:proofErr w:type="gramEnd"/>
      <w:r w:rsidRPr="0062473F">
        <w:rPr>
          <w:sz w:val="24"/>
          <w:szCs w:val="24"/>
        </w:rPr>
        <w:t>,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 проводов в направлении, перпендикулярном ВЛ, для линий напряжением:</w:t>
      </w:r>
    </w:p>
    <w:p w:rsidR="00041AAB" w:rsidRPr="0062473F" w:rsidRDefault="00041AAB" w:rsidP="00BD715D">
      <w:pPr>
        <w:rPr>
          <w:sz w:val="24"/>
          <w:szCs w:val="24"/>
        </w:rPr>
      </w:pPr>
      <w:r w:rsidRPr="0062473F">
        <w:rPr>
          <w:sz w:val="24"/>
          <w:szCs w:val="24"/>
        </w:rPr>
        <w:t xml:space="preserve">- 110 </w:t>
      </w:r>
      <w:proofErr w:type="spellStart"/>
      <w:r w:rsidRPr="0062473F">
        <w:rPr>
          <w:sz w:val="24"/>
          <w:szCs w:val="24"/>
        </w:rPr>
        <w:t>кВ</w:t>
      </w:r>
      <w:proofErr w:type="spellEnd"/>
      <w:r w:rsidRPr="0062473F">
        <w:rPr>
          <w:sz w:val="24"/>
          <w:szCs w:val="24"/>
        </w:rPr>
        <w:t xml:space="preserve"> – 20 метров;</w:t>
      </w:r>
    </w:p>
    <w:p w:rsidR="00041AAB" w:rsidRPr="0062473F" w:rsidRDefault="00041AAB" w:rsidP="00BD715D">
      <w:pPr>
        <w:rPr>
          <w:sz w:val="24"/>
          <w:szCs w:val="24"/>
        </w:rPr>
      </w:pPr>
      <w:r w:rsidRPr="0062473F">
        <w:rPr>
          <w:sz w:val="24"/>
          <w:szCs w:val="24"/>
        </w:rPr>
        <w:t xml:space="preserve">- 150-220 </w:t>
      </w:r>
      <w:proofErr w:type="spellStart"/>
      <w:r w:rsidRPr="0062473F">
        <w:rPr>
          <w:sz w:val="24"/>
          <w:szCs w:val="24"/>
        </w:rPr>
        <w:t>кВ</w:t>
      </w:r>
      <w:proofErr w:type="spellEnd"/>
      <w:r w:rsidRPr="0062473F">
        <w:rPr>
          <w:sz w:val="24"/>
          <w:szCs w:val="24"/>
        </w:rPr>
        <w:t xml:space="preserve"> – 25 метров;</w:t>
      </w:r>
    </w:p>
    <w:p w:rsidR="00041AAB" w:rsidRPr="0062473F" w:rsidRDefault="00041AAB" w:rsidP="00BD715D">
      <w:pPr>
        <w:rPr>
          <w:sz w:val="24"/>
          <w:szCs w:val="24"/>
        </w:rPr>
      </w:pPr>
      <w:r w:rsidRPr="0062473F">
        <w:rPr>
          <w:sz w:val="24"/>
          <w:szCs w:val="24"/>
        </w:rPr>
        <w:t>Примечание:</w:t>
      </w:r>
    </w:p>
    <w:p w:rsidR="00041AAB" w:rsidRPr="0062473F" w:rsidRDefault="00041AAB" w:rsidP="005A018A">
      <w:pPr>
        <w:rPr>
          <w:sz w:val="24"/>
          <w:szCs w:val="24"/>
        </w:rPr>
      </w:pPr>
      <w:r w:rsidRPr="0062473F">
        <w:rPr>
          <w:sz w:val="24"/>
          <w:szCs w:val="24"/>
        </w:rPr>
        <w:t>Постановление Правительства РФ</w:t>
      </w:r>
      <w:r w:rsidR="002D0763" w:rsidRPr="0062473F">
        <w:rPr>
          <w:sz w:val="24"/>
          <w:szCs w:val="24"/>
        </w:rPr>
        <w:t xml:space="preserve"> </w:t>
      </w:r>
      <w:hyperlink r:id="rId32" w:history="1">
        <w:r w:rsidRPr="0062473F">
          <w:rPr>
            <w:sz w:val="24"/>
            <w:szCs w:val="24"/>
          </w:rPr>
          <w:t>от 24.02.2009г. №160</w:t>
        </w:r>
      </w:hyperlink>
      <w:r w:rsidR="002D0763" w:rsidRPr="0062473F">
        <w:rPr>
          <w:sz w:val="24"/>
          <w:szCs w:val="24"/>
        </w:rPr>
        <w:t xml:space="preserve"> </w:t>
      </w:r>
      <w:r w:rsidRPr="0062473F">
        <w:rPr>
          <w:sz w:val="24"/>
          <w:szCs w:val="24"/>
        </w:rPr>
        <w:t>«О порядке установления охранных зон объектов электросетевого хозяйства и особых условий использования земельных участков, распо</w:t>
      </w:r>
      <w:r w:rsidR="005A018A">
        <w:rPr>
          <w:sz w:val="24"/>
          <w:szCs w:val="24"/>
        </w:rPr>
        <w:t>ложенных в границах таких зон».</w:t>
      </w:r>
    </w:p>
    <w:p w:rsidR="00041AAB" w:rsidRPr="005A018A" w:rsidRDefault="00041AAB" w:rsidP="00800445">
      <w:pPr>
        <w:pStyle w:val="ab"/>
        <w:ind w:left="0"/>
        <w:jc w:val="left"/>
        <w:rPr>
          <w:sz w:val="24"/>
          <w:szCs w:val="24"/>
          <w:u w:val="single"/>
        </w:rPr>
      </w:pPr>
      <w:r w:rsidRPr="005A018A">
        <w:rPr>
          <w:sz w:val="24"/>
          <w:szCs w:val="24"/>
          <w:u w:val="single"/>
        </w:rPr>
        <w:t>Охранные зоны магистральных трубопроводов</w:t>
      </w:r>
    </w:p>
    <w:p w:rsidR="00041AAB" w:rsidRPr="0062473F" w:rsidRDefault="00041AAB" w:rsidP="00BD715D">
      <w:pPr>
        <w:rPr>
          <w:sz w:val="24"/>
          <w:szCs w:val="24"/>
        </w:rPr>
      </w:pPr>
      <w:r w:rsidRPr="0062473F">
        <w:rPr>
          <w:sz w:val="24"/>
          <w:szCs w:val="24"/>
        </w:rPr>
        <w:t>В соответствии с Постановлением Правительства РФ от 20.11.2000 N 878 "Об утверждении Правил охраны газораспределительных сетей":</w:t>
      </w:r>
    </w:p>
    <w:p w:rsidR="00041AAB" w:rsidRPr="0062473F" w:rsidRDefault="00041AAB" w:rsidP="00BD715D">
      <w:pPr>
        <w:rPr>
          <w:sz w:val="24"/>
          <w:szCs w:val="24"/>
        </w:rPr>
      </w:pPr>
      <w:r w:rsidRPr="0062473F">
        <w:rPr>
          <w:sz w:val="24"/>
          <w:szCs w:val="24"/>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041AAB" w:rsidRPr="0062473F" w:rsidRDefault="00041AAB" w:rsidP="00BD715D">
      <w:pPr>
        <w:rPr>
          <w:sz w:val="24"/>
          <w:szCs w:val="24"/>
        </w:rPr>
      </w:pPr>
      <w:r w:rsidRPr="0062473F">
        <w:rPr>
          <w:sz w:val="24"/>
          <w:szCs w:val="24"/>
        </w:rPr>
        <w:t>а) строить объекты жилищно-гражданского и производственного назначения;</w:t>
      </w:r>
    </w:p>
    <w:p w:rsidR="00041AAB" w:rsidRPr="0062473F" w:rsidRDefault="00041AAB" w:rsidP="00BD715D">
      <w:pPr>
        <w:rPr>
          <w:sz w:val="24"/>
          <w:szCs w:val="24"/>
        </w:rPr>
      </w:pPr>
      <w:r w:rsidRPr="0062473F">
        <w:rPr>
          <w:sz w:val="24"/>
          <w:szCs w:val="24"/>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041AAB" w:rsidRPr="0062473F" w:rsidRDefault="00041AAB" w:rsidP="00BD715D">
      <w:pPr>
        <w:rPr>
          <w:sz w:val="24"/>
          <w:szCs w:val="24"/>
        </w:rPr>
      </w:pPr>
      <w:r w:rsidRPr="0062473F">
        <w:rPr>
          <w:sz w:val="24"/>
          <w:szCs w:val="24"/>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041AAB" w:rsidRPr="0062473F" w:rsidRDefault="00041AAB" w:rsidP="00BD715D">
      <w:pPr>
        <w:rPr>
          <w:sz w:val="24"/>
          <w:szCs w:val="24"/>
        </w:rPr>
      </w:pPr>
      <w:r w:rsidRPr="0062473F">
        <w:rPr>
          <w:sz w:val="24"/>
          <w:szCs w:val="24"/>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041AAB" w:rsidRPr="0062473F" w:rsidRDefault="00041AAB" w:rsidP="00BD715D">
      <w:pPr>
        <w:rPr>
          <w:sz w:val="24"/>
          <w:szCs w:val="24"/>
        </w:rPr>
      </w:pPr>
      <w:r w:rsidRPr="0062473F">
        <w:rPr>
          <w:sz w:val="24"/>
          <w:szCs w:val="24"/>
        </w:rPr>
        <w:t>д) устраивать свалки и склады, разливать растворы кислот, солей, щелочей и других химически активных веществ;</w:t>
      </w:r>
    </w:p>
    <w:p w:rsidR="00041AAB" w:rsidRPr="0062473F" w:rsidRDefault="00041AAB" w:rsidP="00BD715D">
      <w:pPr>
        <w:rPr>
          <w:sz w:val="24"/>
          <w:szCs w:val="24"/>
        </w:rPr>
      </w:pPr>
      <w:r w:rsidRPr="0062473F">
        <w:rPr>
          <w:sz w:val="24"/>
          <w:szCs w:val="24"/>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041AAB" w:rsidRPr="0062473F" w:rsidRDefault="00041AAB" w:rsidP="00BD715D">
      <w:pPr>
        <w:rPr>
          <w:sz w:val="24"/>
          <w:szCs w:val="24"/>
        </w:rPr>
      </w:pPr>
      <w:r w:rsidRPr="0062473F">
        <w:rPr>
          <w:sz w:val="24"/>
          <w:szCs w:val="24"/>
        </w:rPr>
        <w:t>ж) разводить огонь и размещать источники огня;</w:t>
      </w:r>
    </w:p>
    <w:p w:rsidR="00041AAB" w:rsidRPr="0062473F" w:rsidRDefault="00041AAB" w:rsidP="00BD715D">
      <w:pPr>
        <w:rPr>
          <w:sz w:val="24"/>
          <w:szCs w:val="24"/>
        </w:rPr>
      </w:pPr>
      <w:r w:rsidRPr="0062473F">
        <w:rPr>
          <w:sz w:val="24"/>
          <w:szCs w:val="24"/>
        </w:rPr>
        <w:t>з) рыть погреба, копать и обрабатывать почву сельскохозяйственными и мелиоративными орудиями и механизмами на глубину более 0,3 метра;</w:t>
      </w:r>
    </w:p>
    <w:p w:rsidR="00041AAB" w:rsidRPr="0062473F" w:rsidRDefault="00041AAB" w:rsidP="00BD715D">
      <w:pPr>
        <w:rPr>
          <w:sz w:val="24"/>
          <w:szCs w:val="24"/>
        </w:rPr>
      </w:pPr>
      <w:r w:rsidRPr="0062473F">
        <w:rPr>
          <w:sz w:val="24"/>
          <w:szCs w:val="24"/>
        </w:rPr>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w:t>
      </w:r>
      <w:proofErr w:type="gramStart"/>
      <w:r w:rsidRPr="0062473F">
        <w:rPr>
          <w:sz w:val="24"/>
          <w:szCs w:val="24"/>
        </w:rPr>
        <w:t>дств св</w:t>
      </w:r>
      <w:proofErr w:type="gramEnd"/>
      <w:r w:rsidRPr="0062473F">
        <w:rPr>
          <w:sz w:val="24"/>
          <w:szCs w:val="24"/>
        </w:rPr>
        <w:t>язи, освещения и систем телемеханики;</w:t>
      </w:r>
    </w:p>
    <w:p w:rsidR="00041AAB" w:rsidRPr="0062473F" w:rsidRDefault="00041AAB" w:rsidP="00BD715D">
      <w:pPr>
        <w:rPr>
          <w:sz w:val="24"/>
          <w:szCs w:val="24"/>
        </w:rPr>
      </w:pPr>
      <w:r w:rsidRPr="0062473F">
        <w:rPr>
          <w:sz w:val="24"/>
          <w:szCs w:val="24"/>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041AAB" w:rsidRPr="0062473F" w:rsidRDefault="00041AAB" w:rsidP="00BD715D">
      <w:pPr>
        <w:rPr>
          <w:sz w:val="24"/>
          <w:szCs w:val="24"/>
        </w:rPr>
      </w:pPr>
      <w:r w:rsidRPr="0062473F">
        <w:rPr>
          <w:sz w:val="24"/>
          <w:szCs w:val="24"/>
        </w:rPr>
        <w:t>л) самовольно подключаться к газораспределительным сетям.</w:t>
      </w:r>
    </w:p>
    <w:p w:rsidR="00041AAB" w:rsidRPr="0062473F" w:rsidRDefault="00041AAB" w:rsidP="00BD715D">
      <w:pPr>
        <w:rPr>
          <w:sz w:val="24"/>
          <w:szCs w:val="24"/>
        </w:rPr>
      </w:pPr>
      <w:bookmarkStart w:id="149" w:name="Par12"/>
      <w:bookmarkEnd w:id="149"/>
      <w:proofErr w:type="gramStart"/>
      <w:r w:rsidRPr="0062473F">
        <w:rPr>
          <w:sz w:val="24"/>
          <w:szCs w:val="24"/>
        </w:rPr>
        <w:t xml:space="preserve">Лесохозяйственные, сельскохозяйственные и другие работы, не подпадающие под вышеуказанные ограничения и не связанные с нарушением земельного горизонта и обработкой почвы на глубину более 0,3 метра, производятся собственниками, </w:t>
      </w:r>
      <w:r w:rsidRPr="0062473F">
        <w:rPr>
          <w:sz w:val="24"/>
          <w:szCs w:val="24"/>
        </w:rPr>
        <w:lastRenderedPageBreak/>
        <w:t>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roofErr w:type="gramEnd"/>
    </w:p>
    <w:p w:rsidR="008E4D71" w:rsidRPr="0062473F" w:rsidRDefault="00041AAB" w:rsidP="005A018A">
      <w:pPr>
        <w:rPr>
          <w:sz w:val="24"/>
          <w:szCs w:val="24"/>
        </w:rPr>
      </w:pPr>
      <w:r w:rsidRPr="0062473F">
        <w:rPr>
          <w:sz w:val="24"/>
          <w:szCs w:val="24"/>
        </w:rPr>
        <w:t xml:space="preserve">Хозяйственная деятельность в охранных зонах газораспределительных сетей, не предусмотренная вышеуказанными </w:t>
      </w:r>
      <w:hyperlink w:anchor="Par0" w:history="1">
        <w:r w:rsidRPr="0062473F">
          <w:rPr>
            <w:sz w:val="24"/>
            <w:szCs w:val="24"/>
          </w:rPr>
          <w:t>пунктами</w:t>
        </w:r>
      </w:hyperlink>
      <w:r w:rsidRPr="0062473F">
        <w:rPr>
          <w:sz w:val="24"/>
          <w:szCs w:val="24"/>
        </w:rPr>
        <w:t xml:space="preserve"> настоящих Правил,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w:t>
      </w:r>
      <w:r w:rsidR="005A018A">
        <w:rPr>
          <w:sz w:val="24"/>
          <w:szCs w:val="24"/>
        </w:rPr>
        <w:t>и газораспределительных сетей».</w:t>
      </w:r>
    </w:p>
    <w:p w:rsidR="008E4D71" w:rsidRPr="0062473F" w:rsidRDefault="008E4D71" w:rsidP="00BD715D">
      <w:pPr>
        <w:rPr>
          <w:sz w:val="24"/>
          <w:szCs w:val="24"/>
        </w:rPr>
      </w:pPr>
      <w:r w:rsidRPr="0062473F">
        <w:rPr>
          <w:sz w:val="24"/>
          <w:szCs w:val="24"/>
        </w:rPr>
        <w:t>Местные органы власти и управления выдают сведения о местонахождении трубопровода заинтересованным предприятиям, организациям и учреждениям по их просьбам.</w:t>
      </w:r>
    </w:p>
    <w:p w:rsidR="008E4D71" w:rsidRPr="0062473F" w:rsidRDefault="008E4D71" w:rsidP="00BD715D">
      <w:pPr>
        <w:rPr>
          <w:sz w:val="24"/>
          <w:szCs w:val="24"/>
        </w:rPr>
      </w:pPr>
      <w:r w:rsidRPr="0062473F">
        <w:rPr>
          <w:sz w:val="24"/>
          <w:szCs w:val="24"/>
        </w:rPr>
        <w:t>Предприятия трубопроводного транспорта должны регулярно (не реже 1 раза в квартал) давать информацию через местное радио и печать о местах прохождения трубопроводов.</w:t>
      </w:r>
    </w:p>
    <w:p w:rsidR="008E4D71" w:rsidRPr="0062473F" w:rsidRDefault="008E4D71" w:rsidP="00BD715D">
      <w:pPr>
        <w:rPr>
          <w:sz w:val="24"/>
          <w:szCs w:val="24"/>
        </w:rPr>
      </w:pPr>
      <w:r w:rsidRPr="0062473F">
        <w:rPr>
          <w:sz w:val="24"/>
          <w:szCs w:val="24"/>
        </w:rPr>
        <w:t>Для исключения возможности повреждения трубопроводов (при любом виде их прокладки) устанавливаются охранные зоны:</w:t>
      </w:r>
    </w:p>
    <w:p w:rsidR="008E4D71" w:rsidRPr="0062473F" w:rsidRDefault="008E4D71" w:rsidP="00BD715D">
      <w:pPr>
        <w:rPr>
          <w:sz w:val="24"/>
          <w:szCs w:val="24"/>
        </w:rPr>
      </w:pPr>
      <w:r w:rsidRPr="0062473F">
        <w:rPr>
          <w:sz w:val="24"/>
          <w:szCs w:val="24"/>
        </w:rPr>
        <w:t>вдоль трасс трубопроводов, транспортирующих … природный газ … - в виде участка земли, ограниченного условными линиями, проходящими в 25 метрах от оси трубопровода с каждой стороны;</w:t>
      </w:r>
    </w:p>
    <w:p w:rsidR="008E4D71" w:rsidRPr="0062473F" w:rsidRDefault="008E4D71" w:rsidP="00BD715D">
      <w:pPr>
        <w:rPr>
          <w:sz w:val="24"/>
          <w:szCs w:val="24"/>
        </w:rPr>
      </w:pPr>
      <w:r w:rsidRPr="0062473F">
        <w:rPr>
          <w:sz w:val="24"/>
          <w:szCs w:val="24"/>
        </w:rPr>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8E4D71" w:rsidRPr="0062473F" w:rsidRDefault="008E4D71" w:rsidP="00BD715D">
      <w:pPr>
        <w:rPr>
          <w:sz w:val="24"/>
          <w:szCs w:val="24"/>
        </w:rPr>
      </w:pPr>
      <w:r w:rsidRPr="0062473F">
        <w:rPr>
          <w:sz w:val="24"/>
          <w:szCs w:val="24"/>
        </w:rPr>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метров с каждой стороны;</w:t>
      </w:r>
    </w:p>
    <w:p w:rsidR="008E4D71" w:rsidRPr="0062473F" w:rsidRDefault="008E4D71" w:rsidP="00BD715D">
      <w:pPr>
        <w:rPr>
          <w:sz w:val="24"/>
          <w:szCs w:val="24"/>
        </w:rPr>
      </w:pPr>
      <w:r w:rsidRPr="0062473F">
        <w:rPr>
          <w:sz w:val="24"/>
          <w:szCs w:val="24"/>
        </w:rPr>
        <w:t xml:space="preserve">вокруг емкостей для хранения и </w:t>
      </w:r>
      <w:proofErr w:type="spellStart"/>
      <w:r w:rsidRPr="0062473F">
        <w:rPr>
          <w:sz w:val="24"/>
          <w:szCs w:val="24"/>
        </w:rPr>
        <w:t>разгазирования</w:t>
      </w:r>
      <w:proofErr w:type="spellEnd"/>
      <w:r w:rsidRPr="0062473F">
        <w:rPr>
          <w:sz w:val="24"/>
          <w:szCs w:val="24"/>
        </w:rPr>
        <w:t xml:space="preserve">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метров во все стороны;</w:t>
      </w:r>
    </w:p>
    <w:p w:rsidR="008E4D71" w:rsidRPr="0062473F" w:rsidRDefault="008E4D71" w:rsidP="005A018A">
      <w:pPr>
        <w:rPr>
          <w:sz w:val="24"/>
          <w:szCs w:val="24"/>
        </w:rPr>
      </w:pPr>
      <w:proofErr w:type="gramStart"/>
      <w:r w:rsidRPr="0062473F">
        <w:rPr>
          <w:sz w:val="24"/>
          <w:szCs w:val="24"/>
        </w:rPr>
        <w:t>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w:t>
      </w:r>
      <w:r w:rsidR="005A018A">
        <w:rPr>
          <w:sz w:val="24"/>
          <w:szCs w:val="24"/>
        </w:rPr>
        <w:t>в на 100 метров во все стороны.</w:t>
      </w:r>
      <w:proofErr w:type="gramEnd"/>
    </w:p>
    <w:p w:rsidR="008E4D71" w:rsidRPr="005A018A" w:rsidRDefault="008E4D71" w:rsidP="00800445">
      <w:pPr>
        <w:pStyle w:val="ab"/>
        <w:ind w:left="0"/>
        <w:jc w:val="left"/>
        <w:rPr>
          <w:sz w:val="24"/>
          <w:szCs w:val="24"/>
          <w:u w:val="single"/>
        </w:rPr>
      </w:pPr>
      <w:r w:rsidRPr="005A018A">
        <w:rPr>
          <w:sz w:val="24"/>
          <w:szCs w:val="24"/>
          <w:u w:val="single"/>
        </w:rPr>
        <w:t>Режим использования охранной зоны:</w:t>
      </w:r>
    </w:p>
    <w:p w:rsidR="008E4D71" w:rsidRPr="0062473F" w:rsidRDefault="008E4D71" w:rsidP="00BD715D">
      <w:pPr>
        <w:rPr>
          <w:sz w:val="24"/>
          <w:szCs w:val="24"/>
        </w:rPr>
      </w:pPr>
      <w:r w:rsidRPr="0062473F">
        <w:rPr>
          <w:sz w:val="24"/>
          <w:szCs w:val="24"/>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8E4D71" w:rsidRPr="0062473F" w:rsidRDefault="008E4D71" w:rsidP="00BD715D">
      <w:pPr>
        <w:rPr>
          <w:sz w:val="24"/>
          <w:szCs w:val="24"/>
        </w:rPr>
      </w:pPr>
      <w:r w:rsidRPr="0062473F">
        <w:rPr>
          <w:sz w:val="24"/>
          <w:szCs w:val="24"/>
        </w:rPr>
        <w:t>а) перемещать, засыпать и ломать опознавательные и сигнальные знаки, контрольно-измерительные пункты;</w:t>
      </w:r>
    </w:p>
    <w:p w:rsidR="008E4D71" w:rsidRPr="0062473F" w:rsidRDefault="008E4D71" w:rsidP="00BD715D">
      <w:pPr>
        <w:rPr>
          <w:sz w:val="24"/>
          <w:szCs w:val="24"/>
        </w:rPr>
      </w:pPr>
      <w:r w:rsidRPr="0062473F">
        <w:rPr>
          <w:sz w:val="24"/>
          <w:szCs w:val="24"/>
        </w:rPr>
        <w:t>б)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8E4D71" w:rsidRPr="0062473F" w:rsidRDefault="008E4D71" w:rsidP="00BD715D">
      <w:pPr>
        <w:rPr>
          <w:sz w:val="24"/>
          <w:szCs w:val="24"/>
        </w:rPr>
      </w:pPr>
      <w:r w:rsidRPr="0062473F">
        <w:rPr>
          <w:sz w:val="24"/>
          <w:szCs w:val="24"/>
        </w:rPr>
        <w:t>в) устраивать всякого рода свалки, выливать растворы кислот, солей и щелочей;</w:t>
      </w:r>
    </w:p>
    <w:p w:rsidR="008E4D71" w:rsidRPr="0062473F" w:rsidRDefault="008E4D71" w:rsidP="00BD715D">
      <w:pPr>
        <w:rPr>
          <w:sz w:val="24"/>
          <w:szCs w:val="24"/>
        </w:rPr>
      </w:pPr>
      <w:r w:rsidRPr="0062473F">
        <w:rPr>
          <w:sz w:val="24"/>
          <w:szCs w:val="24"/>
        </w:rPr>
        <w:t>г)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8E4D71" w:rsidRPr="0062473F" w:rsidRDefault="008E4D71" w:rsidP="00BD715D">
      <w:pPr>
        <w:rPr>
          <w:sz w:val="24"/>
          <w:szCs w:val="24"/>
        </w:rPr>
      </w:pPr>
      <w:r w:rsidRPr="0062473F">
        <w:rPr>
          <w:sz w:val="24"/>
          <w:szCs w:val="24"/>
        </w:rPr>
        <w:t>д) бросать якоря, проходить с отданными якорями, цепями, лотами, волокушами и тралами, производить дноуглубительные и землечерпальные работы;</w:t>
      </w:r>
    </w:p>
    <w:p w:rsidR="008E4D71" w:rsidRPr="0062473F" w:rsidRDefault="008E4D71" w:rsidP="00BD715D">
      <w:pPr>
        <w:rPr>
          <w:sz w:val="24"/>
          <w:szCs w:val="24"/>
        </w:rPr>
      </w:pPr>
      <w:r w:rsidRPr="0062473F">
        <w:rPr>
          <w:sz w:val="24"/>
          <w:szCs w:val="24"/>
        </w:rPr>
        <w:t xml:space="preserve">е) разводить огонь и размещать какие-либо открытые или закрытые источники </w:t>
      </w:r>
      <w:r w:rsidRPr="0062473F">
        <w:rPr>
          <w:sz w:val="24"/>
          <w:szCs w:val="24"/>
        </w:rPr>
        <w:lastRenderedPageBreak/>
        <w:t>огня.</w:t>
      </w:r>
    </w:p>
    <w:p w:rsidR="008E4D71" w:rsidRPr="0062473F" w:rsidRDefault="008E4D71" w:rsidP="00BD715D">
      <w:pPr>
        <w:rPr>
          <w:sz w:val="24"/>
          <w:szCs w:val="24"/>
        </w:rPr>
      </w:pPr>
      <w:r w:rsidRPr="0062473F">
        <w:rPr>
          <w:sz w:val="24"/>
          <w:szCs w:val="24"/>
        </w:rPr>
        <w:t>В охранных зонах трубопроводов без письменного разрешения предприятий трубопроводного транспорта запрещается:</w:t>
      </w:r>
    </w:p>
    <w:p w:rsidR="008E4D71" w:rsidRPr="0062473F" w:rsidRDefault="008E4D71" w:rsidP="00BD715D">
      <w:pPr>
        <w:rPr>
          <w:sz w:val="24"/>
          <w:szCs w:val="24"/>
        </w:rPr>
      </w:pPr>
      <w:r w:rsidRPr="0062473F">
        <w:rPr>
          <w:sz w:val="24"/>
          <w:szCs w:val="24"/>
        </w:rPr>
        <w:t>а) возводить любые постройки и сооружения;</w:t>
      </w:r>
    </w:p>
    <w:p w:rsidR="008E4D71" w:rsidRPr="0062473F" w:rsidRDefault="008E4D71" w:rsidP="00BD715D">
      <w:pPr>
        <w:rPr>
          <w:sz w:val="24"/>
          <w:szCs w:val="24"/>
        </w:rPr>
      </w:pPr>
      <w:r w:rsidRPr="0062473F">
        <w:rPr>
          <w:sz w:val="24"/>
          <w:szCs w:val="24"/>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8E4D71" w:rsidRPr="0062473F" w:rsidRDefault="008E4D71" w:rsidP="00BD715D">
      <w:pPr>
        <w:rPr>
          <w:sz w:val="24"/>
          <w:szCs w:val="24"/>
        </w:rPr>
      </w:pPr>
      <w:r w:rsidRPr="0062473F">
        <w:rPr>
          <w:sz w:val="24"/>
          <w:szCs w:val="24"/>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8E4D71" w:rsidRPr="0062473F" w:rsidRDefault="008E4D71" w:rsidP="00BD715D">
      <w:pPr>
        <w:rPr>
          <w:sz w:val="24"/>
          <w:szCs w:val="24"/>
        </w:rPr>
      </w:pPr>
      <w:r w:rsidRPr="0062473F">
        <w:rPr>
          <w:sz w:val="24"/>
          <w:szCs w:val="24"/>
        </w:rPr>
        <w:t>г) производить мелиоративные земляные работы, сооружать оросительные и осушительные системы;</w:t>
      </w:r>
    </w:p>
    <w:p w:rsidR="008E4D71" w:rsidRPr="0062473F" w:rsidRDefault="008E4D71" w:rsidP="00BD715D">
      <w:pPr>
        <w:rPr>
          <w:sz w:val="24"/>
          <w:szCs w:val="24"/>
        </w:rPr>
      </w:pPr>
      <w:r w:rsidRPr="0062473F">
        <w:rPr>
          <w:sz w:val="24"/>
          <w:szCs w:val="24"/>
        </w:rPr>
        <w:t>д) производить всякого рода открытые и подземные, горные, строительные, монтажные и взрывные работы, планировку грунта.</w:t>
      </w:r>
    </w:p>
    <w:p w:rsidR="008E4D71" w:rsidRPr="0062473F" w:rsidRDefault="008E4D71" w:rsidP="00BD715D">
      <w:pPr>
        <w:rPr>
          <w:sz w:val="24"/>
          <w:szCs w:val="24"/>
        </w:rPr>
      </w:pPr>
      <w:r w:rsidRPr="0062473F">
        <w:rPr>
          <w:sz w:val="24"/>
          <w:szCs w:val="24"/>
        </w:rPr>
        <w:t xml:space="preserve">е) производить </w:t>
      </w:r>
      <w:proofErr w:type="spellStart"/>
      <w:r w:rsidRPr="0062473F">
        <w:rPr>
          <w:sz w:val="24"/>
          <w:szCs w:val="24"/>
        </w:rPr>
        <w:t>геологосъемочные</w:t>
      </w:r>
      <w:proofErr w:type="spellEnd"/>
      <w:r w:rsidRPr="0062473F">
        <w:rPr>
          <w:sz w:val="24"/>
          <w:szCs w:val="24"/>
        </w:rPr>
        <w:t>, геологоразведочные,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8E4D71" w:rsidRPr="0062473F" w:rsidRDefault="008E4D71" w:rsidP="00BD715D">
      <w:pPr>
        <w:rPr>
          <w:sz w:val="24"/>
          <w:szCs w:val="24"/>
        </w:rPr>
      </w:pPr>
    </w:p>
    <w:p w:rsidR="008E4D71" w:rsidRPr="0062473F" w:rsidRDefault="008E4D71" w:rsidP="005A018A">
      <w:pPr>
        <w:rPr>
          <w:sz w:val="24"/>
          <w:szCs w:val="24"/>
        </w:rPr>
      </w:pPr>
      <w:r w:rsidRPr="0062473F">
        <w:rPr>
          <w:sz w:val="24"/>
          <w:szCs w:val="24"/>
        </w:rPr>
        <w:t>Минимально-допустимые расстояния от оси магистральных газопроводов высокого давления до границ населенных пунктов, зданий, сооружений принимаются в зависимости от диаметра труб и степени ответственности объектов на основании Стандарта Организации ОАО «ГАЗПРОМ» МАГИСТРАЛЬНЫЕ ГАЗОПРОВО</w:t>
      </w:r>
      <w:r w:rsidR="005A018A">
        <w:rPr>
          <w:sz w:val="24"/>
          <w:szCs w:val="24"/>
        </w:rPr>
        <w:t>ДЫ (СТО Газпром 2-2.1-249-2008).</w:t>
      </w:r>
    </w:p>
    <w:p w:rsidR="008E4D71" w:rsidRPr="0062473F" w:rsidRDefault="008E4D71" w:rsidP="00BD715D">
      <w:pPr>
        <w:rPr>
          <w:sz w:val="24"/>
          <w:szCs w:val="24"/>
        </w:rPr>
      </w:pPr>
      <w:r w:rsidRPr="0062473F">
        <w:rPr>
          <w:sz w:val="24"/>
          <w:szCs w:val="24"/>
        </w:rPr>
        <w:t>Примечание:</w:t>
      </w:r>
    </w:p>
    <w:p w:rsidR="00041AAB" w:rsidRPr="0062473F" w:rsidRDefault="008E4D71" w:rsidP="005A018A">
      <w:pPr>
        <w:rPr>
          <w:sz w:val="24"/>
          <w:szCs w:val="24"/>
        </w:rPr>
      </w:pPr>
      <w:r w:rsidRPr="0062473F">
        <w:rPr>
          <w:sz w:val="24"/>
          <w:szCs w:val="24"/>
        </w:rPr>
        <w:t>«Правила охраны магистральных трубопроводов» (утв. постановлением Госгортехнадзора России от 24.04.1992г. №9 и Министерством топлива и энергетики России от 29.04.1992г. дополнения, утв. постановлением Госгортехнадзора России от 23.11.94 № 61)</w:t>
      </w:r>
      <w:r w:rsidR="005A018A">
        <w:rPr>
          <w:sz w:val="24"/>
          <w:szCs w:val="24"/>
        </w:rPr>
        <w:t>.</w:t>
      </w:r>
    </w:p>
    <w:p w:rsidR="00041AAB" w:rsidRPr="005A018A" w:rsidRDefault="00041AAB" w:rsidP="00800445">
      <w:pPr>
        <w:pStyle w:val="ab"/>
        <w:ind w:left="0"/>
        <w:jc w:val="left"/>
        <w:rPr>
          <w:sz w:val="24"/>
          <w:szCs w:val="24"/>
          <w:u w:val="single"/>
        </w:rPr>
      </w:pPr>
      <w:r w:rsidRPr="005A018A">
        <w:rPr>
          <w:sz w:val="24"/>
          <w:szCs w:val="24"/>
          <w:u w:val="single"/>
        </w:rPr>
        <w:t>Охранные зоны газораспределительных сетей</w:t>
      </w:r>
    </w:p>
    <w:p w:rsidR="00041AAB" w:rsidRPr="0062473F" w:rsidRDefault="00041AAB" w:rsidP="00BD715D">
      <w:pPr>
        <w:rPr>
          <w:sz w:val="24"/>
          <w:szCs w:val="24"/>
        </w:rPr>
      </w:pPr>
      <w:r w:rsidRPr="0062473F">
        <w:rPr>
          <w:sz w:val="24"/>
          <w:szCs w:val="24"/>
        </w:rPr>
        <w:t>Для газораспределительных сетей устанавливаются следующие охранные зоны:</w:t>
      </w:r>
    </w:p>
    <w:p w:rsidR="00041AAB" w:rsidRPr="0062473F" w:rsidRDefault="00041AAB" w:rsidP="00BD715D">
      <w:pPr>
        <w:rPr>
          <w:sz w:val="24"/>
          <w:szCs w:val="24"/>
        </w:rPr>
      </w:pPr>
      <w:r w:rsidRPr="0062473F">
        <w:rPr>
          <w:sz w:val="24"/>
          <w:szCs w:val="24"/>
        </w:rPr>
        <w:t>а) вдоль трасс наружных газопроводов - в виде территории, ограниченной условными линиями, проходящими на расстоянии 2 м, с каждой стороны газопровода;</w:t>
      </w:r>
    </w:p>
    <w:p w:rsidR="00041AAB" w:rsidRPr="0062473F" w:rsidRDefault="00041AAB" w:rsidP="00BD715D">
      <w:pPr>
        <w:rPr>
          <w:sz w:val="24"/>
          <w:szCs w:val="24"/>
        </w:rPr>
      </w:pPr>
      <w:r w:rsidRPr="0062473F">
        <w:rPr>
          <w:sz w:val="24"/>
          <w:szCs w:val="24"/>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041AAB" w:rsidRPr="0062473F" w:rsidRDefault="00041AAB" w:rsidP="00BD715D">
      <w:pPr>
        <w:rPr>
          <w:sz w:val="24"/>
          <w:szCs w:val="24"/>
        </w:rPr>
      </w:pPr>
      <w:r w:rsidRPr="0062473F">
        <w:rPr>
          <w:sz w:val="24"/>
          <w:szCs w:val="24"/>
        </w:rPr>
        <w:t>в)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041AAB" w:rsidRPr="0062473F" w:rsidRDefault="00041AAB" w:rsidP="00BD715D">
      <w:pPr>
        <w:rPr>
          <w:sz w:val="24"/>
          <w:szCs w:val="24"/>
        </w:rPr>
      </w:pPr>
      <w:r w:rsidRPr="0062473F">
        <w:rPr>
          <w:sz w:val="24"/>
          <w:szCs w:val="24"/>
        </w:rPr>
        <w:t>г)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041AAB" w:rsidRPr="0062473F" w:rsidRDefault="00041AAB" w:rsidP="00BD715D">
      <w:pPr>
        <w:rPr>
          <w:sz w:val="24"/>
          <w:szCs w:val="24"/>
        </w:rPr>
      </w:pPr>
      <w:r w:rsidRPr="0062473F">
        <w:rPr>
          <w:sz w:val="24"/>
          <w:szCs w:val="24"/>
        </w:rP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041AAB" w:rsidRPr="0062473F" w:rsidRDefault="00041AAB" w:rsidP="00BD715D">
      <w:pPr>
        <w:rPr>
          <w:sz w:val="24"/>
          <w:szCs w:val="24"/>
        </w:rPr>
      </w:pPr>
      <w:r w:rsidRPr="0062473F">
        <w:rPr>
          <w:sz w:val="24"/>
          <w:szCs w:val="24"/>
        </w:rPr>
        <w:t>Примечание:</w:t>
      </w:r>
    </w:p>
    <w:p w:rsidR="00041AAB" w:rsidRPr="0062473F" w:rsidRDefault="00041AAB" w:rsidP="005A018A">
      <w:pPr>
        <w:rPr>
          <w:sz w:val="24"/>
          <w:szCs w:val="24"/>
        </w:rPr>
      </w:pPr>
      <w:r w:rsidRPr="0062473F">
        <w:rPr>
          <w:sz w:val="24"/>
          <w:szCs w:val="24"/>
        </w:rPr>
        <w:t>«Правила охраны газораспределительных сетей» (утв. постановлением Правительства РФ</w:t>
      </w:r>
      <w:r w:rsidR="002D0763" w:rsidRPr="0062473F">
        <w:rPr>
          <w:sz w:val="24"/>
          <w:szCs w:val="24"/>
        </w:rPr>
        <w:t xml:space="preserve"> </w:t>
      </w:r>
      <w:hyperlink r:id="rId33" w:history="1">
        <w:r w:rsidRPr="0062473F">
          <w:rPr>
            <w:sz w:val="24"/>
            <w:szCs w:val="24"/>
          </w:rPr>
          <w:t>от 20.11.2000г. №878</w:t>
        </w:r>
      </w:hyperlink>
      <w:r w:rsidR="005A018A">
        <w:rPr>
          <w:sz w:val="24"/>
          <w:szCs w:val="24"/>
        </w:rPr>
        <w:t>).</w:t>
      </w:r>
    </w:p>
    <w:p w:rsidR="00041AAB" w:rsidRPr="005A018A" w:rsidRDefault="00041AAB" w:rsidP="00800445">
      <w:pPr>
        <w:pStyle w:val="ab"/>
        <w:ind w:left="0"/>
        <w:rPr>
          <w:sz w:val="24"/>
          <w:szCs w:val="24"/>
          <w:u w:val="single"/>
        </w:rPr>
      </w:pPr>
      <w:r w:rsidRPr="005A018A">
        <w:rPr>
          <w:sz w:val="24"/>
          <w:szCs w:val="24"/>
          <w:u w:val="single"/>
        </w:rPr>
        <w:t>Охранная зона и санитарно-защитная зона линий связи</w:t>
      </w:r>
    </w:p>
    <w:p w:rsidR="00041AAB" w:rsidRPr="0062473F" w:rsidRDefault="00041AAB" w:rsidP="00BD715D">
      <w:pPr>
        <w:rPr>
          <w:sz w:val="24"/>
          <w:szCs w:val="24"/>
        </w:rPr>
      </w:pPr>
      <w:r w:rsidRPr="0062473F">
        <w:rPr>
          <w:sz w:val="24"/>
          <w:szCs w:val="24"/>
        </w:rPr>
        <w:t>1) На трассах кабельных и воздушных линий связи и линий радиофикации:</w:t>
      </w:r>
    </w:p>
    <w:p w:rsidR="00041AAB" w:rsidRPr="0062473F" w:rsidRDefault="00041AAB" w:rsidP="00BD715D">
      <w:pPr>
        <w:rPr>
          <w:sz w:val="24"/>
          <w:szCs w:val="24"/>
        </w:rPr>
      </w:pPr>
      <w:r w:rsidRPr="0062473F">
        <w:rPr>
          <w:sz w:val="24"/>
          <w:szCs w:val="24"/>
        </w:rPr>
        <w:lastRenderedPageBreak/>
        <w:t>а) устанавливаются охранные зоны:</w:t>
      </w:r>
    </w:p>
    <w:p w:rsidR="00041AAB" w:rsidRPr="0062473F" w:rsidRDefault="00041AAB" w:rsidP="00BD715D">
      <w:pPr>
        <w:rPr>
          <w:sz w:val="24"/>
          <w:szCs w:val="24"/>
        </w:rPr>
      </w:pPr>
      <w:proofErr w:type="gramStart"/>
      <w:r w:rsidRPr="0062473F">
        <w:rPr>
          <w:sz w:val="24"/>
          <w:szCs w:val="24"/>
        </w:rPr>
        <w:t>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roofErr w:type="gramEnd"/>
    </w:p>
    <w:p w:rsidR="00041AAB" w:rsidRPr="0062473F" w:rsidRDefault="00041AAB" w:rsidP="00BD715D">
      <w:pPr>
        <w:rPr>
          <w:sz w:val="24"/>
          <w:szCs w:val="24"/>
        </w:rPr>
      </w:pPr>
      <w:r w:rsidRPr="0062473F">
        <w:rPr>
          <w:sz w:val="24"/>
          <w:szCs w:val="24"/>
        </w:rPr>
        <w:t>для кабелей связи при переходах через судоходные реки, озера, водохранилища и каналы - в виде участков водного пространства по всей глубине от водной поверхности до дна, определяемых параллельными плоскостями, отстоящими от трассы кабеля при переходах через реки, озера, водохранилища и каналы на 100 метров с каждой стороны;</w:t>
      </w:r>
    </w:p>
    <w:p w:rsidR="00041AAB" w:rsidRPr="0062473F" w:rsidRDefault="00041AAB" w:rsidP="00BD715D">
      <w:pPr>
        <w:rPr>
          <w:sz w:val="24"/>
          <w:szCs w:val="24"/>
        </w:rPr>
      </w:pPr>
      <w:r w:rsidRPr="0062473F">
        <w:rPr>
          <w:sz w:val="24"/>
          <w:szCs w:val="24"/>
        </w:rPr>
        <w:t>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отстоящей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rsidR="00041AAB" w:rsidRPr="0062473F" w:rsidRDefault="00041AAB" w:rsidP="00BD715D">
      <w:pPr>
        <w:rPr>
          <w:sz w:val="24"/>
          <w:szCs w:val="24"/>
        </w:rPr>
      </w:pPr>
      <w:r w:rsidRPr="0062473F">
        <w:rPr>
          <w:sz w:val="24"/>
          <w:szCs w:val="24"/>
        </w:rPr>
        <w:t>б) создаются просеки в лесных массивах и зеленых насаждениях:</w:t>
      </w:r>
    </w:p>
    <w:p w:rsidR="00041AAB" w:rsidRPr="0062473F" w:rsidRDefault="00041AAB" w:rsidP="00BD715D">
      <w:pPr>
        <w:rPr>
          <w:sz w:val="24"/>
          <w:szCs w:val="24"/>
        </w:rPr>
      </w:pPr>
      <w:r w:rsidRPr="0062473F">
        <w:rPr>
          <w:sz w:val="24"/>
          <w:szCs w:val="24"/>
        </w:rPr>
        <w:t>при высоте насаждений менее 4 метров - шириной не менее расстояния между крайними проводами воздушных линий связи и линий радиофикации плюс 4 метра (по 2 метра с каждой стороны от крайних проводов до ветвей деревьев);</w:t>
      </w:r>
    </w:p>
    <w:p w:rsidR="00041AAB" w:rsidRPr="0062473F" w:rsidRDefault="00041AAB" w:rsidP="00BD715D">
      <w:pPr>
        <w:rPr>
          <w:sz w:val="24"/>
          <w:szCs w:val="24"/>
        </w:rPr>
      </w:pPr>
      <w:r w:rsidRPr="0062473F">
        <w:rPr>
          <w:sz w:val="24"/>
          <w:szCs w:val="24"/>
        </w:rPr>
        <w:t>при высоте насаждений более 4 метров - шириной не менее расстояния между крайними проводами воздушных линий связи и линий радиофикации плюс 6 метров (по 3 метра с каждой стороны от крайних проводов до ветвей деревьев);</w:t>
      </w:r>
    </w:p>
    <w:p w:rsidR="00041AAB" w:rsidRPr="0062473F" w:rsidRDefault="00041AAB" w:rsidP="00BD715D">
      <w:pPr>
        <w:rPr>
          <w:sz w:val="24"/>
          <w:szCs w:val="24"/>
        </w:rPr>
      </w:pPr>
      <w:r w:rsidRPr="0062473F">
        <w:rPr>
          <w:sz w:val="24"/>
          <w:szCs w:val="24"/>
        </w:rPr>
        <w:t>вдоль трассы кабеля связи - шириной не менее 6 метров (по 3 метра с каждой стороны от кабеля связи);</w:t>
      </w:r>
    </w:p>
    <w:p w:rsidR="00041AAB" w:rsidRPr="0062473F" w:rsidRDefault="00041AAB" w:rsidP="00BD715D">
      <w:pPr>
        <w:rPr>
          <w:sz w:val="24"/>
          <w:szCs w:val="24"/>
        </w:rPr>
      </w:pPr>
      <w:r w:rsidRPr="0062473F">
        <w:rPr>
          <w:sz w:val="24"/>
          <w:szCs w:val="24"/>
        </w:rPr>
        <w:t>2) На трассах радиорелейных линий связи в целях предупреждения экранирующего действия распространению радиоволн эксплуатирующие предприятия определяют участки земли, на которых запрещается возведение зданий и сооружений, а также посадка деревьев. Расположение и границы этих участков предусматриваются в проектах строительства радиорелейных линий связи и согласовываются с органами местного самоуправления.</w:t>
      </w:r>
    </w:p>
    <w:p w:rsidR="00041AAB" w:rsidRPr="0062473F" w:rsidRDefault="00041AAB" w:rsidP="00BD715D">
      <w:pPr>
        <w:rPr>
          <w:sz w:val="24"/>
          <w:szCs w:val="24"/>
        </w:rPr>
      </w:pPr>
      <w:r w:rsidRPr="0062473F">
        <w:rPr>
          <w:sz w:val="24"/>
          <w:szCs w:val="24"/>
        </w:rPr>
        <w:t>3) Уровни электромагнитных излучений не должны превышать предельно допустимые уровни (далее - ПДУ) согласно приложению 1 к СанПиН 2.1.8/2.2.4.1383-03.</w:t>
      </w:r>
    </w:p>
    <w:p w:rsidR="00041AAB" w:rsidRPr="0062473F" w:rsidRDefault="00041AAB" w:rsidP="00BD715D">
      <w:pPr>
        <w:rPr>
          <w:sz w:val="24"/>
          <w:szCs w:val="24"/>
        </w:rPr>
      </w:pPr>
      <w:r w:rsidRPr="0062473F">
        <w:rPr>
          <w:sz w:val="24"/>
          <w:szCs w:val="24"/>
        </w:rPr>
        <w:t>Границы санитарно-защитных зон определяются на высоте 2 м от поверхности земли по ПДУ.</w:t>
      </w:r>
    </w:p>
    <w:p w:rsidR="00041AAB" w:rsidRPr="0062473F" w:rsidRDefault="00041AAB" w:rsidP="005A018A">
      <w:pPr>
        <w:rPr>
          <w:sz w:val="24"/>
          <w:szCs w:val="24"/>
        </w:rPr>
      </w:pPr>
      <w:r w:rsidRPr="0062473F">
        <w:rPr>
          <w:sz w:val="24"/>
          <w:szCs w:val="24"/>
        </w:rPr>
        <w:t>Зона ограничения представляет собой территорию, на внешних границах которой на высоте от поверхности земли более 2 м уровни электромагнитных полей превышают ПДУ. 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w:t>
      </w:r>
      <w:r w:rsidR="005A018A">
        <w:rPr>
          <w:sz w:val="24"/>
          <w:szCs w:val="24"/>
        </w:rPr>
        <w:t>ля не превышает ПДУ.</w:t>
      </w:r>
    </w:p>
    <w:p w:rsidR="00041AAB" w:rsidRPr="0062473F" w:rsidRDefault="00041AAB" w:rsidP="00BD715D">
      <w:pPr>
        <w:rPr>
          <w:sz w:val="24"/>
          <w:szCs w:val="24"/>
        </w:rPr>
      </w:pPr>
      <w:r w:rsidRPr="0062473F">
        <w:rPr>
          <w:sz w:val="24"/>
          <w:szCs w:val="24"/>
        </w:rPr>
        <w:t>Примечание:</w:t>
      </w:r>
    </w:p>
    <w:p w:rsidR="00041AAB" w:rsidRPr="0062473F" w:rsidRDefault="00041AAB" w:rsidP="001C7198">
      <w:pPr>
        <w:rPr>
          <w:sz w:val="24"/>
          <w:szCs w:val="24"/>
        </w:rPr>
      </w:pPr>
      <w:r w:rsidRPr="0062473F">
        <w:rPr>
          <w:sz w:val="24"/>
          <w:szCs w:val="24"/>
        </w:rPr>
        <w:t>Правила охраны линий и сооружений связи Российской Федерации, утверждены Постановлением Правительства Российской Федерации</w:t>
      </w:r>
      <w:r w:rsidR="002D0763" w:rsidRPr="0062473F">
        <w:rPr>
          <w:sz w:val="24"/>
          <w:szCs w:val="24"/>
        </w:rPr>
        <w:t xml:space="preserve"> </w:t>
      </w:r>
      <w:hyperlink r:id="rId34" w:history="1">
        <w:r w:rsidRPr="0062473F">
          <w:rPr>
            <w:sz w:val="24"/>
            <w:szCs w:val="24"/>
          </w:rPr>
          <w:t>от 9 июня 1995г. №578</w:t>
        </w:r>
      </w:hyperlink>
      <w:r w:rsidR="001C7198">
        <w:rPr>
          <w:sz w:val="24"/>
          <w:szCs w:val="24"/>
        </w:rPr>
        <w:t>; СанПиН 2.1.8/2.2.4.1383-03</w:t>
      </w:r>
      <w:r w:rsidR="005A018A">
        <w:rPr>
          <w:sz w:val="24"/>
          <w:szCs w:val="24"/>
        </w:rPr>
        <w:t>.</w:t>
      </w:r>
    </w:p>
    <w:p w:rsidR="00041AAB" w:rsidRPr="0062473F" w:rsidRDefault="00041AAB" w:rsidP="00F24BFF">
      <w:pPr>
        <w:pStyle w:val="40"/>
      </w:pPr>
      <w:r w:rsidRPr="0062473F">
        <w:t>Санитарно-защитная зона</w:t>
      </w:r>
    </w:p>
    <w:p w:rsidR="00041AAB" w:rsidRPr="0062473F" w:rsidRDefault="00041AAB" w:rsidP="00BD715D">
      <w:pPr>
        <w:rPr>
          <w:rFonts w:eastAsia="Arial"/>
          <w:sz w:val="24"/>
          <w:szCs w:val="24"/>
        </w:rPr>
      </w:pPr>
      <w:r w:rsidRPr="0062473F">
        <w:rPr>
          <w:rFonts w:eastAsia="Arial"/>
          <w:sz w:val="24"/>
          <w:szCs w:val="24"/>
        </w:rPr>
        <w:t>1. Ограничения использования земельных участков и объектов капитального строительства установлены следующими нормативными правовыми актами:</w:t>
      </w:r>
    </w:p>
    <w:p w:rsidR="00041AAB" w:rsidRPr="0062473F" w:rsidRDefault="00041AAB" w:rsidP="00BD715D">
      <w:pPr>
        <w:rPr>
          <w:rFonts w:eastAsia="Arial"/>
          <w:sz w:val="24"/>
          <w:szCs w:val="24"/>
        </w:rPr>
      </w:pPr>
      <w:r w:rsidRPr="0062473F">
        <w:rPr>
          <w:rFonts w:eastAsia="Arial"/>
          <w:sz w:val="24"/>
          <w:szCs w:val="24"/>
        </w:rPr>
        <w:t>- СП 42.13330.2011 "Градостроительство. Планировка и застройка городских и сельских поселений" (актуализированная редакция СП 42.13330.2016*);</w:t>
      </w:r>
    </w:p>
    <w:p w:rsidR="00041AAB" w:rsidRPr="0062473F" w:rsidRDefault="00041AAB" w:rsidP="00BD715D">
      <w:pPr>
        <w:rPr>
          <w:rFonts w:eastAsia="Arial"/>
          <w:sz w:val="24"/>
          <w:szCs w:val="24"/>
        </w:rPr>
      </w:pPr>
      <w:r w:rsidRPr="0062473F">
        <w:rPr>
          <w:rFonts w:eastAsia="Arial"/>
          <w:sz w:val="24"/>
          <w:szCs w:val="24"/>
        </w:rPr>
        <w:t>- СанПиН 2.2.1/2.1.1.1200-03 "Санитарно-защитные зоны и санитарная классификация предприятий, сооружений и иных объектов".</w:t>
      </w:r>
    </w:p>
    <w:p w:rsidR="00041AAB" w:rsidRPr="0062473F" w:rsidRDefault="00041AAB" w:rsidP="00BD715D">
      <w:pPr>
        <w:rPr>
          <w:rFonts w:eastAsia="Arial"/>
          <w:sz w:val="24"/>
          <w:szCs w:val="24"/>
        </w:rPr>
      </w:pPr>
      <w:r w:rsidRPr="0062473F">
        <w:rPr>
          <w:rFonts w:eastAsia="Arial"/>
          <w:sz w:val="24"/>
          <w:szCs w:val="24"/>
        </w:rPr>
        <w:t xml:space="preserve">2.Санитарно-защитные зоны производственных и других объектов, выполняющие </w:t>
      </w:r>
      <w:proofErr w:type="spellStart"/>
      <w:r w:rsidRPr="0062473F">
        <w:rPr>
          <w:rFonts w:eastAsia="Arial"/>
          <w:sz w:val="24"/>
          <w:szCs w:val="24"/>
        </w:rPr>
        <w:t>средозащитные</w:t>
      </w:r>
      <w:proofErr w:type="spellEnd"/>
      <w:r w:rsidRPr="0062473F">
        <w:rPr>
          <w:rFonts w:eastAsia="Arial"/>
          <w:sz w:val="24"/>
          <w:szCs w:val="24"/>
        </w:rPr>
        <w:t xml:space="preserve"> функции, включаются в состав тех территориальных зон, в которых </w:t>
      </w:r>
      <w:r w:rsidRPr="0062473F">
        <w:rPr>
          <w:rFonts w:eastAsia="Arial"/>
          <w:sz w:val="24"/>
          <w:szCs w:val="24"/>
        </w:rPr>
        <w:lastRenderedPageBreak/>
        <w:t>размещаются эти объекты. Допустимый режим использования и застройки санитарно-защитных зон необходимо принимать в соответствии с действующим законодательством, настоящими нормами и правилами, санитарными правилами, приведенными в СанПиН 2.2.1/2.1.1.1200, а также по согласованию с местными органами санитарно-эпидемиологического надзора.</w:t>
      </w:r>
    </w:p>
    <w:p w:rsidR="00041AAB" w:rsidRPr="0062473F" w:rsidRDefault="00041AAB" w:rsidP="00BD715D">
      <w:pPr>
        <w:rPr>
          <w:rFonts w:eastAsia="Arial"/>
          <w:sz w:val="24"/>
          <w:szCs w:val="24"/>
        </w:rPr>
      </w:pPr>
      <w:r w:rsidRPr="0062473F">
        <w:rPr>
          <w:rFonts w:eastAsia="Arial"/>
          <w:sz w:val="24"/>
          <w:szCs w:val="24"/>
        </w:rPr>
        <w:t>В</w:t>
      </w:r>
      <w:r w:rsidR="002D0763" w:rsidRPr="0062473F">
        <w:rPr>
          <w:rFonts w:eastAsia="Arial"/>
          <w:sz w:val="24"/>
          <w:szCs w:val="24"/>
        </w:rPr>
        <w:t xml:space="preserve"> </w:t>
      </w:r>
      <w:r w:rsidRPr="0062473F">
        <w:rPr>
          <w:rFonts w:eastAsia="Arial"/>
          <w:sz w:val="24"/>
          <w:szCs w:val="24"/>
        </w:rPr>
        <w:t>районах, подверженных радиационному загрязнению территорий поселений, при зонировании необходимо учитывать возможность поэтапного изменения режима использования этих территорий после проведения необходимых мероприятий по дезактивации почвы и объектов недвижимости</w:t>
      </w:r>
    </w:p>
    <w:p w:rsidR="00041AAB" w:rsidRPr="0062473F" w:rsidRDefault="00041AAB" w:rsidP="00BD715D">
      <w:pPr>
        <w:rPr>
          <w:rFonts w:eastAsia="Arial"/>
          <w:sz w:val="24"/>
          <w:szCs w:val="24"/>
        </w:rPr>
      </w:pPr>
      <w:r w:rsidRPr="0062473F">
        <w:rPr>
          <w:rFonts w:eastAsia="Arial"/>
          <w:sz w:val="24"/>
          <w:szCs w:val="24"/>
        </w:rPr>
        <w:t xml:space="preserve">Ограничения использования земельных участков и объектов капитального строительства на территории санитарно-защитных зон устанавливаются в целях обеспечения требуемых гигиенических норм, уменьшения отрицательного влияния на окружающее население. </w:t>
      </w:r>
    </w:p>
    <w:p w:rsidR="00041AAB" w:rsidRPr="0062473F" w:rsidRDefault="00041AAB" w:rsidP="00BD715D">
      <w:pPr>
        <w:rPr>
          <w:rFonts w:eastAsia="Arial"/>
          <w:sz w:val="24"/>
          <w:szCs w:val="24"/>
        </w:rPr>
      </w:pPr>
      <w:r w:rsidRPr="0062473F">
        <w:rPr>
          <w:rFonts w:eastAsia="Arial"/>
          <w:sz w:val="24"/>
          <w:szCs w:val="24"/>
        </w:rPr>
        <w:t xml:space="preserve"> Ограничения использования земельных участков и объектов капитального строительства на территории санитарно-защитных зон (далее - СЗЗ) определяются режимами использования земельных участков и объектов капитального строительства, устанавливаемыми в соответствии с законодательством Российской Федерации.</w:t>
      </w:r>
    </w:p>
    <w:p w:rsidR="00041AAB" w:rsidRPr="0062473F" w:rsidRDefault="00041AAB" w:rsidP="00BD715D">
      <w:pPr>
        <w:rPr>
          <w:rFonts w:eastAsia="Arial"/>
          <w:sz w:val="24"/>
          <w:szCs w:val="24"/>
        </w:rPr>
      </w:pPr>
      <w:r w:rsidRPr="0062473F">
        <w:rPr>
          <w:rFonts w:eastAsia="Arial"/>
          <w:sz w:val="24"/>
          <w:szCs w:val="24"/>
        </w:rPr>
        <w:t>Санитарно-защитные зоны на территории сельского поселения установлены в соответствии с СанПиН 2.2.1/2.1.1.1200-03</w:t>
      </w:r>
    </w:p>
    <w:p w:rsidR="00041AAB" w:rsidRPr="0062473F" w:rsidRDefault="00041AAB" w:rsidP="00BD715D">
      <w:pPr>
        <w:rPr>
          <w:rFonts w:eastAsia="Arial"/>
          <w:sz w:val="24"/>
          <w:szCs w:val="24"/>
        </w:rPr>
      </w:pPr>
      <w:r w:rsidRPr="0062473F">
        <w:rPr>
          <w:rFonts w:eastAsia="Arial"/>
          <w:sz w:val="24"/>
          <w:szCs w:val="24"/>
        </w:rPr>
        <w:t>3.На территории СЗЗ допускается размещать:</w:t>
      </w:r>
    </w:p>
    <w:p w:rsidR="00041AAB" w:rsidRPr="0062473F" w:rsidRDefault="00041AAB" w:rsidP="00BD715D">
      <w:pPr>
        <w:rPr>
          <w:rFonts w:eastAsia="Arial"/>
          <w:sz w:val="24"/>
          <w:szCs w:val="24"/>
        </w:rPr>
      </w:pPr>
      <w:r w:rsidRPr="0062473F">
        <w:rPr>
          <w:rFonts w:eastAsia="Arial"/>
          <w:sz w:val="24"/>
          <w:szCs w:val="24"/>
        </w:rPr>
        <w:t>сельхозугодия для выращивания технических культур, не используемых для производства продуктов питания;</w:t>
      </w:r>
    </w:p>
    <w:p w:rsidR="00041AAB" w:rsidRPr="0062473F" w:rsidRDefault="00041AAB" w:rsidP="00BD715D">
      <w:pPr>
        <w:rPr>
          <w:rFonts w:eastAsia="Arial"/>
          <w:sz w:val="24"/>
          <w:szCs w:val="24"/>
        </w:rPr>
      </w:pPr>
      <w:r w:rsidRPr="0062473F">
        <w:rPr>
          <w:rFonts w:eastAsia="Arial"/>
          <w:sz w:val="24"/>
          <w:szCs w:val="24"/>
        </w:rPr>
        <w:t>пожарные депо, бани, прачечные, объекты торговли и общественного питания, гаражи, площадки и сооружения для хранения общественного и индивидуального транспорта, автозаправочные станции, а также связанные с обслуживанием предприятия-источника СЗЗ здания общественные здания административного назначения;</w:t>
      </w:r>
    </w:p>
    <w:p w:rsidR="00041AAB" w:rsidRPr="0062473F" w:rsidRDefault="00041AAB" w:rsidP="00BD715D">
      <w:pPr>
        <w:rPr>
          <w:rFonts w:eastAsia="Arial"/>
          <w:sz w:val="24"/>
          <w:szCs w:val="24"/>
        </w:rPr>
      </w:pPr>
      <w:r w:rsidRPr="0062473F">
        <w:rPr>
          <w:rFonts w:eastAsia="Arial"/>
          <w:sz w:val="24"/>
          <w:szCs w:val="24"/>
        </w:rPr>
        <w:t xml:space="preserve">местные и транзитные коммуникации, ЛЭП, электроподстанции, </w:t>
      </w:r>
      <w:proofErr w:type="spellStart"/>
      <w:r w:rsidRPr="0062473F">
        <w:rPr>
          <w:rFonts w:eastAsia="Arial"/>
          <w:sz w:val="24"/>
          <w:szCs w:val="24"/>
        </w:rPr>
        <w:t>нефте</w:t>
      </w:r>
      <w:proofErr w:type="spellEnd"/>
      <w:r w:rsidRPr="0062473F">
        <w:rPr>
          <w:rFonts w:eastAsia="Arial"/>
          <w:sz w:val="24"/>
          <w:szCs w:val="24"/>
        </w:rPr>
        <w:t xml:space="preserve">- и газопроводы, артезианские скважины для технического водоснабжения, </w:t>
      </w:r>
      <w:proofErr w:type="spellStart"/>
      <w:r w:rsidRPr="0062473F">
        <w:rPr>
          <w:rFonts w:eastAsia="Arial"/>
          <w:sz w:val="24"/>
          <w:szCs w:val="24"/>
        </w:rPr>
        <w:t>водоохлаждающие</w:t>
      </w:r>
      <w:proofErr w:type="spellEnd"/>
      <w:r w:rsidRPr="0062473F">
        <w:rPr>
          <w:rFonts w:eastAsia="Arial"/>
          <w:sz w:val="24"/>
          <w:szCs w:val="24"/>
        </w:rPr>
        <w:t xml:space="preserve"> сооружения для подготовки технической воды, канализационные насосные станции, сооружения оборотного водоснабжения, питомники растений для озеленения, </w:t>
      </w:r>
      <w:proofErr w:type="spellStart"/>
      <w:r w:rsidRPr="0062473F">
        <w:rPr>
          <w:rFonts w:eastAsia="Arial"/>
          <w:sz w:val="24"/>
          <w:szCs w:val="24"/>
        </w:rPr>
        <w:t>промплощадки</w:t>
      </w:r>
      <w:proofErr w:type="spellEnd"/>
      <w:r w:rsidRPr="0062473F">
        <w:rPr>
          <w:rFonts w:eastAsia="Arial"/>
          <w:sz w:val="24"/>
          <w:szCs w:val="24"/>
        </w:rPr>
        <w:t>, предприятий и санитарно-защитной зоны;</w:t>
      </w:r>
    </w:p>
    <w:p w:rsidR="00041AAB" w:rsidRPr="0062473F" w:rsidRDefault="00041AAB" w:rsidP="005A018A">
      <w:pPr>
        <w:rPr>
          <w:rFonts w:eastAsia="Arial"/>
          <w:sz w:val="24"/>
          <w:szCs w:val="24"/>
        </w:rPr>
      </w:pPr>
      <w:r w:rsidRPr="0062473F">
        <w:rPr>
          <w:rFonts w:eastAsia="Arial"/>
          <w:sz w:val="24"/>
          <w:szCs w:val="24"/>
        </w:rPr>
        <w:t>Санитарно-защитная зона предприятий должна быть оз</w:t>
      </w:r>
      <w:r w:rsidR="005A018A">
        <w:rPr>
          <w:rFonts w:eastAsia="Arial"/>
          <w:sz w:val="24"/>
          <w:szCs w:val="24"/>
        </w:rPr>
        <w:t>еленена - не менее 40% площади.</w:t>
      </w:r>
    </w:p>
    <w:p w:rsidR="00041AAB" w:rsidRPr="005A018A" w:rsidRDefault="00041AAB" w:rsidP="00800445">
      <w:pPr>
        <w:pStyle w:val="ab"/>
        <w:ind w:left="0"/>
        <w:rPr>
          <w:sz w:val="24"/>
          <w:szCs w:val="24"/>
          <w:u w:val="single"/>
        </w:rPr>
      </w:pPr>
      <w:r w:rsidRPr="005A018A">
        <w:rPr>
          <w:sz w:val="24"/>
          <w:szCs w:val="24"/>
          <w:u w:val="single"/>
        </w:rPr>
        <w:t>Санитарно-защитные зоны кладбищ</w:t>
      </w:r>
    </w:p>
    <w:p w:rsidR="00041AAB" w:rsidRPr="0062473F" w:rsidRDefault="00041AAB" w:rsidP="00BD715D">
      <w:pPr>
        <w:rPr>
          <w:rFonts w:eastAsia="Arial"/>
          <w:sz w:val="24"/>
          <w:szCs w:val="24"/>
        </w:rPr>
      </w:pPr>
      <w:r w:rsidRPr="0062473F">
        <w:rPr>
          <w:rFonts w:eastAsia="Arial"/>
          <w:sz w:val="24"/>
          <w:szCs w:val="24"/>
        </w:rPr>
        <w:t>СП 42.13330.2011 (СНиП 2.07.01-89*) Вновь создаваемые места погребения должны размещаться на расстоянии не менее 300 м от границ селитебной территории.</w:t>
      </w:r>
    </w:p>
    <w:p w:rsidR="00041AAB" w:rsidRPr="0062473F" w:rsidRDefault="00041AAB" w:rsidP="00BD715D">
      <w:pPr>
        <w:rPr>
          <w:rFonts w:eastAsia="Arial"/>
          <w:sz w:val="24"/>
          <w:szCs w:val="24"/>
        </w:rPr>
      </w:pPr>
      <w:r w:rsidRPr="0062473F">
        <w:rPr>
          <w:rFonts w:eastAsia="Arial"/>
          <w:sz w:val="24"/>
          <w:szCs w:val="24"/>
        </w:rPr>
        <w:t>Кладбища с погребением путем предания тела (останков) умершего земле (захоронение в могилу, склеп) размещают на расстоянии:</w:t>
      </w:r>
    </w:p>
    <w:p w:rsidR="00041AAB" w:rsidRPr="0062473F" w:rsidRDefault="00041AAB" w:rsidP="00BD715D">
      <w:pPr>
        <w:rPr>
          <w:rFonts w:eastAsia="Arial"/>
          <w:sz w:val="24"/>
          <w:szCs w:val="24"/>
        </w:rPr>
      </w:pPr>
      <w:r w:rsidRPr="0062473F">
        <w:rPr>
          <w:rFonts w:eastAsia="Arial"/>
          <w:sz w:val="24"/>
          <w:szCs w:val="24"/>
        </w:rPr>
        <w:t>а) от жилых, общественных зданий, спортивно-оздоровительных и санаторно-курортных зон:</w:t>
      </w:r>
    </w:p>
    <w:p w:rsidR="00041AAB" w:rsidRPr="0062473F" w:rsidRDefault="00041AAB" w:rsidP="00BD715D">
      <w:pPr>
        <w:rPr>
          <w:rFonts w:eastAsia="Arial"/>
          <w:sz w:val="24"/>
          <w:szCs w:val="24"/>
        </w:rPr>
      </w:pPr>
      <w:r w:rsidRPr="0062473F">
        <w:rPr>
          <w:rFonts w:eastAsia="Arial"/>
          <w:sz w:val="24"/>
          <w:szCs w:val="24"/>
        </w:rPr>
        <w:t>1. 500 м - при площади кладбища от 20 до 40 га (размещение кладбища размером территории более 40 га не допускается);</w:t>
      </w:r>
    </w:p>
    <w:p w:rsidR="00041AAB" w:rsidRPr="0062473F" w:rsidRDefault="00041AAB" w:rsidP="00BD715D">
      <w:pPr>
        <w:rPr>
          <w:rFonts w:eastAsia="Arial"/>
          <w:sz w:val="24"/>
          <w:szCs w:val="24"/>
        </w:rPr>
      </w:pPr>
      <w:r w:rsidRPr="0062473F">
        <w:rPr>
          <w:rFonts w:eastAsia="Arial"/>
          <w:sz w:val="24"/>
          <w:szCs w:val="24"/>
        </w:rPr>
        <w:t>2. 300 м - при площади кладбища до 20 га;</w:t>
      </w:r>
    </w:p>
    <w:p w:rsidR="00041AAB" w:rsidRPr="0062473F" w:rsidRDefault="00041AAB" w:rsidP="00BD715D">
      <w:pPr>
        <w:rPr>
          <w:rFonts w:eastAsia="Arial"/>
          <w:sz w:val="24"/>
          <w:szCs w:val="24"/>
        </w:rPr>
      </w:pPr>
      <w:r w:rsidRPr="0062473F">
        <w:rPr>
          <w:rFonts w:eastAsia="Arial"/>
          <w:sz w:val="24"/>
          <w:szCs w:val="24"/>
        </w:rPr>
        <w:t>3. 50 м - для сельских, закрытых кладбищ и мемориальных комплексов, кладбищ с погребением после кремации;</w:t>
      </w:r>
    </w:p>
    <w:p w:rsidR="00041AAB" w:rsidRPr="0062473F" w:rsidRDefault="00041AAB" w:rsidP="00BD715D">
      <w:pPr>
        <w:rPr>
          <w:rFonts w:eastAsia="Arial"/>
          <w:sz w:val="24"/>
          <w:szCs w:val="24"/>
        </w:rPr>
      </w:pPr>
      <w:r w:rsidRPr="0062473F">
        <w:rPr>
          <w:rFonts w:eastAsia="Arial"/>
          <w:sz w:val="24"/>
          <w:szCs w:val="24"/>
        </w:rPr>
        <w:t xml:space="preserve">б) от водозаборных сооружений централизованного источника водоснабжения населения - не менее 1000 м с подтверждением достаточности расстояния расчетами поясов зон санитарной охраны </w:t>
      </w:r>
      <w:proofErr w:type="spellStart"/>
      <w:r w:rsidRPr="0062473F">
        <w:rPr>
          <w:rFonts w:eastAsia="Arial"/>
          <w:sz w:val="24"/>
          <w:szCs w:val="24"/>
        </w:rPr>
        <w:t>водоисточника</w:t>
      </w:r>
      <w:proofErr w:type="spellEnd"/>
      <w:r w:rsidRPr="0062473F">
        <w:rPr>
          <w:rFonts w:eastAsia="Arial"/>
          <w:sz w:val="24"/>
          <w:szCs w:val="24"/>
        </w:rPr>
        <w:t xml:space="preserve"> и времени фильтрации;</w:t>
      </w:r>
    </w:p>
    <w:p w:rsidR="00041AAB" w:rsidRPr="0062473F" w:rsidRDefault="00041AAB" w:rsidP="00BD715D">
      <w:pPr>
        <w:rPr>
          <w:rFonts w:eastAsia="Arial"/>
          <w:sz w:val="24"/>
          <w:szCs w:val="24"/>
        </w:rPr>
      </w:pPr>
      <w:r w:rsidRPr="0062473F">
        <w:rPr>
          <w:rFonts w:eastAsia="Arial"/>
          <w:sz w:val="24"/>
          <w:szCs w:val="24"/>
        </w:rPr>
        <w:t>в)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w:t>
      </w:r>
    </w:p>
    <w:p w:rsidR="00041AAB" w:rsidRPr="0062473F" w:rsidRDefault="00041AAB" w:rsidP="00BD715D">
      <w:pPr>
        <w:rPr>
          <w:rFonts w:eastAsia="Arial"/>
          <w:sz w:val="24"/>
          <w:szCs w:val="24"/>
        </w:rPr>
      </w:pPr>
      <w:r w:rsidRPr="0062473F">
        <w:rPr>
          <w:rFonts w:eastAsia="Arial"/>
          <w:sz w:val="24"/>
          <w:szCs w:val="24"/>
        </w:rPr>
        <w:lastRenderedPageBreak/>
        <w:t>После закрытия кладбища по истечении 25 лет после последнего захоронения расстояние до жилой застройки может быть сокращено до 100 м,</w:t>
      </w:r>
    </w:p>
    <w:p w:rsidR="00041AAB" w:rsidRPr="0062473F" w:rsidRDefault="00041AAB" w:rsidP="00BD715D">
      <w:pPr>
        <w:rPr>
          <w:rFonts w:eastAsia="Arial"/>
          <w:sz w:val="24"/>
          <w:szCs w:val="24"/>
        </w:rPr>
      </w:pPr>
      <w:r w:rsidRPr="0062473F">
        <w:rPr>
          <w:rFonts w:eastAsia="Arial"/>
          <w:sz w:val="24"/>
          <w:szCs w:val="24"/>
        </w:rPr>
        <w:t xml:space="preserve">В сельских населенных пунктах и сложившихся районах городских населенных пунктов, подлежащих реконструкции, расстояние от кладбищ до стен жилых домов, зданий детских и лечебных учреждений допускается уменьшать по согласованию с уполномоченными органами </w:t>
      </w:r>
      <w:proofErr w:type="spellStart"/>
      <w:r w:rsidRPr="0062473F">
        <w:rPr>
          <w:rFonts w:eastAsia="Arial"/>
          <w:sz w:val="24"/>
          <w:szCs w:val="24"/>
        </w:rPr>
        <w:t>Роспотребнадзора</w:t>
      </w:r>
      <w:proofErr w:type="spellEnd"/>
      <w:r w:rsidRPr="0062473F">
        <w:rPr>
          <w:rFonts w:eastAsia="Arial"/>
          <w:sz w:val="24"/>
          <w:szCs w:val="24"/>
        </w:rPr>
        <w:t>, но принимать не менее 100 м.</w:t>
      </w:r>
    </w:p>
    <w:p w:rsidR="00041AAB" w:rsidRPr="0062473F" w:rsidRDefault="00041AAB" w:rsidP="00BD715D">
      <w:pPr>
        <w:rPr>
          <w:rFonts w:eastAsia="Arial"/>
          <w:sz w:val="24"/>
          <w:szCs w:val="24"/>
        </w:rPr>
      </w:pPr>
      <w:r w:rsidRPr="0062473F">
        <w:rPr>
          <w:rFonts w:eastAsia="Arial"/>
          <w:sz w:val="24"/>
          <w:szCs w:val="24"/>
        </w:rPr>
        <w:t>По территории санитарно-защитных зон и кладбищ запрещается прокладка сетей централизованного хозяйственно-питьевого водоснабжения.</w:t>
      </w:r>
    </w:p>
    <w:p w:rsidR="00041AAB" w:rsidRPr="0062473F" w:rsidRDefault="00041AAB" w:rsidP="00BD715D">
      <w:pPr>
        <w:rPr>
          <w:rFonts w:eastAsia="Arial"/>
          <w:sz w:val="24"/>
          <w:szCs w:val="24"/>
        </w:rPr>
      </w:pPr>
      <w:r w:rsidRPr="0062473F">
        <w:rPr>
          <w:rFonts w:eastAsia="Arial"/>
          <w:sz w:val="24"/>
          <w:szCs w:val="24"/>
        </w:rPr>
        <w:t>На кладбищах и зданиях похоронного назначения следует предусматривать систему водоснабжения.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041AAB" w:rsidRPr="0062473F" w:rsidRDefault="00041AAB" w:rsidP="00BD715D">
      <w:pPr>
        <w:rPr>
          <w:rFonts w:eastAsia="Arial"/>
          <w:sz w:val="24"/>
          <w:szCs w:val="24"/>
        </w:rPr>
      </w:pPr>
      <w:r w:rsidRPr="0062473F">
        <w:rPr>
          <w:rFonts w:eastAsia="Arial"/>
          <w:sz w:val="24"/>
          <w:szCs w:val="24"/>
        </w:rPr>
        <w:t>На участках кладбищ предусматривается зона зеленых насаждений шириной не менее 20 м, стоянки автокатафалков и автотранспорта, урны для сбора мусора, площадки для мусоросборников с подъездами к ним.</w:t>
      </w:r>
    </w:p>
    <w:p w:rsidR="00041AAB" w:rsidRPr="0062473F" w:rsidRDefault="00041AAB" w:rsidP="00BD715D">
      <w:pPr>
        <w:rPr>
          <w:rFonts w:eastAsia="Arial"/>
          <w:sz w:val="24"/>
          <w:szCs w:val="24"/>
        </w:rPr>
      </w:pPr>
      <w:r w:rsidRPr="0062473F">
        <w:rPr>
          <w:rFonts w:eastAsia="Arial"/>
          <w:sz w:val="24"/>
          <w:szCs w:val="24"/>
        </w:rPr>
        <w:t>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допускается. 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Размещение зданий и сооружений на этой территории запрещается.</w:t>
      </w:r>
    </w:p>
    <w:p w:rsidR="00041AAB" w:rsidRPr="0062473F" w:rsidRDefault="00041AAB" w:rsidP="005A018A">
      <w:pPr>
        <w:rPr>
          <w:rFonts w:eastAsia="Arial"/>
          <w:sz w:val="24"/>
          <w:szCs w:val="24"/>
        </w:rPr>
      </w:pPr>
      <w:r w:rsidRPr="0062473F">
        <w:rPr>
          <w:rFonts w:eastAsia="Arial"/>
          <w:sz w:val="24"/>
          <w:szCs w:val="24"/>
        </w:rPr>
        <w:t>Размер санитарно-защитных зон после переноса кладбищ, а также закрытых кладбищ для новых погребений по истечении кладбищенского п</w:t>
      </w:r>
      <w:r w:rsidR="005A018A">
        <w:rPr>
          <w:rFonts w:eastAsia="Arial"/>
          <w:sz w:val="24"/>
          <w:szCs w:val="24"/>
        </w:rPr>
        <w:t>ериода остается неизменной.</w:t>
      </w:r>
    </w:p>
    <w:p w:rsidR="00041AAB" w:rsidRPr="005A018A" w:rsidRDefault="00041AAB" w:rsidP="00800445">
      <w:pPr>
        <w:pStyle w:val="ab"/>
        <w:ind w:left="0"/>
        <w:rPr>
          <w:sz w:val="24"/>
          <w:szCs w:val="24"/>
          <w:u w:val="single"/>
        </w:rPr>
      </w:pPr>
      <w:r w:rsidRPr="005A018A">
        <w:rPr>
          <w:sz w:val="24"/>
          <w:szCs w:val="24"/>
          <w:u w:val="single"/>
        </w:rPr>
        <w:t>Санитарно-защитные зоны скотомогильников</w:t>
      </w:r>
    </w:p>
    <w:p w:rsidR="00041AAB" w:rsidRPr="0062473F" w:rsidRDefault="00041AAB" w:rsidP="00BD715D">
      <w:pPr>
        <w:rPr>
          <w:rFonts w:eastAsia="Arial"/>
          <w:sz w:val="24"/>
          <w:szCs w:val="24"/>
        </w:rPr>
      </w:pPr>
      <w:r w:rsidRPr="0062473F">
        <w:rPr>
          <w:rFonts w:eastAsia="Arial"/>
          <w:sz w:val="24"/>
          <w:szCs w:val="24"/>
        </w:rPr>
        <w:t>Размер санитарно-защитной зоны от скотомогильника (биотермической ямы) принимается до:</w:t>
      </w:r>
    </w:p>
    <w:p w:rsidR="00041AAB" w:rsidRPr="0062473F" w:rsidRDefault="00041AAB" w:rsidP="00BD715D">
      <w:pPr>
        <w:rPr>
          <w:rFonts w:eastAsia="Arial"/>
          <w:sz w:val="24"/>
          <w:szCs w:val="24"/>
        </w:rPr>
      </w:pPr>
      <w:r w:rsidRPr="0062473F">
        <w:rPr>
          <w:rFonts w:eastAsia="Arial"/>
          <w:sz w:val="24"/>
          <w:szCs w:val="24"/>
        </w:rPr>
        <w:t>• жилых, общественных зданий, животноводческих ферм (комплексов) – 1000 м;</w:t>
      </w:r>
    </w:p>
    <w:p w:rsidR="00041AAB" w:rsidRPr="0062473F" w:rsidRDefault="00041AAB" w:rsidP="00BD715D">
      <w:pPr>
        <w:rPr>
          <w:rFonts w:eastAsia="Arial"/>
          <w:sz w:val="24"/>
          <w:szCs w:val="24"/>
        </w:rPr>
      </w:pPr>
      <w:r w:rsidRPr="0062473F">
        <w:rPr>
          <w:rFonts w:eastAsia="Arial"/>
          <w:sz w:val="24"/>
          <w:szCs w:val="24"/>
        </w:rPr>
        <w:t>• скотопрогонов и пастбищ - 200 м;</w:t>
      </w:r>
    </w:p>
    <w:p w:rsidR="00041AAB" w:rsidRPr="0062473F" w:rsidRDefault="00041AAB" w:rsidP="00BD715D">
      <w:pPr>
        <w:rPr>
          <w:rFonts w:eastAsia="Arial"/>
          <w:sz w:val="24"/>
          <w:szCs w:val="24"/>
        </w:rPr>
      </w:pPr>
      <w:r w:rsidRPr="0062473F">
        <w:rPr>
          <w:rFonts w:eastAsia="Arial"/>
          <w:sz w:val="24"/>
          <w:szCs w:val="24"/>
        </w:rPr>
        <w:t>• автомобильных, железных дорог в зависимости от их категории - 60 - 300 м.</w:t>
      </w:r>
    </w:p>
    <w:p w:rsidR="00041AAB" w:rsidRPr="0062473F" w:rsidRDefault="00041AAB" w:rsidP="00BD715D">
      <w:pPr>
        <w:rPr>
          <w:rFonts w:eastAsia="Arial"/>
          <w:sz w:val="24"/>
          <w:szCs w:val="24"/>
        </w:rPr>
      </w:pPr>
      <w:r w:rsidRPr="0062473F">
        <w:rPr>
          <w:rFonts w:eastAsia="Arial"/>
          <w:sz w:val="24"/>
          <w:szCs w:val="24"/>
        </w:rPr>
        <w:t>По истечении 25 лет с момента последнего захоронения возможно уменьшение размеров санитарно-защитной зоны.</w:t>
      </w:r>
    </w:p>
    <w:p w:rsidR="00041AAB" w:rsidRPr="0062473F" w:rsidRDefault="00041AAB" w:rsidP="00BD715D">
      <w:pPr>
        <w:rPr>
          <w:rFonts w:eastAsia="Arial"/>
          <w:sz w:val="24"/>
          <w:szCs w:val="24"/>
        </w:rPr>
      </w:pPr>
      <w:r w:rsidRPr="0062473F">
        <w:rPr>
          <w:rFonts w:eastAsia="Arial"/>
          <w:sz w:val="24"/>
          <w:szCs w:val="24"/>
        </w:rPr>
        <w:t xml:space="preserve">Изменение размеров установленных санитарно-защитных зон для объектов I класса опасности, к которым относится скотомогильник, осуществляется постановлением Главного государственного санитарного врача </w:t>
      </w:r>
      <w:r w:rsidR="00DF3207">
        <w:rPr>
          <w:rFonts w:eastAsia="Arial"/>
          <w:sz w:val="24"/>
          <w:szCs w:val="24"/>
        </w:rPr>
        <w:t>Ростовской области</w:t>
      </w:r>
      <w:r w:rsidRPr="0062473F">
        <w:rPr>
          <w:rFonts w:eastAsia="Arial"/>
          <w:sz w:val="24"/>
          <w:szCs w:val="24"/>
        </w:rPr>
        <w:t>.</w:t>
      </w:r>
    </w:p>
    <w:p w:rsidR="00041AAB" w:rsidRPr="0062473F" w:rsidRDefault="00041AAB" w:rsidP="005A018A">
      <w:pPr>
        <w:rPr>
          <w:rFonts w:eastAsia="Arial"/>
          <w:sz w:val="24"/>
          <w:szCs w:val="24"/>
        </w:rPr>
      </w:pPr>
      <w:r w:rsidRPr="0062473F">
        <w:rPr>
          <w:rFonts w:eastAsia="Arial"/>
          <w:sz w:val="24"/>
          <w:szCs w:val="24"/>
        </w:rPr>
        <w:t xml:space="preserve">В исключительных случаях с разрешения главного государственного ветеринарного инспектора </w:t>
      </w:r>
      <w:r w:rsidR="00DF3207">
        <w:rPr>
          <w:rFonts w:eastAsia="Arial"/>
          <w:sz w:val="24"/>
          <w:szCs w:val="24"/>
        </w:rPr>
        <w:t>Ростовской области</w:t>
      </w:r>
      <w:r w:rsidRPr="0062473F">
        <w:rPr>
          <w:rFonts w:eastAsia="Arial"/>
          <w:sz w:val="24"/>
          <w:szCs w:val="24"/>
        </w:rPr>
        <w:t xml:space="preserve"> допускается использование территории скотомогильника для промышленного строительства, если с момента последнего захоронения в биотермическую яму прошло не менее 2 лет, в земляную яму - не менее 25 лет. Промышленный объект не должен быть связан с приемом, производством и переработк</w:t>
      </w:r>
      <w:r w:rsidR="005A018A">
        <w:rPr>
          <w:rFonts w:eastAsia="Arial"/>
          <w:sz w:val="24"/>
          <w:szCs w:val="24"/>
        </w:rPr>
        <w:t>ой продуктов пита</w:t>
      </w:r>
      <w:r w:rsidR="005A018A">
        <w:rPr>
          <w:rFonts w:eastAsia="Arial"/>
          <w:sz w:val="24"/>
          <w:szCs w:val="24"/>
        </w:rPr>
        <w:softHyphen/>
        <w:t>ния и кормов.</w:t>
      </w:r>
    </w:p>
    <w:p w:rsidR="00041AAB" w:rsidRPr="005A018A" w:rsidRDefault="00041AAB" w:rsidP="00800445">
      <w:pPr>
        <w:pStyle w:val="ab"/>
        <w:ind w:left="0"/>
        <w:rPr>
          <w:sz w:val="24"/>
          <w:szCs w:val="24"/>
          <w:u w:val="single"/>
        </w:rPr>
      </w:pPr>
      <w:r w:rsidRPr="005A018A">
        <w:rPr>
          <w:sz w:val="24"/>
          <w:szCs w:val="24"/>
          <w:u w:val="single"/>
        </w:rPr>
        <w:t>Санитарно-защитные зоны объектов размещения (полигонов) твердых бытовых отходов</w:t>
      </w:r>
    </w:p>
    <w:p w:rsidR="00041AAB" w:rsidRPr="0062473F" w:rsidRDefault="00041AAB" w:rsidP="00BD715D">
      <w:pPr>
        <w:rPr>
          <w:rFonts w:eastAsia="Arial"/>
          <w:sz w:val="24"/>
          <w:szCs w:val="24"/>
        </w:rPr>
      </w:pPr>
      <w:r w:rsidRPr="0062473F">
        <w:rPr>
          <w:rFonts w:eastAsia="Arial"/>
          <w:sz w:val="24"/>
          <w:szCs w:val="24"/>
        </w:rPr>
        <w:t xml:space="preserve">Размер санитарно-защитной зоны от жилой застройки до границ полигона ТБО - 1000 м. Размер санитарно-защитной зоны определяется в проекте и может увеличиваться после результатов расчета газообразных выбросов в атмосферу. Границы зоны устанавливаются по изолинии 1 ПДК, если она выходит из пределов нормативной зоны. На территории </w:t>
      </w:r>
      <w:proofErr w:type="gramStart"/>
      <w:r w:rsidRPr="0062473F">
        <w:rPr>
          <w:rFonts w:eastAsia="Arial"/>
          <w:sz w:val="24"/>
          <w:szCs w:val="24"/>
        </w:rPr>
        <w:t>санитарно-защитная</w:t>
      </w:r>
      <w:proofErr w:type="gramEnd"/>
      <w:r w:rsidRPr="0062473F">
        <w:rPr>
          <w:rFonts w:eastAsia="Arial"/>
          <w:sz w:val="24"/>
          <w:szCs w:val="24"/>
        </w:rPr>
        <w:t xml:space="preserve"> зоны высаживаются зеленые насаждения.</w:t>
      </w:r>
    </w:p>
    <w:p w:rsidR="00041AAB" w:rsidRPr="0062473F" w:rsidRDefault="00041AAB" w:rsidP="00F24BFF">
      <w:pPr>
        <w:pStyle w:val="40"/>
        <w:rPr>
          <w:rFonts w:eastAsia="Arial"/>
        </w:rPr>
      </w:pPr>
      <w:r w:rsidRPr="0062473F">
        <w:rPr>
          <w:rFonts w:eastAsia="Arial"/>
        </w:rPr>
        <w:t>Пол</w:t>
      </w:r>
      <w:r w:rsidR="00C049D0">
        <w:rPr>
          <w:rFonts w:eastAsia="Arial"/>
        </w:rPr>
        <w:t>оса отвода и придорожная полоса</w:t>
      </w:r>
    </w:p>
    <w:p w:rsidR="00041AAB" w:rsidRPr="0062473F" w:rsidRDefault="00041AAB" w:rsidP="00BD715D">
      <w:pPr>
        <w:rPr>
          <w:sz w:val="24"/>
          <w:szCs w:val="24"/>
        </w:rPr>
      </w:pPr>
      <w:r w:rsidRPr="0062473F">
        <w:rPr>
          <w:sz w:val="24"/>
          <w:szCs w:val="24"/>
        </w:rPr>
        <w:t xml:space="preserve">Под полосой отвода автодороги понимается совокупность земельных участков, предоставленных в установленном порядке для размещения конструктивных элементов и </w:t>
      </w:r>
      <w:r w:rsidRPr="0062473F">
        <w:rPr>
          <w:sz w:val="24"/>
          <w:szCs w:val="24"/>
        </w:rPr>
        <w:lastRenderedPageBreak/>
        <w:t>инженерных сооружений такой дороги, а также зданий, строений, сооружений, защитных и декоративных лесонасаждений и устройств, других объектов, имеющих специальное назначение по обслуживанию дороги и являющихся ее неотъемлемой технологической частью.</w:t>
      </w:r>
    </w:p>
    <w:p w:rsidR="00041AAB" w:rsidRPr="0062473F" w:rsidRDefault="00041AAB" w:rsidP="00BD715D">
      <w:pPr>
        <w:rPr>
          <w:sz w:val="24"/>
          <w:szCs w:val="24"/>
        </w:rPr>
      </w:pPr>
      <w:r w:rsidRPr="0062473F">
        <w:rPr>
          <w:sz w:val="24"/>
          <w:szCs w:val="24"/>
        </w:rPr>
        <w:t>В пределах полосы отвода автомобильной дороги запрещается:</w:t>
      </w:r>
    </w:p>
    <w:p w:rsidR="00041AAB" w:rsidRPr="0062473F" w:rsidRDefault="00041AAB" w:rsidP="00BD715D">
      <w:pPr>
        <w:rPr>
          <w:sz w:val="24"/>
          <w:szCs w:val="24"/>
        </w:rPr>
      </w:pPr>
      <w:r w:rsidRPr="0062473F">
        <w:rPr>
          <w:sz w:val="24"/>
          <w:szCs w:val="24"/>
        </w:rPr>
        <w:t>а) строительство жилых и общественных зданий, складов;</w:t>
      </w:r>
    </w:p>
    <w:p w:rsidR="00041AAB" w:rsidRPr="0062473F" w:rsidRDefault="00041AAB" w:rsidP="00BD715D">
      <w:pPr>
        <w:rPr>
          <w:sz w:val="24"/>
          <w:szCs w:val="24"/>
        </w:rPr>
      </w:pPr>
      <w:r w:rsidRPr="0062473F">
        <w:rPr>
          <w:sz w:val="24"/>
          <w:szCs w:val="24"/>
        </w:rPr>
        <w:t>б) проведение строительных, геологоразведочных, топографических, горных и изыскательских работ, а также устройство наземных сооружений;</w:t>
      </w:r>
    </w:p>
    <w:p w:rsidR="00041AAB" w:rsidRPr="0062473F" w:rsidRDefault="00041AAB" w:rsidP="00BD715D">
      <w:pPr>
        <w:rPr>
          <w:sz w:val="24"/>
          <w:szCs w:val="24"/>
        </w:rPr>
      </w:pPr>
      <w:r w:rsidRPr="0062473F">
        <w:rPr>
          <w:sz w:val="24"/>
          <w:szCs w:val="24"/>
        </w:rPr>
        <w:t>в) размещение зданий, строений, сооружений, устройств и объектов, не связанных с обслуживанием федеральной автомобильной дороги, ее строительством, реконструкцией, ремонтом, содержанием и эксплуатацией;</w:t>
      </w:r>
    </w:p>
    <w:p w:rsidR="00041AAB" w:rsidRPr="0062473F" w:rsidRDefault="00041AAB" w:rsidP="00BD715D">
      <w:pPr>
        <w:rPr>
          <w:sz w:val="24"/>
          <w:szCs w:val="24"/>
        </w:rPr>
      </w:pPr>
      <w:r w:rsidRPr="0062473F">
        <w:rPr>
          <w:sz w:val="24"/>
          <w:szCs w:val="24"/>
        </w:rPr>
        <w:t>г) распашка земельных участков, покос травы, рубка и повреждение лесных насаждений и иных многолетних насаждений, снятие дерна и выемка грунта;</w:t>
      </w:r>
    </w:p>
    <w:p w:rsidR="00041AAB" w:rsidRPr="0062473F" w:rsidRDefault="00041AAB" w:rsidP="00BD715D">
      <w:pPr>
        <w:rPr>
          <w:sz w:val="24"/>
          <w:szCs w:val="24"/>
        </w:rPr>
      </w:pPr>
      <w:r w:rsidRPr="0062473F">
        <w:rPr>
          <w:sz w:val="24"/>
          <w:szCs w:val="24"/>
        </w:rPr>
        <w:t>д) установка рекламных конструкций, не соответствующих требованиям технического регламента и нормативным актам по вопросам безопасности движения транспорта, а также информационных щитов и указателей, не имеющих отношения к безопасности до</w:t>
      </w:r>
      <w:r w:rsidRPr="0062473F">
        <w:rPr>
          <w:sz w:val="24"/>
          <w:szCs w:val="24"/>
        </w:rPr>
        <w:softHyphen/>
        <w:t>рожного движения.</w:t>
      </w:r>
    </w:p>
    <w:p w:rsidR="00041AAB" w:rsidRPr="0062473F" w:rsidRDefault="00041AAB" w:rsidP="005A018A">
      <w:pPr>
        <w:rPr>
          <w:sz w:val="24"/>
          <w:szCs w:val="24"/>
        </w:rPr>
      </w:pPr>
      <w:r w:rsidRPr="0062473F">
        <w:rPr>
          <w:sz w:val="24"/>
          <w:szCs w:val="24"/>
        </w:rPr>
        <w:t xml:space="preserve">2. </w:t>
      </w:r>
      <w:proofErr w:type="gramStart"/>
      <w:r w:rsidRPr="0062473F">
        <w:rPr>
          <w:sz w:val="24"/>
          <w:szCs w:val="24"/>
        </w:rPr>
        <w:t>В пределах полосы отвода автомобильной дороги могут размещаться объекты дорожного сервиса, инженерные коммуникации, железные дороги, линии электропередачи, линии связи, объекты трубопроводного и железнодорожного транспорта, а также иные сооружения и объекты, которые располагаются вдоль автомобильной дороги либо пересекают ее; подъезды, съезды и примыкания (включая переходно-скоростные полосы) к объектам, расположенным вне полосы отвода федеральной автомобильной дороги</w:t>
      </w:r>
      <w:r w:rsidR="005A018A">
        <w:rPr>
          <w:sz w:val="24"/>
          <w:szCs w:val="24"/>
        </w:rPr>
        <w:t xml:space="preserve"> и требующие доступа к ним.</w:t>
      </w:r>
      <w:proofErr w:type="gramEnd"/>
    </w:p>
    <w:p w:rsidR="00041AAB" w:rsidRPr="0062473F" w:rsidRDefault="00041AAB" w:rsidP="00BD715D">
      <w:pPr>
        <w:rPr>
          <w:sz w:val="24"/>
          <w:szCs w:val="24"/>
        </w:rPr>
      </w:pPr>
      <w:r w:rsidRPr="0062473F">
        <w:rPr>
          <w:sz w:val="24"/>
          <w:szCs w:val="24"/>
        </w:rPr>
        <w:t>Примечание:</w:t>
      </w:r>
    </w:p>
    <w:p w:rsidR="00041AAB" w:rsidRPr="0062473F" w:rsidRDefault="00041AAB" w:rsidP="005A018A">
      <w:pPr>
        <w:rPr>
          <w:sz w:val="24"/>
          <w:szCs w:val="24"/>
        </w:rPr>
      </w:pPr>
      <w:r w:rsidRPr="0062473F">
        <w:rPr>
          <w:sz w:val="24"/>
          <w:szCs w:val="24"/>
        </w:rPr>
        <w:t>Правила установления и использования полос отвода федеральных автомобильных дорог утверждены постановлением Правительства Российской Федерации</w:t>
      </w:r>
      <w:r w:rsidR="002D0763" w:rsidRPr="0062473F">
        <w:rPr>
          <w:sz w:val="24"/>
          <w:szCs w:val="24"/>
        </w:rPr>
        <w:t xml:space="preserve"> </w:t>
      </w:r>
      <w:hyperlink r:id="rId35" w:history="1">
        <w:r w:rsidRPr="0062473F">
          <w:rPr>
            <w:sz w:val="24"/>
            <w:szCs w:val="24"/>
          </w:rPr>
          <w:t>от 14 апреля 2007г. №</w:t>
        </w:r>
        <w:r w:rsidR="005A018A">
          <w:rPr>
            <w:sz w:val="24"/>
            <w:szCs w:val="24"/>
          </w:rPr>
          <w:t xml:space="preserve"> </w:t>
        </w:r>
        <w:r w:rsidRPr="0062473F">
          <w:rPr>
            <w:sz w:val="24"/>
            <w:szCs w:val="24"/>
          </w:rPr>
          <w:t>233</w:t>
        </w:r>
      </w:hyperlink>
      <w:r w:rsidR="005A018A">
        <w:rPr>
          <w:sz w:val="24"/>
          <w:szCs w:val="24"/>
        </w:rPr>
        <w:t>.</w:t>
      </w:r>
    </w:p>
    <w:p w:rsidR="00041AAB" w:rsidRPr="005A018A" w:rsidRDefault="00041AAB" w:rsidP="00800445">
      <w:pPr>
        <w:pStyle w:val="ab"/>
        <w:ind w:left="0"/>
        <w:rPr>
          <w:sz w:val="24"/>
          <w:szCs w:val="24"/>
          <w:u w:val="single"/>
        </w:rPr>
      </w:pPr>
      <w:r w:rsidRPr="005A018A">
        <w:rPr>
          <w:sz w:val="24"/>
          <w:szCs w:val="24"/>
          <w:u w:val="single"/>
        </w:rPr>
        <w:t>Полосы отвода и охранные зоны железной дороги</w:t>
      </w:r>
    </w:p>
    <w:p w:rsidR="00041AAB" w:rsidRPr="0062473F" w:rsidRDefault="00041AAB" w:rsidP="00BD715D">
      <w:pPr>
        <w:rPr>
          <w:sz w:val="24"/>
          <w:szCs w:val="24"/>
        </w:rPr>
      </w:pPr>
      <w:r w:rsidRPr="0062473F">
        <w:rPr>
          <w:sz w:val="24"/>
          <w:szCs w:val="24"/>
        </w:rPr>
        <w:t>1. В полосу отвода на железнодорожном транспорте (далее - полоса отвода) входят земельные участки, прилегающие к железнодорожным путям, земельные участки,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041AAB" w:rsidRPr="0062473F" w:rsidRDefault="00041AAB" w:rsidP="00BD715D">
      <w:pPr>
        <w:rPr>
          <w:sz w:val="24"/>
          <w:szCs w:val="24"/>
        </w:rPr>
      </w:pPr>
      <w:r w:rsidRPr="0062473F">
        <w:rPr>
          <w:sz w:val="24"/>
          <w:szCs w:val="24"/>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rsidR="00041AAB" w:rsidRPr="0062473F" w:rsidRDefault="00041AAB" w:rsidP="00BD715D">
      <w:pPr>
        <w:rPr>
          <w:sz w:val="24"/>
          <w:szCs w:val="24"/>
        </w:rPr>
      </w:pPr>
      <w:r w:rsidRPr="0062473F">
        <w:rPr>
          <w:sz w:val="24"/>
          <w:szCs w:val="24"/>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rsidR="00041AAB" w:rsidRPr="0062473F" w:rsidRDefault="00041AAB" w:rsidP="00BD715D">
      <w:pPr>
        <w:rPr>
          <w:sz w:val="24"/>
          <w:szCs w:val="24"/>
        </w:rPr>
      </w:pPr>
      <w:r w:rsidRPr="0062473F">
        <w:rPr>
          <w:sz w:val="24"/>
          <w:szCs w:val="24"/>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rsidR="00041AAB" w:rsidRPr="0062473F" w:rsidRDefault="00041AAB" w:rsidP="00BD715D">
      <w:pPr>
        <w:rPr>
          <w:sz w:val="24"/>
          <w:szCs w:val="24"/>
        </w:rPr>
      </w:pPr>
      <w:r w:rsidRPr="0062473F">
        <w:rPr>
          <w:sz w:val="24"/>
          <w:szCs w:val="24"/>
        </w:rPr>
        <w:t>в) не допускать в местах прилегания к сельскохозяйственным угодьям разрастание сорной травянистой и древесно-кустарниковой растительности;</w:t>
      </w:r>
    </w:p>
    <w:p w:rsidR="00041AAB" w:rsidRPr="0062473F" w:rsidRDefault="00041AAB" w:rsidP="00BD715D">
      <w:pPr>
        <w:rPr>
          <w:sz w:val="24"/>
          <w:szCs w:val="24"/>
        </w:rPr>
      </w:pPr>
      <w:r w:rsidRPr="0062473F">
        <w:rPr>
          <w:sz w:val="24"/>
          <w:szCs w:val="24"/>
        </w:rPr>
        <w:t>г) не допускать в местах прилегания к лесным массивам скопление сухостоя, валежника, порубочных остатков и других горючих материалов;</w:t>
      </w:r>
    </w:p>
    <w:p w:rsidR="00041AAB" w:rsidRPr="0062473F" w:rsidRDefault="00041AAB" w:rsidP="005A018A">
      <w:pPr>
        <w:rPr>
          <w:sz w:val="24"/>
          <w:szCs w:val="24"/>
        </w:rPr>
      </w:pPr>
      <w:r w:rsidRPr="0062473F">
        <w:rPr>
          <w:sz w:val="24"/>
          <w:szCs w:val="24"/>
        </w:rPr>
        <w:t>д) отделять границу полосы отвода от опушки естественного леса противопожарной опашкой шириной от 3 до 5 метров или минерализованной пол</w:t>
      </w:r>
      <w:r w:rsidR="005A018A">
        <w:rPr>
          <w:sz w:val="24"/>
          <w:szCs w:val="24"/>
        </w:rPr>
        <w:t>осой шириной не менее 3 метров.</w:t>
      </w:r>
    </w:p>
    <w:p w:rsidR="00041AAB" w:rsidRPr="0062473F" w:rsidRDefault="00041AAB" w:rsidP="00BD715D">
      <w:pPr>
        <w:rPr>
          <w:sz w:val="24"/>
          <w:szCs w:val="24"/>
        </w:rPr>
      </w:pPr>
      <w:r w:rsidRPr="0062473F">
        <w:rPr>
          <w:sz w:val="24"/>
          <w:szCs w:val="24"/>
        </w:rPr>
        <w:lastRenderedPageBreak/>
        <w:t xml:space="preserve">2. </w:t>
      </w:r>
      <w:proofErr w:type="gramStart"/>
      <w:r w:rsidRPr="0062473F">
        <w:rPr>
          <w:sz w:val="24"/>
          <w:szCs w:val="24"/>
        </w:rPr>
        <w:t>В охранные зоны, необходимые для обеспечения сохранности, прочности и устойчивости объектов железнодорожного транспорта (далее - охранные зоны) включаются земельные участки, необходимые для обеспечения сохранности, прочности и устойчивости объектов железнодорожного транспорта, земельные участки с подвижной почвой, прилегающие к земельным участкам, предназначенным для размещения объектов железнодорожного транспорта и обеспечения защиты железнодорожного пути от снежных и песчаных заносов и других негативных воздействий, в том</w:t>
      </w:r>
      <w:proofErr w:type="gramEnd"/>
      <w:r w:rsidRPr="0062473F">
        <w:rPr>
          <w:sz w:val="24"/>
          <w:szCs w:val="24"/>
        </w:rPr>
        <w:t xml:space="preserve"> </w:t>
      </w:r>
      <w:proofErr w:type="gramStart"/>
      <w:r w:rsidRPr="0062473F">
        <w:rPr>
          <w:sz w:val="24"/>
          <w:szCs w:val="24"/>
        </w:rPr>
        <w:t>числе</w:t>
      </w:r>
      <w:proofErr w:type="gramEnd"/>
      <w:r w:rsidRPr="0062473F">
        <w:rPr>
          <w:sz w:val="24"/>
          <w:szCs w:val="24"/>
        </w:rPr>
        <w:t>:</w:t>
      </w:r>
    </w:p>
    <w:p w:rsidR="00041AAB" w:rsidRPr="0062473F" w:rsidRDefault="00041AAB" w:rsidP="00BD715D">
      <w:pPr>
        <w:rPr>
          <w:sz w:val="24"/>
          <w:szCs w:val="24"/>
        </w:rPr>
      </w:pPr>
      <w:r w:rsidRPr="0062473F">
        <w:rPr>
          <w:sz w:val="24"/>
          <w:szCs w:val="24"/>
        </w:rPr>
        <w:t xml:space="preserve">в местах, подверженных снежным обвалам (лавинам), оползням, размывам, селевым потокам, </w:t>
      </w:r>
      <w:proofErr w:type="spellStart"/>
      <w:r w:rsidRPr="0062473F">
        <w:rPr>
          <w:sz w:val="24"/>
          <w:szCs w:val="24"/>
        </w:rPr>
        <w:t>оврагообразованию</w:t>
      </w:r>
      <w:proofErr w:type="spellEnd"/>
      <w:r w:rsidRPr="0062473F">
        <w:rPr>
          <w:sz w:val="24"/>
          <w:szCs w:val="24"/>
        </w:rPr>
        <w:t xml:space="preserve">, </w:t>
      </w:r>
      <w:proofErr w:type="spellStart"/>
      <w:r w:rsidRPr="0062473F">
        <w:rPr>
          <w:sz w:val="24"/>
          <w:szCs w:val="24"/>
        </w:rPr>
        <w:t>карстообразованию</w:t>
      </w:r>
      <w:proofErr w:type="spellEnd"/>
      <w:r w:rsidRPr="0062473F">
        <w:rPr>
          <w:sz w:val="24"/>
          <w:szCs w:val="24"/>
        </w:rPr>
        <w:t xml:space="preserve"> и другим опасным геологическим воздействиям;</w:t>
      </w:r>
    </w:p>
    <w:p w:rsidR="00041AAB" w:rsidRPr="0062473F" w:rsidRDefault="00041AAB" w:rsidP="00BD715D">
      <w:pPr>
        <w:rPr>
          <w:sz w:val="24"/>
          <w:szCs w:val="24"/>
        </w:rPr>
      </w:pPr>
      <w:r w:rsidRPr="0062473F">
        <w:rPr>
          <w:sz w:val="24"/>
          <w:szCs w:val="24"/>
        </w:rPr>
        <w:t>в районах подвижных песков;</w:t>
      </w:r>
    </w:p>
    <w:p w:rsidR="00041AAB" w:rsidRPr="0062473F" w:rsidRDefault="00041AAB" w:rsidP="00BD715D">
      <w:pPr>
        <w:rPr>
          <w:sz w:val="24"/>
          <w:szCs w:val="24"/>
        </w:rPr>
      </w:pPr>
      <w:r w:rsidRPr="0062473F">
        <w:rPr>
          <w:sz w:val="24"/>
          <w:szCs w:val="24"/>
        </w:rPr>
        <w:t>в местах расположения лесов, выполняющих функции защитных лесонасаждений, в том числе лесов в поймах рек и вдоль поверхностных водных объектов;</w:t>
      </w:r>
    </w:p>
    <w:p w:rsidR="00041AAB" w:rsidRPr="0062473F" w:rsidRDefault="00041AAB" w:rsidP="00BD715D">
      <w:pPr>
        <w:rPr>
          <w:sz w:val="24"/>
          <w:szCs w:val="24"/>
        </w:rPr>
      </w:pPr>
      <w:r w:rsidRPr="0062473F">
        <w:rPr>
          <w:sz w:val="24"/>
          <w:szCs w:val="24"/>
        </w:rPr>
        <w:t>в местах расположения лесов, где сплошная вырубка древостоя может отразиться на устойчивости склонов гор и холмов и привести к образованию оползней, осыпей, оврагов или вызвать появление селевых потоков и снежных обвалов (лавин), повлиять на сохранность, устойчивость и прочность объектов железнодорожного транспорта.</w:t>
      </w:r>
    </w:p>
    <w:p w:rsidR="00041AAB" w:rsidRPr="0062473F" w:rsidRDefault="002D0763" w:rsidP="00BD715D">
      <w:pPr>
        <w:rPr>
          <w:sz w:val="24"/>
          <w:szCs w:val="24"/>
        </w:rPr>
      </w:pPr>
      <w:r w:rsidRPr="0062473F">
        <w:rPr>
          <w:sz w:val="24"/>
          <w:szCs w:val="24"/>
        </w:rPr>
        <w:t xml:space="preserve"> </w:t>
      </w:r>
    </w:p>
    <w:p w:rsidR="00041AAB" w:rsidRPr="0062473F" w:rsidRDefault="00041AAB" w:rsidP="00BD715D">
      <w:pPr>
        <w:rPr>
          <w:sz w:val="24"/>
          <w:szCs w:val="24"/>
        </w:rPr>
      </w:pPr>
      <w:r w:rsidRPr="0062473F">
        <w:rPr>
          <w:sz w:val="24"/>
          <w:szCs w:val="24"/>
        </w:rPr>
        <w:t>Ширина охранной зоны должна быть:</w:t>
      </w:r>
    </w:p>
    <w:p w:rsidR="00041AAB" w:rsidRPr="0062473F" w:rsidRDefault="00041AAB" w:rsidP="00BD715D">
      <w:pPr>
        <w:rPr>
          <w:sz w:val="24"/>
          <w:szCs w:val="24"/>
        </w:rPr>
      </w:pPr>
      <w:r w:rsidRPr="0062473F">
        <w:rPr>
          <w:sz w:val="24"/>
          <w:szCs w:val="24"/>
        </w:rPr>
        <w:t>не менее 500 метров - в пустынных и полупустынных районах;</w:t>
      </w:r>
    </w:p>
    <w:p w:rsidR="00041AAB" w:rsidRPr="0062473F" w:rsidRDefault="00041AAB" w:rsidP="005A018A">
      <w:pPr>
        <w:rPr>
          <w:sz w:val="24"/>
          <w:szCs w:val="24"/>
        </w:rPr>
      </w:pPr>
      <w:r w:rsidRPr="0062473F">
        <w:rPr>
          <w:sz w:val="24"/>
          <w:szCs w:val="24"/>
        </w:rPr>
        <w:t>не менее 10</w:t>
      </w:r>
      <w:r w:rsidR="005A018A">
        <w:rPr>
          <w:sz w:val="24"/>
          <w:szCs w:val="24"/>
        </w:rPr>
        <w:t>0 метров - в остальных районах.</w:t>
      </w:r>
    </w:p>
    <w:p w:rsidR="00041AAB" w:rsidRPr="0062473F" w:rsidRDefault="00041AAB" w:rsidP="00BD715D">
      <w:pPr>
        <w:rPr>
          <w:sz w:val="24"/>
          <w:szCs w:val="24"/>
        </w:rPr>
      </w:pPr>
      <w:r w:rsidRPr="0062473F">
        <w:rPr>
          <w:sz w:val="24"/>
          <w:szCs w:val="24"/>
        </w:rPr>
        <w:t>В границах охранных зон в целях обеспечения безопасности движения и эксплуатации железнодорожного транспорта могут быть установлены запреты или ограничения на осуществление следующих видов деятельности:</w:t>
      </w:r>
    </w:p>
    <w:p w:rsidR="00041AAB" w:rsidRPr="0062473F" w:rsidRDefault="00041AAB" w:rsidP="00BD715D">
      <w:pPr>
        <w:rPr>
          <w:sz w:val="24"/>
          <w:szCs w:val="24"/>
        </w:rPr>
      </w:pPr>
      <w:proofErr w:type="gramStart"/>
      <w:r w:rsidRPr="0062473F">
        <w:rPr>
          <w:sz w:val="24"/>
          <w:szCs w:val="24"/>
        </w:rPr>
        <w:t>а) строительство капитальных зданий и сооружений, устройство временных дорог, вырубка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услугами железнодорожного транспорта, а также в связи с устройством, обслуживанием и ремонтом линейных сооружений;</w:t>
      </w:r>
      <w:proofErr w:type="gramEnd"/>
    </w:p>
    <w:p w:rsidR="00041AAB" w:rsidRPr="0062473F" w:rsidRDefault="00041AAB" w:rsidP="00BD715D">
      <w:pPr>
        <w:rPr>
          <w:sz w:val="24"/>
          <w:szCs w:val="24"/>
        </w:rPr>
      </w:pPr>
      <w:r w:rsidRPr="0062473F">
        <w:rPr>
          <w:sz w:val="24"/>
          <w:szCs w:val="24"/>
        </w:rPr>
        <w:t>б) распашка земель;</w:t>
      </w:r>
    </w:p>
    <w:p w:rsidR="00041AAB" w:rsidRPr="0062473F" w:rsidRDefault="00041AAB" w:rsidP="00BD715D">
      <w:pPr>
        <w:rPr>
          <w:sz w:val="24"/>
          <w:szCs w:val="24"/>
        </w:rPr>
      </w:pPr>
      <w:r w:rsidRPr="0062473F">
        <w:rPr>
          <w:sz w:val="24"/>
          <w:szCs w:val="24"/>
        </w:rPr>
        <w:t>в) выпас скота;</w:t>
      </w:r>
    </w:p>
    <w:p w:rsidR="00041AAB" w:rsidRPr="0062473F" w:rsidRDefault="00041AAB" w:rsidP="005A018A">
      <w:pPr>
        <w:rPr>
          <w:sz w:val="24"/>
          <w:szCs w:val="24"/>
        </w:rPr>
      </w:pPr>
      <w:r w:rsidRPr="0062473F">
        <w:rPr>
          <w:sz w:val="24"/>
          <w:szCs w:val="24"/>
        </w:rPr>
        <w:t>г) выпуск поверхностных и хозяйственно</w:t>
      </w:r>
      <w:r w:rsidR="005A018A">
        <w:rPr>
          <w:sz w:val="24"/>
          <w:szCs w:val="24"/>
        </w:rPr>
        <w:t>-бытовых вод.</w:t>
      </w:r>
    </w:p>
    <w:p w:rsidR="00041AAB" w:rsidRPr="0062473F" w:rsidRDefault="00041AAB" w:rsidP="00BD715D">
      <w:pPr>
        <w:rPr>
          <w:sz w:val="24"/>
          <w:szCs w:val="24"/>
        </w:rPr>
      </w:pPr>
      <w:r w:rsidRPr="0062473F">
        <w:rPr>
          <w:sz w:val="24"/>
          <w:szCs w:val="24"/>
        </w:rPr>
        <w:t>Примечание:</w:t>
      </w:r>
    </w:p>
    <w:p w:rsidR="00041AAB" w:rsidRPr="0062473F" w:rsidRDefault="00041AAB" w:rsidP="00BD715D">
      <w:pPr>
        <w:rPr>
          <w:sz w:val="24"/>
          <w:szCs w:val="24"/>
        </w:rPr>
      </w:pPr>
      <w:r w:rsidRPr="0062473F">
        <w:rPr>
          <w:sz w:val="24"/>
          <w:szCs w:val="24"/>
        </w:rPr>
        <w:t xml:space="preserve">Правила установления и использования полос отвода и охранных </w:t>
      </w:r>
      <w:proofErr w:type="gramStart"/>
      <w:r w:rsidRPr="0062473F">
        <w:rPr>
          <w:sz w:val="24"/>
          <w:szCs w:val="24"/>
        </w:rPr>
        <w:t>зон</w:t>
      </w:r>
      <w:proofErr w:type="gramEnd"/>
      <w:r w:rsidRPr="0062473F">
        <w:rPr>
          <w:sz w:val="24"/>
          <w:szCs w:val="24"/>
        </w:rPr>
        <w:t xml:space="preserve"> железных дорог утверждены постановлением Правительства Российской Федерации</w:t>
      </w:r>
      <w:r w:rsidR="002D0763" w:rsidRPr="0062473F">
        <w:rPr>
          <w:sz w:val="24"/>
          <w:szCs w:val="24"/>
        </w:rPr>
        <w:t xml:space="preserve"> </w:t>
      </w:r>
      <w:hyperlink r:id="rId36" w:history="1">
        <w:r w:rsidRPr="0062473F">
          <w:rPr>
            <w:sz w:val="24"/>
            <w:szCs w:val="24"/>
          </w:rPr>
          <w:t>от 12 октября 2006 г. №</w:t>
        </w:r>
        <w:r w:rsidR="005A018A">
          <w:rPr>
            <w:sz w:val="24"/>
            <w:szCs w:val="24"/>
          </w:rPr>
          <w:t xml:space="preserve"> </w:t>
        </w:r>
        <w:r w:rsidRPr="0062473F">
          <w:rPr>
            <w:sz w:val="24"/>
            <w:szCs w:val="24"/>
          </w:rPr>
          <w:t>611</w:t>
        </w:r>
      </w:hyperlink>
      <w:r w:rsidR="005A018A">
        <w:rPr>
          <w:sz w:val="24"/>
          <w:szCs w:val="24"/>
        </w:rPr>
        <w:t>.</w:t>
      </w:r>
    </w:p>
    <w:p w:rsidR="00041AAB" w:rsidRPr="0062473F" w:rsidRDefault="00041AAB" w:rsidP="00F24BFF">
      <w:pPr>
        <w:pStyle w:val="40"/>
        <w:rPr>
          <w:rFonts w:eastAsia="Arial"/>
        </w:rPr>
      </w:pPr>
      <w:r w:rsidRPr="0062473F">
        <w:rPr>
          <w:rFonts w:eastAsia="Arial"/>
        </w:rPr>
        <w:t>Прибрежная защитная полоса</w:t>
      </w:r>
    </w:p>
    <w:p w:rsidR="00041AAB" w:rsidRPr="0062473F" w:rsidRDefault="00041AAB" w:rsidP="00BD715D">
      <w:pPr>
        <w:rPr>
          <w:rFonts w:eastAsia="Arial"/>
          <w:sz w:val="24"/>
          <w:szCs w:val="24"/>
        </w:rPr>
      </w:pPr>
      <w:r w:rsidRPr="0062473F">
        <w:rPr>
          <w:rFonts w:eastAsia="Arial"/>
          <w:sz w:val="24"/>
          <w:szCs w:val="24"/>
        </w:rPr>
        <w:t>В соответствии с частью 17 ст. 65 Водного кодекса Российской Федерации в границах прибрежной защитной полосы запрещаются:</w:t>
      </w:r>
    </w:p>
    <w:p w:rsidR="00041AAB" w:rsidRPr="0062473F" w:rsidRDefault="00041AAB" w:rsidP="00BD715D">
      <w:pPr>
        <w:rPr>
          <w:rFonts w:eastAsia="Arial"/>
          <w:sz w:val="24"/>
          <w:szCs w:val="24"/>
        </w:rPr>
      </w:pPr>
      <w:r w:rsidRPr="0062473F">
        <w:rPr>
          <w:rFonts w:eastAsia="Arial"/>
          <w:sz w:val="24"/>
          <w:szCs w:val="24"/>
        </w:rPr>
        <w:t>1) использование сточных вод для удобрения почв;</w:t>
      </w:r>
    </w:p>
    <w:p w:rsidR="00041AAB" w:rsidRPr="0062473F" w:rsidRDefault="00041AAB" w:rsidP="00BD715D">
      <w:pPr>
        <w:rPr>
          <w:rFonts w:eastAsia="Arial"/>
          <w:sz w:val="24"/>
          <w:szCs w:val="24"/>
        </w:rPr>
      </w:pPr>
      <w:r w:rsidRPr="0062473F">
        <w:rPr>
          <w:rFonts w:eastAsia="Arial"/>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041AAB" w:rsidRPr="0062473F" w:rsidRDefault="00041AAB" w:rsidP="00BD715D">
      <w:pPr>
        <w:rPr>
          <w:rFonts w:eastAsia="Arial"/>
          <w:sz w:val="24"/>
          <w:szCs w:val="24"/>
        </w:rPr>
      </w:pPr>
      <w:r w:rsidRPr="0062473F">
        <w:rPr>
          <w:rFonts w:eastAsia="Arial"/>
          <w:sz w:val="24"/>
          <w:szCs w:val="24"/>
        </w:rPr>
        <w:t>3) осуществление авиационных мер по борьбе с вредителями и болезнями растений;</w:t>
      </w:r>
    </w:p>
    <w:p w:rsidR="00041AAB" w:rsidRPr="0062473F" w:rsidRDefault="00041AAB" w:rsidP="00BD715D">
      <w:pPr>
        <w:rPr>
          <w:rFonts w:eastAsia="Arial"/>
          <w:sz w:val="24"/>
          <w:szCs w:val="24"/>
        </w:rPr>
      </w:pPr>
      <w:r w:rsidRPr="0062473F">
        <w:rPr>
          <w:rFonts w:eastAsia="Arial"/>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041AAB" w:rsidRPr="0062473F" w:rsidRDefault="00041AAB" w:rsidP="00BD715D">
      <w:pPr>
        <w:rPr>
          <w:rFonts w:eastAsia="Arial"/>
          <w:sz w:val="24"/>
          <w:szCs w:val="24"/>
        </w:rPr>
      </w:pPr>
      <w:r w:rsidRPr="0062473F">
        <w:rPr>
          <w:rFonts w:eastAsia="Arial"/>
          <w:sz w:val="24"/>
          <w:szCs w:val="24"/>
        </w:rPr>
        <w:t>5) распашка земель;</w:t>
      </w:r>
    </w:p>
    <w:p w:rsidR="00041AAB" w:rsidRPr="0062473F" w:rsidRDefault="00041AAB" w:rsidP="00BD715D">
      <w:pPr>
        <w:rPr>
          <w:rFonts w:eastAsia="Arial"/>
          <w:sz w:val="24"/>
          <w:szCs w:val="24"/>
        </w:rPr>
      </w:pPr>
      <w:r w:rsidRPr="0062473F">
        <w:rPr>
          <w:rFonts w:eastAsia="Arial"/>
          <w:sz w:val="24"/>
          <w:szCs w:val="24"/>
        </w:rPr>
        <w:t xml:space="preserve">6) размещение отвалов размываемых грунтов; </w:t>
      </w:r>
    </w:p>
    <w:p w:rsidR="00041AAB" w:rsidRPr="0062473F" w:rsidRDefault="00041AAB" w:rsidP="00BD715D">
      <w:pPr>
        <w:rPr>
          <w:rFonts w:eastAsia="Arial"/>
          <w:sz w:val="24"/>
          <w:szCs w:val="24"/>
        </w:rPr>
      </w:pPr>
      <w:r w:rsidRPr="0062473F">
        <w:rPr>
          <w:rFonts w:eastAsia="Arial"/>
          <w:sz w:val="24"/>
          <w:szCs w:val="24"/>
        </w:rPr>
        <w:lastRenderedPageBreak/>
        <w:t>7) выпас сельскохозяйственных животных и организация для них летних лагерей, ванн.</w:t>
      </w:r>
    </w:p>
    <w:p w:rsidR="00041AAB" w:rsidRPr="0062473F" w:rsidRDefault="00041AAB" w:rsidP="00F24BFF">
      <w:pPr>
        <w:pStyle w:val="40"/>
        <w:rPr>
          <w:rFonts w:eastAsia="Arial"/>
        </w:rPr>
      </w:pPr>
      <w:r w:rsidRPr="0062473F">
        <w:rPr>
          <w:rFonts w:eastAsia="Arial"/>
        </w:rPr>
        <w:t>Водоохранная зона</w:t>
      </w:r>
    </w:p>
    <w:p w:rsidR="00041AAB" w:rsidRPr="0062473F" w:rsidRDefault="00041AAB" w:rsidP="00BD715D">
      <w:pPr>
        <w:rPr>
          <w:rFonts w:eastAsia="Arial"/>
          <w:sz w:val="24"/>
          <w:szCs w:val="24"/>
        </w:rPr>
      </w:pPr>
      <w:r w:rsidRPr="0062473F">
        <w:rPr>
          <w:rFonts w:eastAsia="Arial"/>
          <w:sz w:val="24"/>
          <w:szCs w:val="24"/>
        </w:rPr>
        <w:t>1. Ограничения использования земельных участков и объектов капитального строительства установлены следующими нормативными правовыми актами:</w:t>
      </w:r>
    </w:p>
    <w:p w:rsidR="00041AAB" w:rsidRPr="0062473F" w:rsidRDefault="00041AAB" w:rsidP="00BD715D">
      <w:pPr>
        <w:rPr>
          <w:rFonts w:eastAsia="Arial"/>
          <w:sz w:val="24"/>
          <w:szCs w:val="24"/>
        </w:rPr>
      </w:pPr>
      <w:r w:rsidRPr="0062473F">
        <w:rPr>
          <w:rFonts w:eastAsia="Arial"/>
          <w:sz w:val="24"/>
          <w:szCs w:val="24"/>
        </w:rPr>
        <w:t>- Водный кодекс Российской Федерации;</w:t>
      </w:r>
    </w:p>
    <w:p w:rsidR="00041AAB" w:rsidRPr="0062473F" w:rsidRDefault="00041AAB" w:rsidP="00BD715D">
      <w:pPr>
        <w:rPr>
          <w:rFonts w:eastAsia="Arial"/>
          <w:sz w:val="24"/>
          <w:szCs w:val="24"/>
        </w:rPr>
      </w:pPr>
      <w:r w:rsidRPr="0062473F">
        <w:rPr>
          <w:rFonts w:eastAsia="Arial"/>
          <w:sz w:val="24"/>
          <w:szCs w:val="24"/>
        </w:rPr>
        <w:t>- СП 42.13330.2011 "Градостроительство. Планировка и застройка городских и сельских поселений" (актуализированная редакция СП 42.13330.2016*);</w:t>
      </w:r>
    </w:p>
    <w:p w:rsidR="00041AAB" w:rsidRPr="0062473F" w:rsidRDefault="00041AAB" w:rsidP="00BD715D">
      <w:pPr>
        <w:rPr>
          <w:rFonts w:eastAsia="Arial"/>
          <w:sz w:val="24"/>
          <w:szCs w:val="24"/>
        </w:rPr>
      </w:pPr>
      <w:r w:rsidRPr="0062473F">
        <w:rPr>
          <w:rFonts w:eastAsia="Arial"/>
          <w:sz w:val="24"/>
          <w:szCs w:val="24"/>
        </w:rPr>
        <w:t>- СанПиН 2.1.5.980-00 "Гигиенические требования к охране поверхностных вод".</w:t>
      </w:r>
    </w:p>
    <w:p w:rsidR="00041AAB" w:rsidRPr="0062473F" w:rsidRDefault="00041AAB" w:rsidP="00BD715D">
      <w:pPr>
        <w:rPr>
          <w:rFonts w:eastAsia="Arial"/>
          <w:sz w:val="24"/>
          <w:szCs w:val="24"/>
        </w:rPr>
      </w:pPr>
      <w:r w:rsidRPr="0062473F">
        <w:rPr>
          <w:rFonts w:eastAsia="Arial"/>
          <w:sz w:val="24"/>
          <w:szCs w:val="24"/>
        </w:rPr>
        <w:t xml:space="preserve">2. Порядок установления на местности границ </w:t>
      </w:r>
      <w:proofErr w:type="spellStart"/>
      <w:r w:rsidRPr="0062473F">
        <w:rPr>
          <w:rFonts w:eastAsia="Arial"/>
          <w:sz w:val="24"/>
          <w:szCs w:val="24"/>
        </w:rPr>
        <w:t>водоохранных</w:t>
      </w:r>
      <w:proofErr w:type="spellEnd"/>
      <w:r w:rsidRPr="0062473F">
        <w:rPr>
          <w:rFonts w:eastAsia="Arial"/>
          <w:sz w:val="24"/>
          <w:szCs w:val="24"/>
        </w:rPr>
        <w:t xml:space="preserve"> зон и границ прибрежных защитных полос водных объектов, в том числе посредством размещения специальных информационных знаков определяется "Правилами установления на местности границ </w:t>
      </w:r>
      <w:proofErr w:type="spellStart"/>
      <w:r w:rsidRPr="0062473F">
        <w:rPr>
          <w:rFonts w:eastAsia="Arial"/>
          <w:sz w:val="24"/>
          <w:szCs w:val="24"/>
        </w:rPr>
        <w:t>водоохранных</w:t>
      </w:r>
      <w:proofErr w:type="spellEnd"/>
      <w:r w:rsidRPr="0062473F">
        <w:rPr>
          <w:rFonts w:eastAsia="Arial"/>
          <w:sz w:val="24"/>
          <w:szCs w:val="24"/>
        </w:rPr>
        <w:t xml:space="preserve"> зон и границ прибрежных защитных полос водных объектов" (утв. постановлением Правительства РФ от 10 января 2009 г. № 17).</w:t>
      </w:r>
    </w:p>
    <w:p w:rsidR="00041AAB" w:rsidRPr="0062473F" w:rsidRDefault="00041AAB" w:rsidP="00BD715D">
      <w:pPr>
        <w:rPr>
          <w:rFonts w:eastAsia="Arial"/>
          <w:sz w:val="24"/>
          <w:szCs w:val="24"/>
        </w:rPr>
      </w:pPr>
      <w:proofErr w:type="spellStart"/>
      <w:r w:rsidRPr="0062473F">
        <w:rPr>
          <w:rFonts w:eastAsia="Arial"/>
          <w:sz w:val="24"/>
          <w:szCs w:val="24"/>
        </w:rPr>
        <w:t>Водоохранные</w:t>
      </w:r>
      <w:proofErr w:type="spellEnd"/>
      <w:r w:rsidRPr="0062473F">
        <w:rPr>
          <w:rFonts w:eastAsia="Arial"/>
          <w:sz w:val="24"/>
          <w:szCs w:val="24"/>
        </w:rPr>
        <w:t xml:space="preserve"> зоны рек включают поймы, надпойменные террасы, бровки и крутые склоны коренных берегов, а также овраги и балки, непосредственно впадающие в речную долину или озерную котловину.</w:t>
      </w:r>
    </w:p>
    <w:p w:rsidR="00041AAB" w:rsidRPr="0062473F" w:rsidRDefault="00041AAB" w:rsidP="00BD715D">
      <w:pPr>
        <w:rPr>
          <w:rFonts w:eastAsia="Arial"/>
          <w:sz w:val="24"/>
          <w:szCs w:val="24"/>
        </w:rPr>
      </w:pPr>
      <w:r w:rsidRPr="0062473F">
        <w:rPr>
          <w:rFonts w:eastAsia="Arial"/>
          <w:sz w:val="24"/>
          <w:szCs w:val="24"/>
        </w:rPr>
        <w:t xml:space="preserve">Ширина </w:t>
      </w:r>
      <w:proofErr w:type="spellStart"/>
      <w:r w:rsidRPr="0062473F">
        <w:rPr>
          <w:rFonts w:eastAsia="Arial"/>
          <w:sz w:val="24"/>
          <w:szCs w:val="24"/>
        </w:rPr>
        <w:t>водоохранной</w:t>
      </w:r>
      <w:proofErr w:type="spellEnd"/>
      <w:r w:rsidRPr="0062473F">
        <w:rPr>
          <w:rFonts w:eastAsia="Arial"/>
          <w:sz w:val="24"/>
          <w:szCs w:val="24"/>
        </w:rPr>
        <w:t xml:space="preserve"> зоны устанавливается в зависимости от протяженности реки. Для рек и ручьев, протяженностью до 10 км </w:t>
      </w:r>
      <w:proofErr w:type="spellStart"/>
      <w:r w:rsidRPr="0062473F">
        <w:rPr>
          <w:rFonts w:eastAsia="Arial"/>
          <w:sz w:val="24"/>
          <w:szCs w:val="24"/>
        </w:rPr>
        <w:t>водоохранная</w:t>
      </w:r>
      <w:proofErr w:type="spellEnd"/>
      <w:r w:rsidRPr="0062473F">
        <w:rPr>
          <w:rFonts w:eastAsia="Arial"/>
          <w:sz w:val="24"/>
          <w:szCs w:val="24"/>
        </w:rPr>
        <w:t xml:space="preserve"> зона устанавливается в размере 50 м; от 10 до 50 км - в размере 100 м.</w:t>
      </w:r>
    </w:p>
    <w:p w:rsidR="00041AAB" w:rsidRPr="0062473F" w:rsidRDefault="00041AAB" w:rsidP="00BD715D">
      <w:pPr>
        <w:rPr>
          <w:rFonts w:eastAsia="Arial"/>
          <w:sz w:val="24"/>
          <w:szCs w:val="24"/>
        </w:rPr>
      </w:pPr>
      <w:r w:rsidRPr="0062473F">
        <w:rPr>
          <w:rFonts w:eastAsia="Arial"/>
          <w:sz w:val="24"/>
          <w:szCs w:val="24"/>
        </w:rPr>
        <w:t xml:space="preserve">Для русловых водохранилищ, расположенных на реке, </w:t>
      </w:r>
      <w:proofErr w:type="spellStart"/>
      <w:r w:rsidRPr="0062473F">
        <w:rPr>
          <w:rFonts w:eastAsia="Arial"/>
          <w:sz w:val="24"/>
          <w:szCs w:val="24"/>
        </w:rPr>
        <w:t>водоохранная</w:t>
      </w:r>
      <w:proofErr w:type="spellEnd"/>
      <w:r w:rsidRPr="0062473F">
        <w:rPr>
          <w:rFonts w:eastAsia="Arial"/>
          <w:sz w:val="24"/>
          <w:szCs w:val="24"/>
        </w:rPr>
        <w:t xml:space="preserve"> зона и прибрежная защитная полоса устанавливаются по ширине </w:t>
      </w:r>
      <w:proofErr w:type="spellStart"/>
      <w:r w:rsidRPr="0062473F">
        <w:rPr>
          <w:rFonts w:eastAsia="Arial"/>
          <w:sz w:val="24"/>
          <w:szCs w:val="24"/>
        </w:rPr>
        <w:t>водоохранной</w:t>
      </w:r>
      <w:proofErr w:type="spellEnd"/>
      <w:r w:rsidRPr="0062473F">
        <w:rPr>
          <w:rFonts w:eastAsia="Arial"/>
          <w:sz w:val="24"/>
          <w:szCs w:val="24"/>
        </w:rPr>
        <w:t xml:space="preserve"> и прибрежной защитной полосе реки.</w:t>
      </w:r>
    </w:p>
    <w:p w:rsidR="00041AAB" w:rsidRPr="0062473F" w:rsidRDefault="00041AAB" w:rsidP="00BD715D">
      <w:pPr>
        <w:rPr>
          <w:rFonts w:eastAsia="Arial"/>
          <w:sz w:val="24"/>
          <w:szCs w:val="24"/>
        </w:rPr>
      </w:pPr>
      <w:r w:rsidRPr="0062473F">
        <w:rPr>
          <w:rFonts w:eastAsia="Arial"/>
          <w:sz w:val="24"/>
          <w:szCs w:val="24"/>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041AAB" w:rsidRPr="0062473F" w:rsidRDefault="00041AAB" w:rsidP="00BD715D">
      <w:pPr>
        <w:rPr>
          <w:rFonts w:eastAsia="Arial"/>
          <w:sz w:val="24"/>
          <w:szCs w:val="24"/>
        </w:rPr>
      </w:pPr>
      <w:r w:rsidRPr="0062473F">
        <w:rPr>
          <w:rFonts w:eastAsia="Arial"/>
          <w:sz w:val="24"/>
          <w:szCs w:val="24"/>
        </w:rPr>
        <w:t xml:space="preserve">В отдельных, установленных законом случаях, размеры </w:t>
      </w:r>
      <w:proofErr w:type="spellStart"/>
      <w:r w:rsidRPr="0062473F">
        <w:rPr>
          <w:rFonts w:eastAsia="Arial"/>
          <w:sz w:val="24"/>
          <w:szCs w:val="24"/>
        </w:rPr>
        <w:t>водоохранной</w:t>
      </w:r>
      <w:proofErr w:type="spellEnd"/>
      <w:r w:rsidRPr="0062473F">
        <w:rPr>
          <w:rFonts w:eastAsia="Arial"/>
          <w:sz w:val="24"/>
          <w:szCs w:val="24"/>
        </w:rPr>
        <w:t xml:space="preserve"> зоны и прибрежной защитной полосы могут иметь и иные значения.</w:t>
      </w:r>
    </w:p>
    <w:p w:rsidR="00041AAB" w:rsidRPr="0062473F" w:rsidRDefault="00041AAB" w:rsidP="00BD715D">
      <w:pPr>
        <w:rPr>
          <w:rFonts w:eastAsia="Arial"/>
          <w:sz w:val="24"/>
          <w:szCs w:val="24"/>
        </w:rPr>
      </w:pPr>
      <w:r w:rsidRPr="0062473F">
        <w:rPr>
          <w:rFonts w:eastAsia="Arial"/>
          <w:sz w:val="24"/>
          <w:szCs w:val="24"/>
        </w:rPr>
        <w:t>Ширина береговой полосы водных объектов общего пользования составляет 20 м, за исключением береговой полосы каналов, а также рек и ручьев, протяженность которых от истока до устья не более чем 10 км (береговая полоса 5 м).</w:t>
      </w:r>
    </w:p>
    <w:p w:rsidR="00041AAB" w:rsidRPr="0062473F" w:rsidRDefault="00041AAB" w:rsidP="00BD715D">
      <w:pPr>
        <w:rPr>
          <w:rFonts w:eastAsia="Arial"/>
          <w:sz w:val="24"/>
          <w:szCs w:val="24"/>
        </w:rPr>
      </w:pPr>
      <w:r w:rsidRPr="0062473F">
        <w:rPr>
          <w:rFonts w:eastAsia="Arial"/>
          <w:sz w:val="24"/>
          <w:szCs w:val="24"/>
        </w:rPr>
        <w:t xml:space="preserve">В пределах </w:t>
      </w:r>
      <w:proofErr w:type="spellStart"/>
      <w:r w:rsidRPr="0062473F">
        <w:rPr>
          <w:rFonts w:eastAsia="Arial"/>
          <w:sz w:val="24"/>
          <w:szCs w:val="24"/>
        </w:rPr>
        <w:t>водоохранных</w:t>
      </w:r>
      <w:proofErr w:type="spellEnd"/>
      <w:r w:rsidRPr="0062473F">
        <w:rPr>
          <w:rFonts w:eastAsia="Arial"/>
          <w:sz w:val="24"/>
          <w:szCs w:val="24"/>
        </w:rPr>
        <w:t xml:space="preserve"> зон устанавливаются прибрежные защитные полосы, на территории которых вводятся дополнительные ограничения хозяйственной и иной деятельности.</w:t>
      </w:r>
    </w:p>
    <w:p w:rsidR="00041AAB" w:rsidRPr="0062473F" w:rsidRDefault="00041AAB" w:rsidP="00BD715D">
      <w:pPr>
        <w:rPr>
          <w:rFonts w:eastAsia="Arial"/>
          <w:sz w:val="24"/>
          <w:szCs w:val="24"/>
        </w:rPr>
      </w:pPr>
      <w:r w:rsidRPr="0062473F">
        <w:rPr>
          <w:rFonts w:eastAsia="Arial"/>
          <w:sz w:val="24"/>
          <w:szCs w:val="24"/>
        </w:rPr>
        <w:t>Полоса земли вдоль береговой линии водного объекта общего пользования (береговая полоса) предназначается для общего пользования. 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041AAB" w:rsidRPr="0062473F" w:rsidRDefault="00041AAB" w:rsidP="00BD715D">
      <w:pPr>
        <w:rPr>
          <w:rFonts w:eastAsia="Arial"/>
          <w:sz w:val="24"/>
          <w:szCs w:val="24"/>
        </w:rPr>
      </w:pPr>
      <w:r w:rsidRPr="0062473F">
        <w:rPr>
          <w:rFonts w:eastAsia="Arial"/>
          <w:sz w:val="24"/>
          <w:szCs w:val="24"/>
        </w:rPr>
        <w:t xml:space="preserve">В границах </w:t>
      </w:r>
      <w:proofErr w:type="spellStart"/>
      <w:r w:rsidRPr="0062473F">
        <w:rPr>
          <w:rFonts w:eastAsia="Arial"/>
          <w:sz w:val="24"/>
          <w:szCs w:val="24"/>
        </w:rPr>
        <w:t>водоохранных</w:t>
      </w:r>
      <w:proofErr w:type="spellEnd"/>
      <w:r w:rsidRPr="0062473F">
        <w:rPr>
          <w:rFonts w:eastAsia="Arial"/>
          <w:sz w:val="24"/>
          <w:szCs w:val="24"/>
        </w:rPr>
        <w:t xml:space="preserve"> зон и прибрежных защитных полос действуют следующие ограничения использования земельных участков и объектов капитального строительства.</w:t>
      </w:r>
    </w:p>
    <w:p w:rsidR="00041AAB" w:rsidRPr="0062473F" w:rsidRDefault="00041AAB" w:rsidP="00BD715D">
      <w:pPr>
        <w:rPr>
          <w:rFonts w:eastAsia="Arial"/>
          <w:sz w:val="24"/>
          <w:szCs w:val="24"/>
        </w:rPr>
      </w:pPr>
      <w:r w:rsidRPr="0062473F">
        <w:rPr>
          <w:rFonts w:eastAsia="Arial"/>
          <w:sz w:val="24"/>
          <w:szCs w:val="24"/>
        </w:rPr>
        <w:t xml:space="preserve">В соответствии с частью 15 ст. 65 Водного кодекса Российской Федерации в границах </w:t>
      </w:r>
      <w:proofErr w:type="spellStart"/>
      <w:r w:rsidRPr="0062473F">
        <w:rPr>
          <w:rFonts w:eastAsia="Arial"/>
          <w:sz w:val="24"/>
          <w:szCs w:val="24"/>
        </w:rPr>
        <w:t>водоохранных</w:t>
      </w:r>
      <w:proofErr w:type="spellEnd"/>
      <w:r w:rsidRPr="0062473F">
        <w:rPr>
          <w:rFonts w:eastAsia="Arial"/>
          <w:sz w:val="24"/>
          <w:szCs w:val="24"/>
        </w:rPr>
        <w:t xml:space="preserve"> зон запрещаются:</w:t>
      </w:r>
    </w:p>
    <w:p w:rsidR="00041AAB" w:rsidRPr="0062473F" w:rsidRDefault="00041AAB" w:rsidP="00BD715D">
      <w:pPr>
        <w:rPr>
          <w:rFonts w:eastAsia="Arial"/>
          <w:sz w:val="24"/>
          <w:szCs w:val="24"/>
        </w:rPr>
      </w:pPr>
      <w:r w:rsidRPr="0062473F">
        <w:rPr>
          <w:rFonts w:eastAsia="Arial"/>
          <w:sz w:val="24"/>
          <w:szCs w:val="24"/>
        </w:rPr>
        <w:t>1) использование сточных вод для удобрения почв;</w:t>
      </w:r>
    </w:p>
    <w:p w:rsidR="00041AAB" w:rsidRPr="0062473F" w:rsidRDefault="00041AAB" w:rsidP="00BD715D">
      <w:pPr>
        <w:rPr>
          <w:rFonts w:eastAsia="Arial"/>
          <w:sz w:val="24"/>
          <w:szCs w:val="24"/>
        </w:rPr>
      </w:pPr>
      <w:r w:rsidRPr="0062473F">
        <w:rPr>
          <w:rFonts w:eastAsia="Arial"/>
          <w:sz w:val="24"/>
          <w:szCs w:val="24"/>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041AAB" w:rsidRPr="0062473F" w:rsidRDefault="00041AAB" w:rsidP="00BD715D">
      <w:pPr>
        <w:rPr>
          <w:rFonts w:eastAsia="Arial"/>
          <w:sz w:val="24"/>
          <w:szCs w:val="24"/>
        </w:rPr>
      </w:pPr>
      <w:r w:rsidRPr="0062473F">
        <w:rPr>
          <w:rFonts w:eastAsia="Arial"/>
          <w:sz w:val="24"/>
          <w:szCs w:val="24"/>
        </w:rPr>
        <w:t>3) осуществление авиационных мер по борьбе с вредителями и болезнями растений;</w:t>
      </w:r>
    </w:p>
    <w:p w:rsidR="00041AAB" w:rsidRPr="0062473F" w:rsidRDefault="00041AAB" w:rsidP="00BD715D">
      <w:pPr>
        <w:rPr>
          <w:rFonts w:eastAsia="Arial"/>
          <w:sz w:val="24"/>
          <w:szCs w:val="24"/>
        </w:rPr>
      </w:pPr>
      <w:r w:rsidRPr="0062473F">
        <w:rPr>
          <w:rFonts w:eastAsia="Arial"/>
          <w:sz w:val="24"/>
          <w:szCs w:val="24"/>
        </w:rPr>
        <w:lastRenderedPageBreak/>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041AAB" w:rsidRPr="0062473F" w:rsidRDefault="00041AAB" w:rsidP="00BD715D">
      <w:pPr>
        <w:rPr>
          <w:rFonts w:eastAsia="Arial"/>
          <w:sz w:val="24"/>
          <w:szCs w:val="24"/>
        </w:rPr>
      </w:pPr>
      <w:r w:rsidRPr="0062473F">
        <w:rPr>
          <w:rFonts w:eastAsia="Arial"/>
          <w:sz w:val="24"/>
          <w:szCs w:val="24"/>
        </w:rPr>
        <w:t xml:space="preserve">В границах </w:t>
      </w:r>
      <w:proofErr w:type="spellStart"/>
      <w:r w:rsidRPr="0062473F">
        <w:rPr>
          <w:rFonts w:eastAsia="Arial"/>
          <w:sz w:val="24"/>
          <w:szCs w:val="24"/>
        </w:rPr>
        <w:t>водоохранных</w:t>
      </w:r>
      <w:proofErr w:type="spellEnd"/>
      <w:r w:rsidRPr="0062473F">
        <w:rPr>
          <w:rFonts w:eastAsia="Arial"/>
          <w:sz w:val="24"/>
          <w:szCs w:val="24"/>
        </w:rPr>
        <w:t xml:space="preserve">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041AAB" w:rsidRPr="0062473F" w:rsidRDefault="00041AAB" w:rsidP="00BD715D">
      <w:pPr>
        <w:rPr>
          <w:rFonts w:eastAsia="Arial"/>
          <w:sz w:val="24"/>
          <w:szCs w:val="24"/>
        </w:rPr>
      </w:pPr>
      <w:r w:rsidRPr="0062473F">
        <w:rPr>
          <w:rFonts w:eastAsia="Arial"/>
          <w:sz w:val="24"/>
          <w:szCs w:val="24"/>
        </w:rPr>
        <w:t>В границах прибрежных защитных полос наряду с перечисленными ограничениями запрещаются:</w:t>
      </w:r>
    </w:p>
    <w:p w:rsidR="00041AAB" w:rsidRPr="0062473F" w:rsidRDefault="00041AAB" w:rsidP="00BD715D">
      <w:pPr>
        <w:rPr>
          <w:rFonts w:eastAsia="Arial"/>
          <w:sz w:val="24"/>
          <w:szCs w:val="24"/>
        </w:rPr>
      </w:pPr>
      <w:r w:rsidRPr="0062473F">
        <w:rPr>
          <w:rFonts w:eastAsia="Arial"/>
          <w:sz w:val="24"/>
          <w:szCs w:val="24"/>
        </w:rPr>
        <w:t>1) распашка земель;</w:t>
      </w:r>
    </w:p>
    <w:p w:rsidR="00041AAB" w:rsidRPr="0062473F" w:rsidRDefault="00041AAB" w:rsidP="00BD715D">
      <w:pPr>
        <w:rPr>
          <w:rFonts w:eastAsia="Arial"/>
          <w:sz w:val="24"/>
          <w:szCs w:val="24"/>
        </w:rPr>
      </w:pPr>
      <w:r w:rsidRPr="0062473F">
        <w:rPr>
          <w:rFonts w:eastAsia="Arial"/>
          <w:sz w:val="24"/>
          <w:szCs w:val="24"/>
        </w:rPr>
        <w:t>2) размещение отвалов размываемых грунтов;</w:t>
      </w:r>
    </w:p>
    <w:p w:rsidR="00041AAB" w:rsidRPr="0062473F" w:rsidRDefault="00041AAB" w:rsidP="00BD715D">
      <w:pPr>
        <w:rPr>
          <w:rFonts w:eastAsia="Arial"/>
          <w:sz w:val="24"/>
          <w:szCs w:val="24"/>
        </w:rPr>
      </w:pPr>
      <w:r w:rsidRPr="0062473F">
        <w:rPr>
          <w:rFonts w:eastAsia="Arial"/>
          <w:sz w:val="24"/>
          <w:szCs w:val="24"/>
        </w:rPr>
        <w:t>3) выпас сельскохозяйственных животных и организация для них летних лагерей, ванн.</w:t>
      </w:r>
    </w:p>
    <w:p w:rsidR="00041AAB" w:rsidRPr="0062473F" w:rsidRDefault="00041AAB" w:rsidP="00BD715D">
      <w:pPr>
        <w:rPr>
          <w:rFonts w:eastAsia="Arial"/>
          <w:sz w:val="24"/>
          <w:szCs w:val="24"/>
        </w:rPr>
      </w:pPr>
      <w:r w:rsidRPr="0062473F">
        <w:rPr>
          <w:rFonts w:eastAsia="Arial"/>
          <w:sz w:val="24"/>
          <w:szCs w:val="24"/>
        </w:rPr>
        <w:t>Береговой полосой общего пользования вправе пользоваться каждый гражданин (без использования механических транспортных средств) для передвижения и пребывания около водного объекта, в том числе для осуществления любительского и спортивного рыболовства и причаливания плавучих средств.</w:t>
      </w:r>
    </w:p>
    <w:p w:rsidR="00041AAB" w:rsidRPr="0062473F" w:rsidRDefault="00041AAB" w:rsidP="00BD715D">
      <w:pPr>
        <w:rPr>
          <w:rFonts w:eastAsia="Arial"/>
          <w:sz w:val="24"/>
          <w:szCs w:val="24"/>
        </w:rPr>
      </w:pPr>
      <w:r w:rsidRPr="0062473F">
        <w:rPr>
          <w:rFonts w:eastAsia="Arial"/>
          <w:sz w:val="24"/>
          <w:szCs w:val="24"/>
        </w:rPr>
        <w:t xml:space="preserve">4. Установление на местности границ </w:t>
      </w:r>
      <w:proofErr w:type="spellStart"/>
      <w:r w:rsidRPr="0062473F">
        <w:rPr>
          <w:rFonts w:eastAsia="Arial"/>
          <w:sz w:val="24"/>
          <w:szCs w:val="24"/>
        </w:rPr>
        <w:t>водоохранных</w:t>
      </w:r>
      <w:proofErr w:type="spellEnd"/>
      <w:r w:rsidRPr="0062473F">
        <w:rPr>
          <w:rFonts w:eastAsia="Arial"/>
          <w:sz w:val="24"/>
          <w:szCs w:val="24"/>
        </w:rPr>
        <w:t xml:space="preserve">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p>
    <w:p w:rsidR="00041AAB" w:rsidRPr="0062473F" w:rsidRDefault="00041AAB" w:rsidP="00BD715D">
      <w:pPr>
        <w:rPr>
          <w:rFonts w:eastAsia="Arial"/>
          <w:sz w:val="24"/>
          <w:szCs w:val="24"/>
        </w:rPr>
      </w:pPr>
      <w:r w:rsidRPr="0062473F">
        <w:rPr>
          <w:rFonts w:eastAsia="Arial"/>
          <w:sz w:val="24"/>
          <w:szCs w:val="24"/>
        </w:rPr>
        <w:t xml:space="preserve">5. Ограничения использования земельных участков и объектов капитального строительства на территории </w:t>
      </w:r>
      <w:proofErr w:type="spellStart"/>
      <w:r w:rsidRPr="0062473F">
        <w:rPr>
          <w:rFonts w:eastAsia="Arial"/>
          <w:sz w:val="24"/>
          <w:szCs w:val="24"/>
        </w:rPr>
        <w:t>водоохранных</w:t>
      </w:r>
      <w:proofErr w:type="spellEnd"/>
      <w:r w:rsidRPr="0062473F">
        <w:rPr>
          <w:rFonts w:eastAsia="Arial"/>
          <w:sz w:val="24"/>
          <w:szCs w:val="24"/>
        </w:rPr>
        <w:t xml:space="preserve"> и прибрежных зон водных объектов определяются специальными режимами осуществления хозяйственной и иной деятельности, установленными Водным кодексом РФ.</w:t>
      </w:r>
    </w:p>
    <w:p w:rsidR="00041AAB" w:rsidRPr="0062473F" w:rsidRDefault="00041AAB" w:rsidP="00F24BFF">
      <w:pPr>
        <w:pStyle w:val="40"/>
        <w:rPr>
          <w:rFonts w:eastAsia="Arial"/>
        </w:rPr>
      </w:pPr>
      <w:r w:rsidRPr="0062473F">
        <w:rPr>
          <w:rFonts w:eastAsia="Arial"/>
        </w:rPr>
        <w:t>Санитарно-защитная зона кладбищ</w:t>
      </w:r>
    </w:p>
    <w:p w:rsidR="00041AAB" w:rsidRPr="0062473F" w:rsidRDefault="00041AAB" w:rsidP="00BD715D">
      <w:pPr>
        <w:rPr>
          <w:sz w:val="24"/>
          <w:szCs w:val="24"/>
        </w:rPr>
      </w:pPr>
      <w:r w:rsidRPr="0062473F">
        <w:rPr>
          <w:sz w:val="24"/>
          <w:szCs w:val="24"/>
        </w:rPr>
        <w:t>В соответствии Санитарными правилами и нормами «Гигиенические требования к размещению, устройству и содержанию кладбищ, зданий и сооружений похоронного назначения. СанПиН 2.1.2882-11» в санитарно-защитной зоне кладбища запрещается:</w:t>
      </w:r>
    </w:p>
    <w:p w:rsidR="00041AAB" w:rsidRPr="0062473F" w:rsidRDefault="00041AAB" w:rsidP="00BD715D">
      <w:pPr>
        <w:rPr>
          <w:sz w:val="24"/>
          <w:szCs w:val="24"/>
        </w:rPr>
      </w:pPr>
      <w:r w:rsidRPr="0062473F">
        <w:rPr>
          <w:bCs/>
          <w:sz w:val="24"/>
          <w:szCs w:val="24"/>
        </w:rPr>
        <w:t xml:space="preserve">- </w:t>
      </w:r>
      <w:r w:rsidRPr="0062473F">
        <w:rPr>
          <w:sz w:val="24"/>
          <w:szCs w:val="24"/>
        </w:rPr>
        <w:t>строительство зданий и сооружений, не связанных с обслуживанием объектов похоронного назначения, за исключением культовых и обрядовых объектов.</w:t>
      </w:r>
    </w:p>
    <w:p w:rsidR="00041AAB" w:rsidRPr="0062473F" w:rsidRDefault="00041AAB" w:rsidP="00F24BFF">
      <w:pPr>
        <w:pStyle w:val="40"/>
        <w:rPr>
          <w:rFonts w:eastAsia="Arial"/>
        </w:rPr>
      </w:pPr>
      <w:r w:rsidRPr="0062473F">
        <w:rPr>
          <w:rFonts w:eastAsia="Arial"/>
        </w:rPr>
        <w:t>Зона санитарной охраны источников водоснабжения.</w:t>
      </w:r>
    </w:p>
    <w:p w:rsidR="00041AAB" w:rsidRPr="0062473F" w:rsidRDefault="00041AAB" w:rsidP="00BD715D">
      <w:pPr>
        <w:rPr>
          <w:sz w:val="24"/>
          <w:szCs w:val="24"/>
        </w:rPr>
      </w:pPr>
      <w:r w:rsidRPr="0062473F">
        <w:rPr>
          <w:sz w:val="24"/>
          <w:szCs w:val="24"/>
        </w:rPr>
        <w:t>1. Ограничения использования земельных участков и объектов капитального строительства установлены следующими нормативными правовыми актами:</w:t>
      </w:r>
    </w:p>
    <w:p w:rsidR="00041AAB" w:rsidRPr="0062473F" w:rsidRDefault="00041AAB" w:rsidP="00BD715D">
      <w:pPr>
        <w:rPr>
          <w:sz w:val="24"/>
          <w:szCs w:val="24"/>
        </w:rPr>
      </w:pPr>
      <w:r w:rsidRPr="0062473F">
        <w:rPr>
          <w:sz w:val="24"/>
          <w:szCs w:val="24"/>
        </w:rPr>
        <w:t>- Федеральный закон от 30.03.99 № 52-ФЗ "О санитарно-эпидемиологическом благополучии населения";</w:t>
      </w:r>
    </w:p>
    <w:p w:rsidR="00041AAB" w:rsidRPr="0062473F" w:rsidRDefault="00041AAB" w:rsidP="00BD715D">
      <w:pPr>
        <w:rPr>
          <w:sz w:val="24"/>
          <w:szCs w:val="24"/>
        </w:rPr>
      </w:pPr>
      <w:r w:rsidRPr="0062473F">
        <w:rPr>
          <w:sz w:val="24"/>
          <w:szCs w:val="24"/>
        </w:rPr>
        <w:t>- СанПиН 2.1.4.1110-02 "Зоны санитарной охраны источников водоснабжения и водопроводов питьевого назначения".</w:t>
      </w:r>
    </w:p>
    <w:p w:rsidR="00041AAB" w:rsidRPr="0062473F" w:rsidRDefault="00041AAB" w:rsidP="00BD715D">
      <w:pPr>
        <w:rPr>
          <w:sz w:val="24"/>
          <w:szCs w:val="24"/>
        </w:rPr>
      </w:pPr>
      <w:r w:rsidRPr="0062473F">
        <w:rPr>
          <w:sz w:val="24"/>
          <w:szCs w:val="24"/>
        </w:rPr>
        <w:t>2.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 устанавливаются для охраны, предотвращения загрязнения и засорения источников питьевого водоснабжения.</w:t>
      </w:r>
    </w:p>
    <w:p w:rsidR="00041AAB" w:rsidRPr="0062473F" w:rsidRDefault="00041AAB" w:rsidP="00BD715D">
      <w:pPr>
        <w:rPr>
          <w:sz w:val="24"/>
          <w:szCs w:val="24"/>
        </w:rPr>
      </w:pPr>
      <w:r w:rsidRPr="0062473F">
        <w:rPr>
          <w:sz w:val="24"/>
          <w:szCs w:val="24"/>
        </w:rPr>
        <w:t>3.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 определяются режимами использования зон санитарной охраны источников питьевого водоснабжения (далее - ЗСО), устанавливаемыми в соответствии с законодательством Российской Федерации о санитарно-эпидемиологическом благополучии населения.</w:t>
      </w:r>
    </w:p>
    <w:p w:rsidR="00041AAB" w:rsidRPr="0062473F" w:rsidRDefault="00041AAB" w:rsidP="00BD715D">
      <w:pPr>
        <w:rPr>
          <w:sz w:val="24"/>
          <w:szCs w:val="24"/>
        </w:rPr>
      </w:pPr>
      <w:r w:rsidRPr="0062473F">
        <w:rPr>
          <w:sz w:val="24"/>
          <w:szCs w:val="24"/>
        </w:rPr>
        <w:t xml:space="preserve">Зоны санитарной охраны устанавливаются по первому поясу на расстоянии не </w:t>
      </w:r>
      <w:r w:rsidRPr="0062473F">
        <w:rPr>
          <w:sz w:val="24"/>
          <w:szCs w:val="24"/>
        </w:rPr>
        <w:lastRenderedPageBreak/>
        <w:t xml:space="preserve">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 для водонапорной башни – не менее 10 м. </w:t>
      </w:r>
    </w:p>
    <w:p w:rsidR="00041AAB" w:rsidRPr="0062473F" w:rsidRDefault="00041AAB" w:rsidP="00BD715D">
      <w:pPr>
        <w:rPr>
          <w:sz w:val="24"/>
          <w:szCs w:val="24"/>
        </w:rPr>
      </w:pPr>
      <w:r w:rsidRPr="0062473F">
        <w:rPr>
          <w:sz w:val="24"/>
          <w:szCs w:val="24"/>
        </w:rPr>
        <w:t>Граница первого пояса ЗСО группы подземных водозаборов должна находиться на расстоянии не менее 30 и 50 метров от крайних скважин.</w:t>
      </w:r>
    </w:p>
    <w:p w:rsidR="00041AAB" w:rsidRPr="0062473F" w:rsidRDefault="00041AAB" w:rsidP="00BD715D">
      <w:pPr>
        <w:rPr>
          <w:sz w:val="24"/>
          <w:szCs w:val="24"/>
        </w:rPr>
      </w:pPr>
      <w:r w:rsidRPr="0062473F">
        <w:rPr>
          <w:sz w:val="24"/>
          <w:szCs w:val="24"/>
        </w:rPr>
        <w:t xml:space="preserve">4. Мероприятия на территории ЗСО подземных источников водоснабжения по первому поясу: </w:t>
      </w:r>
    </w:p>
    <w:p w:rsidR="00041AAB" w:rsidRPr="0062473F" w:rsidRDefault="00041AAB" w:rsidP="00BD715D">
      <w:pPr>
        <w:rPr>
          <w:sz w:val="24"/>
          <w:szCs w:val="24"/>
        </w:rPr>
      </w:pPr>
      <w:r w:rsidRPr="0062473F">
        <w:rPr>
          <w:sz w:val="24"/>
          <w:szCs w:val="24"/>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041AAB" w:rsidRPr="0062473F" w:rsidRDefault="00041AAB" w:rsidP="00BD715D">
      <w:pPr>
        <w:rPr>
          <w:sz w:val="24"/>
          <w:szCs w:val="24"/>
        </w:rPr>
      </w:pPr>
      <w:r w:rsidRPr="0062473F">
        <w:rPr>
          <w:sz w:val="24"/>
          <w:szCs w:val="24"/>
        </w:rPr>
        <w:t>2) Не допускаются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041AAB" w:rsidRPr="0062473F" w:rsidRDefault="00041AAB" w:rsidP="00BD715D">
      <w:pPr>
        <w:rPr>
          <w:sz w:val="24"/>
          <w:szCs w:val="24"/>
        </w:rPr>
      </w:pPr>
      <w:r w:rsidRPr="0062473F">
        <w:rPr>
          <w:sz w:val="24"/>
          <w:szCs w:val="24"/>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041AAB" w:rsidRPr="0062473F" w:rsidRDefault="00041AAB" w:rsidP="00BD715D">
      <w:pPr>
        <w:rPr>
          <w:sz w:val="24"/>
          <w:szCs w:val="24"/>
        </w:rPr>
      </w:pPr>
      <w:r w:rsidRPr="0062473F">
        <w:rPr>
          <w:sz w:val="24"/>
          <w:szCs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041AAB" w:rsidRPr="0062473F" w:rsidRDefault="00041AAB" w:rsidP="00BD715D">
      <w:pPr>
        <w:rPr>
          <w:sz w:val="24"/>
          <w:szCs w:val="24"/>
        </w:rPr>
      </w:pPr>
      <w:r w:rsidRPr="0062473F">
        <w:rPr>
          <w:sz w:val="24"/>
          <w:szCs w:val="24"/>
        </w:rPr>
        <w:t>4) 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w:t>
      </w:r>
    </w:p>
    <w:p w:rsidR="00041AAB" w:rsidRPr="0062473F" w:rsidRDefault="00041AAB" w:rsidP="00BD715D">
      <w:pPr>
        <w:rPr>
          <w:sz w:val="24"/>
          <w:szCs w:val="24"/>
        </w:rPr>
      </w:pPr>
      <w:r w:rsidRPr="0062473F">
        <w:rPr>
          <w:sz w:val="24"/>
          <w:szCs w:val="24"/>
        </w:rPr>
        <w:t>5)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041AAB" w:rsidRPr="0062473F" w:rsidRDefault="00041AAB" w:rsidP="00BD715D">
      <w:pPr>
        <w:rPr>
          <w:sz w:val="24"/>
          <w:szCs w:val="24"/>
        </w:rPr>
      </w:pPr>
      <w:r w:rsidRPr="0062473F">
        <w:rPr>
          <w:sz w:val="24"/>
          <w:szCs w:val="24"/>
        </w:rPr>
        <w:t>5. Мероприятия на территории ЗСО подземных источников водоснабжения по второму и третьему поясам:</w:t>
      </w:r>
    </w:p>
    <w:p w:rsidR="00041AAB" w:rsidRPr="0062473F" w:rsidRDefault="00041AAB" w:rsidP="00BD715D">
      <w:pPr>
        <w:rPr>
          <w:sz w:val="24"/>
          <w:szCs w:val="24"/>
        </w:rPr>
      </w:pPr>
      <w:r w:rsidRPr="0062473F">
        <w:rPr>
          <w:sz w:val="24"/>
          <w:szCs w:val="24"/>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041AAB" w:rsidRPr="0062473F" w:rsidRDefault="00041AAB" w:rsidP="00BD715D">
      <w:pPr>
        <w:rPr>
          <w:sz w:val="24"/>
          <w:szCs w:val="24"/>
        </w:rPr>
      </w:pPr>
      <w:r w:rsidRPr="0062473F">
        <w:rPr>
          <w:sz w:val="24"/>
          <w:szCs w:val="24"/>
        </w:rPr>
        <w:t>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санитарно-эпидемиологического надзора.</w:t>
      </w:r>
    </w:p>
    <w:p w:rsidR="00041AAB" w:rsidRPr="0062473F" w:rsidRDefault="00041AAB" w:rsidP="00BD715D">
      <w:pPr>
        <w:rPr>
          <w:sz w:val="24"/>
          <w:szCs w:val="24"/>
        </w:rPr>
      </w:pPr>
      <w:r w:rsidRPr="0062473F">
        <w:rPr>
          <w:sz w:val="24"/>
          <w:szCs w:val="24"/>
        </w:rPr>
        <w:t>3) Запрещение закачки отработанных вод в подземные горизонты, подземного складирования твердых отходов и разработки недр земли.</w:t>
      </w:r>
    </w:p>
    <w:p w:rsidR="00041AAB" w:rsidRPr="0062473F" w:rsidRDefault="00041AAB" w:rsidP="00BD715D">
      <w:pPr>
        <w:rPr>
          <w:sz w:val="24"/>
          <w:szCs w:val="24"/>
        </w:rPr>
      </w:pPr>
      <w:r w:rsidRPr="0062473F">
        <w:rPr>
          <w:sz w:val="24"/>
          <w:szCs w:val="24"/>
        </w:rPr>
        <w:t xml:space="preserve">4) Запрещение размещения складов горюче-смазочных материалов, ядохимикатов и минеральных удобрений, накопителей </w:t>
      </w:r>
      <w:proofErr w:type="spellStart"/>
      <w:r w:rsidRPr="0062473F">
        <w:rPr>
          <w:sz w:val="24"/>
          <w:szCs w:val="24"/>
        </w:rPr>
        <w:t>промстоков</w:t>
      </w:r>
      <w:proofErr w:type="spellEnd"/>
      <w:r w:rsidRPr="0062473F">
        <w:rPr>
          <w:sz w:val="24"/>
          <w:szCs w:val="24"/>
        </w:rPr>
        <w:t xml:space="preserve">, </w:t>
      </w:r>
      <w:proofErr w:type="spellStart"/>
      <w:r w:rsidRPr="0062473F">
        <w:rPr>
          <w:sz w:val="24"/>
          <w:szCs w:val="24"/>
        </w:rPr>
        <w:t>шламохранилищ</w:t>
      </w:r>
      <w:proofErr w:type="spellEnd"/>
      <w:r w:rsidRPr="0062473F">
        <w:rPr>
          <w:sz w:val="24"/>
          <w:szCs w:val="24"/>
        </w:rPr>
        <w:t xml:space="preserve"> и других объектов, обусловливающих опасность химического загрязнения подземных вод.</w:t>
      </w:r>
    </w:p>
    <w:p w:rsidR="00041AAB" w:rsidRPr="0062473F" w:rsidRDefault="00041AAB" w:rsidP="00BD715D">
      <w:pPr>
        <w:rPr>
          <w:sz w:val="24"/>
          <w:szCs w:val="24"/>
        </w:rPr>
      </w:pPr>
      <w:r w:rsidRPr="0062473F">
        <w:rPr>
          <w:sz w:val="24"/>
          <w:szCs w:val="24"/>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органов государственного санитарно-эпидемиологического надзора, выданного с учетом заключения органов геологического контроля.</w:t>
      </w:r>
    </w:p>
    <w:p w:rsidR="00041AAB" w:rsidRPr="0062473F" w:rsidRDefault="00041AAB" w:rsidP="00BD715D">
      <w:pPr>
        <w:rPr>
          <w:sz w:val="24"/>
          <w:szCs w:val="24"/>
        </w:rPr>
      </w:pPr>
      <w:r w:rsidRPr="0062473F">
        <w:rPr>
          <w:sz w:val="24"/>
          <w:szCs w:val="24"/>
        </w:rPr>
        <w:t>5)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041AAB" w:rsidRPr="0062473F" w:rsidRDefault="00041AAB" w:rsidP="00BD715D">
      <w:pPr>
        <w:rPr>
          <w:sz w:val="24"/>
          <w:szCs w:val="24"/>
        </w:rPr>
      </w:pPr>
      <w:r w:rsidRPr="0062473F">
        <w:rPr>
          <w:sz w:val="24"/>
          <w:szCs w:val="24"/>
        </w:rPr>
        <w:t>6) Также не допускается:</w:t>
      </w:r>
    </w:p>
    <w:p w:rsidR="00041AAB" w:rsidRPr="0062473F" w:rsidRDefault="00041AAB" w:rsidP="00BD715D">
      <w:pPr>
        <w:rPr>
          <w:sz w:val="24"/>
          <w:szCs w:val="24"/>
        </w:rPr>
      </w:pPr>
      <w:r w:rsidRPr="0062473F">
        <w:rPr>
          <w:sz w:val="24"/>
          <w:szCs w:val="24"/>
        </w:rPr>
        <w:lastRenderedPageBreak/>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041AAB" w:rsidRPr="0062473F" w:rsidRDefault="00041AAB" w:rsidP="00BD715D">
      <w:pPr>
        <w:rPr>
          <w:sz w:val="24"/>
          <w:szCs w:val="24"/>
        </w:rPr>
      </w:pPr>
      <w:r w:rsidRPr="0062473F">
        <w:rPr>
          <w:sz w:val="24"/>
          <w:szCs w:val="24"/>
        </w:rPr>
        <w:t>применение удобрений и ядохимикатов;</w:t>
      </w:r>
    </w:p>
    <w:p w:rsidR="00041AAB" w:rsidRPr="0062473F" w:rsidRDefault="00041AAB" w:rsidP="00BD715D">
      <w:pPr>
        <w:rPr>
          <w:sz w:val="24"/>
          <w:szCs w:val="24"/>
        </w:rPr>
      </w:pPr>
      <w:r w:rsidRPr="0062473F">
        <w:rPr>
          <w:sz w:val="24"/>
          <w:szCs w:val="24"/>
        </w:rPr>
        <w:t>рубка леса главного пользования и реконструкции.</w:t>
      </w:r>
    </w:p>
    <w:p w:rsidR="00041AAB" w:rsidRPr="0062473F" w:rsidRDefault="00041AAB" w:rsidP="00BD715D">
      <w:pPr>
        <w:rPr>
          <w:sz w:val="24"/>
          <w:szCs w:val="24"/>
        </w:rPr>
      </w:pPr>
      <w:r w:rsidRPr="0062473F">
        <w:rPr>
          <w:sz w:val="24"/>
          <w:szCs w:val="24"/>
        </w:rPr>
        <w:t>7)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041AAB" w:rsidRPr="0062473F" w:rsidRDefault="00041AAB" w:rsidP="00BD715D">
      <w:pPr>
        <w:rPr>
          <w:sz w:val="24"/>
          <w:szCs w:val="24"/>
        </w:rPr>
      </w:pPr>
      <w:r w:rsidRPr="0062473F">
        <w:rPr>
          <w:sz w:val="24"/>
          <w:szCs w:val="24"/>
        </w:rPr>
        <w:t>6. Границы второго и третьего поясов охраны источников водоснабжения определяются расчетом.</w:t>
      </w:r>
    </w:p>
    <w:p w:rsidR="00041AAB" w:rsidRPr="0062473F" w:rsidRDefault="00041AAB" w:rsidP="00F24BFF">
      <w:pPr>
        <w:pStyle w:val="40"/>
        <w:rPr>
          <w:rFonts w:eastAsia="Arial"/>
        </w:rPr>
      </w:pPr>
      <w:r w:rsidRPr="0062473F">
        <w:rPr>
          <w:rFonts w:eastAsia="Arial"/>
        </w:rPr>
        <w:t>Граница территорий объектов культурного наследия</w:t>
      </w:r>
    </w:p>
    <w:p w:rsidR="00041AAB" w:rsidRPr="0062473F" w:rsidRDefault="00041AAB" w:rsidP="00BD715D">
      <w:pPr>
        <w:rPr>
          <w:rFonts w:eastAsia="Arial"/>
          <w:bCs/>
          <w:sz w:val="24"/>
          <w:szCs w:val="24"/>
        </w:rPr>
      </w:pPr>
      <w:proofErr w:type="gramStart"/>
      <w:r w:rsidRPr="0062473F">
        <w:rPr>
          <w:rFonts w:eastAsia="Arial"/>
          <w:sz w:val="24"/>
          <w:szCs w:val="24"/>
        </w:rPr>
        <w:t>В соответствии со ст.34- 38 Федерального закона от 25 июня 2002 г. № 73-ФЗ «Об объектах культурного наследия (памятниках истории и культуры) народов Российской Федерации»: в</w:t>
      </w:r>
      <w:r w:rsidRPr="0062473F">
        <w:rPr>
          <w:rFonts w:eastAsia="Arial"/>
          <w:bCs/>
          <w:sz w:val="24"/>
          <w:szCs w:val="24"/>
        </w:rPr>
        <w:t xml:space="preserve">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roofErr w:type="gramEnd"/>
    </w:p>
    <w:p w:rsidR="00041AAB" w:rsidRPr="0062473F" w:rsidRDefault="00041AAB" w:rsidP="00BD715D">
      <w:pPr>
        <w:rPr>
          <w:sz w:val="24"/>
          <w:szCs w:val="24"/>
        </w:rPr>
      </w:pPr>
      <w:r w:rsidRPr="0062473F">
        <w:rPr>
          <w:sz w:val="24"/>
          <w:szCs w:val="24"/>
        </w:rPr>
        <w:t>Необходимый состав зон охраны объекта культурного наследия определяется проектом зон охраны объекта культурного наследия.</w:t>
      </w:r>
    </w:p>
    <w:p w:rsidR="00041AAB" w:rsidRPr="0062473F" w:rsidRDefault="00041AAB" w:rsidP="00BD715D">
      <w:pPr>
        <w:rPr>
          <w:sz w:val="24"/>
          <w:szCs w:val="24"/>
        </w:rPr>
      </w:pPr>
      <w:proofErr w:type="gramStart"/>
      <w:r w:rsidRPr="0062473F">
        <w:rPr>
          <w:sz w:val="24"/>
          <w:szCs w:val="24"/>
        </w:rPr>
        <w:t>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 отношении объектов культурного наследия федерального значения - органом государственной власти субъекта Российской Федерации</w:t>
      </w:r>
      <w:proofErr w:type="gramEnd"/>
      <w:r w:rsidRPr="0062473F">
        <w:rPr>
          <w:sz w:val="24"/>
          <w:szCs w:val="24"/>
        </w:rPr>
        <w:t xml:space="preserve">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w:t>
      </w:r>
    </w:p>
    <w:p w:rsidR="00041AAB" w:rsidRPr="0062473F" w:rsidRDefault="00041AAB" w:rsidP="00BD715D">
      <w:pPr>
        <w:rPr>
          <w:rFonts w:eastAsia="Arial"/>
          <w:sz w:val="24"/>
          <w:szCs w:val="24"/>
        </w:rPr>
      </w:pPr>
      <w:r w:rsidRPr="0062473F">
        <w:rPr>
          <w:rFonts w:eastAsia="Arial"/>
          <w:sz w:val="24"/>
          <w:szCs w:val="24"/>
        </w:rPr>
        <w:t>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
    <w:p w:rsidR="00041AAB" w:rsidRPr="0062473F" w:rsidRDefault="00041AAB" w:rsidP="00BD715D">
      <w:pPr>
        <w:rPr>
          <w:sz w:val="24"/>
          <w:szCs w:val="24"/>
        </w:rPr>
      </w:pPr>
      <w:r w:rsidRPr="0062473F">
        <w:rPr>
          <w:sz w:val="24"/>
          <w:szCs w:val="24"/>
        </w:rPr>
        <w:t>В случае угрозы нарушения целостности и сохранности объекта культурного наследия движение транспортных средств на территории данного объекта или в его зонах охраны ограничивается или запрещается в порядке, установленном законом субъекта Российской Федерации.</w:t>
      </w:r>
    </w:p>
    <w:p w:rsidR="00041AAB" w:rsidRPr="0062473F" w:rsidRDefault="00041AAB" w:rsidP="00BD715D">
      <w:pPr>
        <w:rPr>
          <w:sz w:val="24"/>
          <w:szCs w:val="24"/>
        </w:rPr>
      </w:pPr>
      <w:r w:rsidRPr="0062473F">
        <w:rPr>
          <w:sz w:val="24"/>
          <w:szCs w:val="24"/>
        </w:rPr>
        <w:t>1. Ограничения использования земельных участков и объектов капитального строительства установлены следующими нормативными правовыми актами:</w:t>
      </w:r>
    </w:p>
    <w:p w:rsidR="00041AAB" w:rsidRPr="0062473F" w:rsidRDefault="00041AAB" w:rsidP="00BD715D">
      <w:pPr>
        <w:rPr>
          <w:sz w:val="24"/>
          <w:szCs w:val="24"/>
        </w:rPr>
      </w:pPr>
      <w:r w:rsidRPr="0062473F">
        <w:rPr>
          <w:sz w:val="24"/>
          <w:szCs w:val="24"/>
        </w:rPr>
        <w:t>- Федеральный закон от 25.06.2002 № 73-ФЗ "Об объектах культурного наследия (памятниках истории и культуры) народов Российской Федерации";</w:t>
      </w:r>
    </w:p>
    <w:p w:rsidR="00041AAB" w:rsidRPr="0062473F" w:rsidRDefault="00041AAB" w:rsidP="00BD715D">
      <w:pPr>
        <w:rPr>
          <w:sz w:val="24"/>
          <w:szCs w:val="24"/>
        </w:rPr>
      </w:pPr>
      <w:r w:rsidRPr="0062473F">
        <w:rPr>
          <w:sz w:val="24"/>
          <w:szCs w:val="24"/>
        </w:rPr>
        <w:t>- Постановление Правительства РФ от 12.09.2015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rsidR="00041AAB" w:rsidRPr="0062473F" w:rsidRDefault="00041AAB" w:rsidP="00BD715D">
      <w:pPr>
        <w:rPr>
          <w:sz w:val="24"/>
          <w:szCs w:val="24"/>
        </w:rPr>
      </w:pPr>
      <w:r w:rsidRPr="0062473F">
        <w:rPr>
          <w:sz w:val="24"/>
          <w:szCs w:val="24"/>
        </w:rPr>
        <w:t>2.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041AAB" w:rsidRPr="0062473F" w:rsidRDefault="00041AAB" w:rsidP="00BD715D">
      <w:pPr>
        <w:rPr>
          <w:sz w:val="24"/>
          <w:szCs w:val="24"/>
        </w:rPr>
      </w:pPr>
      <w:r w:rsidRPr="0062473F">
        <w:rPr>
          <w:sz w:val="24"/>
          <w:szCs w:val="24"/>
        </w:rPr>
        <w:lastRenderedPageBreak/>
        <w:t>Необходимый состав зон охраны объекта культурного наследия определяется проектом зон охраны объекта культурного наследия.</w:t>
      </w:r>
    </w:p>
    <w:p w:rsidR="00041AAB" w:rsidRPr="0062473F" w:rsidRDefault="00041AAB" w:rsidP="00BD715D">
      <w:pPr>
        <w:rPr>
          <w:sz w:val="24"/>
          <w:szCs w:val="24"/>
        </w:rPr>
      </w:pPr>
      <w:r w:rsidRPr="0062473F">
        <w:rPr>
          <w:sz w:val="24"/>
          <w:szCs w:val="24"/>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единой зоны регулирования застройки и хозяйственной деятельности и единой зоны охраняемого природного ландшафта (далее - объединенная зона охраны объектов культурного наследия).</w:t>
      </w:r>
    </w:p>
    <w:p w:rsidR="00041AAB" w:rsidRPr="0062473F" w:rsidRDefault="00041AAB" w:rsidP="00BD715D">
      <w:pPr>
        <w:rPr>
          <w:sz w:val="24"/>
          <w:szCs w:val="24"/>
        </w:rPr>
      </w:pPr>
      <w:r w:rsidRPr="0062473F">
        <w:rPr>
          <w:sz w:val="24"/>
          <w:szCs w:val="24"/>
        </w:rPr>
        <w:t>Состав объединенной зоны охраны объектов культурного наследия определяется проектом объединенной зоны охраны объектов культурного наследия.</w:t>
      </w:r>
    </w:p>
    <w:p w:rsidR="00041AAB" w:rsidRPr="0062473F" w:rsidRDefault="00041AAB" w:rsidP="00BD715D">
      <w:pPr>
        <w:rPr>
          <w:sz w:val="24"/>
          <w:szCs w:val="24"/>
        </w:rPr>
      </w:pPr>
      <w:r w:rsidRPr="0062473F">
        <w:rPr>
          <w:sz w:val="24"/>
          <w:szCs w:val="24"/>
        </w:rPr>
        <w:t>Требование об установлении зон охраны объекта культурного наследия к выявленному объекту культурного наследия не предъявляется.</w:t>
      </w:r>
    </w:p>
    <w:p w:rsidR="00041AAB" w:rsidRPr="0062473F" w:rsidRDefault="00041AAB" w:rsidP="00BD715D">
      <w:pPr>
        <w:rPr>
          <w:sz w:val="24"/>
          <w:szCs w:val="24"/>
        </w:rPr>
      </w:pPr>
      <w:r w:rsidRPr="0062473F">
        <w:rPr>
          <w:sz w:val="24"/>
          <w:szCs w:val="24"/>
        </w:rPr>
        <w:t>3. 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041AAB" w:rsidRPr="0062473F" w:rsidRDefault="00041AAB" w:rsidP="00BD715D">
      <w:pPr>
        <w:rPr>
          <w:sz w:val="24"/>
          <w:szCs w:val="24"/>
        </w:rPr>
      </w:pPr>
      <w:r w:rsidRPr="0062473F">
        <w:rPr>
          <w:sz w:val="24"/>
          <w:szCs w:val="24"/>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041AAB" w:rsidRPr="0062473F" w:rsidRDefault="00041AAB" w:rsidP="00BD715D">
      <w:pPr>
        <w:rPr>
          <w:sz w:val="24"/>
          <w:szCs w:val="24"/>
        </w:rPr>
      </w:pPr>
      <w:r w:rsidRPr="0062473F">
        <w:rPr>
          <w:sz w:val="24"/>
          <w:szCs w:val="24"/>
        </w:rPr>
        <w:t>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041AAB" w:rsidRPr="0062473F" w:rsidRDefault="00041AAB" w:rsidP="00BD715D">
      <w:pPr>
        <w:rPr>
          <w:sz w:val="24"/>
          <w:szCs w:val="24"/>
        </w:rPr>
      </w:pPr>
      <w:r w:rsidRPr="0062473F">
        <w:rPr>
          <w:sz w:val="24"/>
          <w:szCs w:val="24"/>
        </w:rPr>
        <w:t xml:space="preserve">4. </w:t>
      </w:r>
      <w:proofErr w:type="gramStart"/>
      <w:r w:rsidRPr="0062473F">
        <w:rPr>
          <w:sz w:val="24"/>
          <w:szCs w:val="24"/>
        </w:rPr>
        <w:t>Границы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w:t>
      </w:r>
      <w:proofErr w:type="gramEnd"/>
      <w:r w:rsidRPr="0062473F">
        <w:rPr>
          <w:sz w:val="24"/>
          <w:szCs w:val="24"/>
        </w:rPr>
        <w:t xml:space="preserve">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rsidR="00041AAB" w:rsidRPr="0062473F" w:rsidRDefault="00041AAB" w:rsidP="00BD715D">
      <w:pPr>
        <w:rPr>
          <w:sz w:val="24"/>
          <w:szCs w:val="24"/>
        </w:rPr>
      </w:pPr>
      <w:proofErr w:type="gramStart"/>
      <w:r w:rsidRPr="0062473F">
        <w:rPr>
          <w:sz w:val="24"/>
          <w:szCs w:val="24"/>
        </w:rPr>
        <w:t>Границы зон охраны объектов культурного наследия, в том числе границы объединенной зоны охраны объектов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w:t>
      </w:r>
      <w:proofErr w:type="gramEnd"/>
      <w:r w:rsidRPr="0062473F">
        <w:rPr>
          <w:sz w:val="24"/>
          <w:szCs w:val="24"/>
        </w:rPr>
        <w:t xml:space="preserve"> </w:t>
      </w:r>
      <w:proofErr w:type="gramStart"/>
      <w:r w:rsidRPr="0062473F">
        <w:rPr>
          <w:sz w:val="24"/>
          <w:szCs w:val="24"/>
        </w:rPr>
        <w:t>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w:t>
      </w:r>
      <w:proofErr w:type="gramEnd"/>
    </w:p>
    <w:p w:rsidR="00041AAB" w:rsidRPr="0062473F" w:rsidRDefault="00895EA0" w:rsidP="00BD715D">
      <w:pPr>
        <w:rPr>
          <w:sz w:val="24"/>
          <w:szCs w:val="24"/>
        </w:rPr>
      </w:pPr>
      <w:hyperlink r:id="rId37" w:anchor="dst100014" w:history="1">
        <w:r w:rsidR="00041AAB" w:rsidRPr="0062473F">
          <w:rPr>
            <w:sz w:val="24"/>
            <w:szCs w:val="24"/>
          </w:rPr>
          <w:t>Порядок</w:t>
        </w:r>
      </w:hyperlink>
      <w:r w:rsidR="002D0763" w:rsidRPr="0062473F">
        <w:rPr>
          <w:sz w:val="24"/>
          <w:szCs w:val="24"/>
        </w:rPr>
        <w:t xml:space="preserve"> </w:t>
      </w:r>
      <w:proofErr w:type="gramStart"/>
      <w:r w:rsidR="00041AAB" w:rsidRPr="0062473F">
        <w:rPr>
          <w:sz w:val="24"/>
          <w:szCs w:val="24"/>
        </w:rPr>
        <w:t>разработки проекта зон охраны объекта культурного</w:t>
      </w:r>
      <w:proofErr w:type="gramEnd"/>
      <w:r w:rsidR="00041AAB" w:rsidRPr="0062473F">
        <w:rPr>
          <w:sz w:val="24"/>
          <w:szCs w:val="24"/>
        </w:rPr>
        <w:t xml:space="preserve"> наследия, проекта объединенной зоны охраны объектов культурного наследия, требования к режимам использования земель и общие принципы установления требований к градостроительным регламентам в границах территорий данных зон устанавливаются Правительством </w:t>
      </w:r>
      <w:r w:rsidR="00041AAB" w:rsidRPr="0062473F">
        <w:rPr>
          <w:sz w:val="24"/>
          <w:szCs w:val="24"/>
        </w:rPr>
        <w:lastRenderedPageBreak/>
        <w:t>Российской Федерации.</w:t>
      </w:r>
    </w:p>
    <w:p w:rsidR="00041AAB" w:rsidRPr="0062473F" w:rsidRDefault="00041AAB" w:rsidP="00F24BFF">
      <w:pPr>
        <w:pStyle w:val="40"/>
        <w:rPr>
          <w:rFonts w:eastAsia="Arial"/>
        </w:rPr>
      </w:pPr>
      <w:r w:rsidRPr="0062473F">
        <w:rPr>
          <w:rFonts w:eastAsia="Arial"/>
        </w:rPr>
        <w:t>Зоны особо охраняемых природных территорий.</w:t>
      </w:r>
    </w:p>
    <w:p w:rsidR="00041AAB" w:rsidRPr="0062473F" w:rsidRDefault="00041AAB" w:rsidP="00BD715D">
      <w:pPr>
        <w:rPr>
          <w:sz w:val="24"/>
          <w:szCs w:val="24"/>
        </w:rPr>
      </w:pPr>
      <w:r w:rsidRPr="0062473F">
        <w:rPr>
          <w:sz w:val="24"/>
          <w:szCs w:val="24"/>
        </w:rPr>
        <w:t>1. Ограничения использования особо охраняемых природных территорий установлены следующими нормативными правовыми актами:</w:t>
      </w:r>
    </w:p>
    <w:p w:rsidR="00041AAB" w:rsidRPr="0062473F" w:rsidRDefault="00041AAB" w:rsidP="00BD715D">
      <w:pPr>
        <w:rPr>
          <w:sz w:val="24"/>
          <w:szCs w:val="24"/>
        </w:rPr>
      </w:pPr>
      <w:r w:rsidRPr="0062473F">
        <w:rPr>
          <w:sz w:val="24"/>
          <w:szCs w:val="24"/>
        </w:rPr>
        <w:t xml:space="preserve">- </w:t>
      </w:r>
      <w:hyperlink r:id="rId38" w:history="1">
        <w:r w:rsidRPr="0062473F">
          <w:rPr>
            <w:sz w:val="24"/>
            <w:szCs w:val="24"/>
          </w:rPr>
          <w:t>"Земельный кодекс Российской Федерации" от 25.10.2001 N 136-ФЗ</w:t>
        </w:r>
      </w:hyperlink>
    </w:p>
    <w:p w:rsidR="00041AAB" w:rsidRPr="0062473F" w:rsidRDefault="00041AAB" w:rsidP="00BD715D">
      <w:pPr>
        <w:rPr>
          <w:sz w:val="24"/>
          <w:szCs w:val="24"/>
        </w:rPr>
      </w:pPr>
      <w:r w:rsidRPr="0062473F">
        <w:rPr>
          <w:sz w:val="24"/>
          <w:szCs w:val="24"/>
        </w:rPr>
        <w:t xml:space="preserve">2. </w:t>
      </w:r>
      <w:proofErr w:type="gramStart"/>
      <w:r w:rsidRPr="0062473F">
        <w:rPr>
          <w:sz w:val="24"/>
          <w:szCs w:val="24"/>
        </w:rPr>
        <w:t>К землям особо охраняемых территорий относятся земли,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w:t>
      </w:r>
      <w:proofErr w:type="gramEnd"/>
    </w:p>
    <w:p w:rsidR="00041AAB" w:rsidRPr="0062473F" w:rsidRDefault="00041AAB" w:rsidP="00BD715D">
      <w:pPr>
        <w:rPr>
          <w:sz w:val="24"/>
          <w:szCs w:val="24"/>
        </w:rPr>
      </w:pPr>
      <w:r w:rsidRPr="0062473F">
        <w:rPr>
          <w:sz w:val="24"/>
          <w:szCs w:val="24"/>
        </w:rPr>
        <w:t>2. К землям особо охраняемых территорий относятся земли:</w:t>
      </w:r>
    </w:p>
    <w:p w:rsidR="00041AAB" w:rsidRPr="0062473F" w:rsidRDefault="00041AAB" w:rsidP="00BD715D">
      <w:pPr>
        <w:rPr>
          <w:sz w:val="24"/>
          <w:szCs w:val="24"/>
        </w:rPr>
      </w:pPr>
      <w:r w:rsidRPr="0062473F">
        <w:rPr>
          <w:sz w:val="24"/>
          <w:szCs w:val="24"/>
        </w:rPr>
        <w:t>1) особо охраняемых природных территорий;</w:t>
      </w:r>
    </w:p>
    <w:p w:rsidR="00041AAB" w:rsidRPr="0062473F" w:rsidRDefault="00041AAB" w:rsidP="00BD715D">
      <w:pPr>
        <w:rPr>
          <w:sz w:val="24"/>
          <w:szCs w:val="24"/>
        </w:rPr>
      </w:pPr>
      <w:r w:rsidRPr="0062473F">
        <w:rPr>
          <w:sz w:val="24"/>
          <w:szCs w:val="24"/>
        </w:rPr>
        <w:t>2) природоохранного назначения;</w:t>
      </w:r>
    </w:p>
    <w:p w:rsidR="00041AAB" w:rsidRPr="0062473F" w:rsidRDefault="00041AAB" w:rsidP="00BD715D">
      <w:pPr>
        <w:rPr>
          <w:sz w:val="24"/>
          <w:szCs w:val="24"/>
        </w:rPr>
      </w:pPr>
      <w:r w:rsidRPr="0062473F">
        <w:rPr>
          <w:sz w:val="24"/>
          <w:szCs w:val="24"/>
        </w:rPr>
        <w:t>3) рекреационного назначения;</w:t>
      </w:r>
    </w:p>
    <w:p w:rsidR="00041AAB" w:rsidRPr="0062473F" w:rsidRDefault="00041AAB" w:rsidP="00BD715D">
      <w:pPr>
        <w:rPr>
          <w:sz w:val="24"/>
          <w:szCs w:val="24"/>
        </w:rPr>
      </w:pPr>
      <w:r w:rsidRPr="0062473F">
        <w:rPr>
          <w:sz w:val="24"/>
          <w:szCs w:val="24"/>
        </w:rPr>
        <w:t>4) историко-культурного назначения;</w:t>
      </w:r>
    </w:p>
    <w:p w:rsidR="00041AAB" w:rsidRPr="0062473F" w:rsidRDefault="00041AAB" w:rsidP="00BD715D">
      <w:pPr>
        <w:rPr>
          <w:sz w:val="24"/>
          <w:szCs w:val="24"/>
        </w:rPr>
      </w:pPr>
      <w:r w:rsidRPr="0062473F">
        <w:rPr>
          <w:sz w:val="24"/>
          <w:szCs w:val="24"/>
        </w:rPr>
        <w:t>5) особо ценные земли.</w:t>
      </w:r>
    </w:p>
    <w:p w:rsidR="00041AAB" w:rsidRPr="0062473F" w:rsidRDefault="00041AAB" w:rsidP="00BD715D">
      <w:pPr>
        <w:rPr>
          <w:sz w:val="24"/>
          <w:szCs w:val="24"/>
        </w:rPr>
      </w:pPr>
      <w:r w:rsidRPr="0062473F">
        <w:rPr>
          <w:sz w:val="24"/>
          <w:szCs w:val="24"/>
        </w:rPr>
        <w:t xml:space="preserve">4. Порядок отнесения земель к землям особо охраняемых территорий федерального значения, порядок использования и охраны </w:t>
      </w:r>
      <w:proofErr w:type="gramStart"/>
      <w:r w:rsidRPr="0062473F">
        <w:rPr>
          <w:sz w:val="24"/>
          <w:szCs w:val="24"/>
        </w:rPr>
        <w:t>земель</w:t>
      </w:r>
      <w:proofErr w:type="gramEnd"/>
      <w:r w:rsidRPr="0062473F">
        <w:rPr>
          <w:sz w:val="24"/>
          <w:szCs w:val="24"/>
        </w:rPr>
        <w:t xml:space="preserve"> особо охраняемых территорий федерального значения устанавливаются Правительством Российской Федерации на основании федеральных законов.</w:t>
      </w:r>
    </w:p>
    <w:p w:rsidR="00041AAB" w:rsidRPr="0062473F" w:rsidRDefault="00041AAB" w:rsidP="00BD715D">
      <w:pPr>
        <w:rPr>
          <w:sz w:val="24"/>
          <w:szCs w:val="24"/>
        </w:rPr>
      </w:pPr>
      <w:r w:rsidRPr="0062473F">
        <w:rPr>
          <w:sz w:val="24"/>
          <w:szCs w:val="24"/>
        </w:rPr>
        <w:t xml:space="preserve">5. Порядок отнесения земель к землям особо охраняемых территорий регионального и местного значения, порядок использования и охраны </w:t>
      </w:r>
      <w:proofErr w:type="gramStart"/>
      <w:r w:rsidRPr="0062473F">
        <w:rPr>
          <w:sz w:val="24"/>
          <w:szCs w:val="24"/>
        </w:rPr>
        <w:t>земель</w:t>
      </w:r>
      <w:proofErr w:type="gramEnd"/>
      <w:r w:rsidRPr="0062473F">
        <w:rPr>
          <w:sz w:val="24"/>
          <w:szCs w:val="24"/>
        </w:rPr>
        <w:t xml:space="preserve"> особо охраняемых территорий регионального и местного значения устанавливаются органами государственной власти субъектов Российской Федерации и органами местного самоуправления в соответствии с федеральными законами, законами субъектов Российской Федерации и нормативными правовыми актами органов местного самоуправления.</w:t>
      </w:r>
    </w:p>
    <w:p w:rsidR="00041AAB" w:rsidRPr="0062473F" w:rsidRDefault="00041AAB" w:rsidP="00BD715D">
      <w:pPr>
        <w:rPr>
          <w:sz w:val="24"/>
          <w:szCs w:val="24"/>
        </w:rPr>
      </w:pPr>
      <w:r w:rsidRPr="0062473F">
        <w:rPr>
          <w:sz w:val="24"/>
          <w:szCs w:val="24"/>
        </w:rPr>
        <w:t>6. 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настоящим Кодексом, федеральными</w:t>
      </w:r>
      <w:r w:rsidR="002D0763" w:rsidRPr="0062473F">
        <w:rPr>
          <w:sz w:val="24"/>
          <w:szCs w:val="24"/>
        </w:rPr>
        <w:t xml:space="preserve"> </w:t>
      </w:r>
      <w:r w:rsidRPr="0062473F">
        <w:rPr>
          <w:sz w:val="24"/>
          <w:szCs w:val="24"/>
        </w:rPr>
        <w:t>законами.</w:t>
      </w:r>
    </w:p>
    <w:p w:rsidR="00041AAB" w:rsidRPr="0062473F" w:rsidRDefault="00041AAB" w:rsidP="00BD715D">
      <w:pPr>
        <w:rPr>
          <w:sz w:val="24"/>
          <w:szCs w:val="24"/>
        </w:rPr>
      </w:pPr>
      <w:r w:rsidRPr="0062473F">
        <w:rPr>
          <w:sz w:val="24"/>
          <w:szCs w:val="24"/>
        </w:rPr>
        <w:t>7. К землям особо охраняемых природных территорий относятся земли государственных природных заповедников, в том числе биосферных, государственных природных заказников, памятников природы, национальных парков, природных парков, дендрологических парков, ботанических садов.</w:t>
      </w:r>
    </w:p>
    <w:p w:rsidR="00041AAB" w:rsidRPr="0062473F" w:rsidRDefault="00041AAB" w:rsidP="00BD715D">
      <w:pPr>
        <w:rPr>
          <w:sz w:val="24"/>
          <w:szCs w:val="24"/>
        </w:rPr>
      </w:pPr>
      <w:r w:rsidRPr="0062473F">
        <w:rPr>
          <w:sz w:val="24"/>
          <w:szCs w:val="24"/>
        </w:rPr>
        <w:t>8. Земли особо охраняемых природных территорий относятся к объектам общенационального достояния и могут находиться в федеральной собственности, собственности субъектов Российской Федерации и в муниципальной собственности. В случаях, предусмотренных федеральными</w:t>
      </w:r>
      <w:r w:rsidR="002D0763" w:rsidRPr="0062473F">
        <w:rPr>
          <w:sz w:val="24"/>
          <w:szCs w:val="24"/>
        </w:rPr>
        <w:t xml:space="preserve"> </w:t>
      </w:r>
      <w:r w:rsidRPr="0062473F">
        <w:rPr>
          <w:sz w:val="24"/>
          <w:szCs w:val="24"/>
        </w:rPr>
        <w:t>законами, допускается включение в земли особо охраняемых природных территорий земельных участков, принадлежащих гражданам и юридическим лицам на праве собственности.</w:t>
      </w:r>
    </w:p>
    <w:p w:rsidR="00041AAB" w:rsidRPr="0062473F" w:rsidRDefault="00041AAB" w:rsidP="00BD715D">
      <w:pPr>
        <w:rPr>
          <w:sz w:val="24"/>
          <w:szCs w:val="24"/>
        </w:rPr>
      </w:pPr>
      <w:r w:rsidRPr="0062473F">
        <w:rPr>
          <w:sz w:val="24"/>
          <w:szCs w:val="24"/>
        </w:rPr>
        <w:t xml:space="preserve">9. </w:t>
      </w:r>
      <w:proofErr w:type="gramStart"/>
      <w:r w:rsidRPr="0062473F">
        <w:rPr>
          <w:sz w:val="24"/>
          <w:szCs w:val="24"/>
        </w:rPr>
        <w:t>На землях государственных природных заповедников, в том числе биосферных, национальных парков, природных парков, государственных природных заказников, памятников природы, дендрологических парков и ботанических садов, включающих в себя особо ценные экологические системы и объекты, ради сохранения которых создавалась особо охраняемая природная территория, запрещается деятельность, не связанная с сохранением и изучением природных комплексов и объектов и не предусмотренная федеральными законами и законами субъектов</w:t>
      </w:r>
      <w:proofErr w:type="gramEnd"/>
      <w:r w:rsidRPr="0062473F">
        <w:rPr>
          <w:sz w:val="24"/>
          <w:szCs w:val="24"/>
        </w:rPr>
        <w:t xml:space="preserve"> Российской Федерации. В пределах земель особо охраняемых природных территорий изменение целевого назначения земельных участков или прекращение прав на землю для нужд, </w:t>
      </w:r>
      <w:r w:rsidRPr="0062473F">
        <w:rPr>
          <w:sz w:val="24"/>
          <w:szCs w:val="24"/>
        </w:rPr>
        <w:lastRenderedPageBreak/>
        <w:t>противоречащих их целевому назначению, не допускается.</w:t>
      </w:r>
    </w:p>
    <w:p w:rsidR="00041AAB" w:rsidRPr="0062473F" w:rsidRDefault="00041AAB" w:rsidP="00BD715D">
      <w:pPr>
        <w:rPr>
          <w:sz w:val="24"/>
          <w:szCs w:val="24"/>
        </w:rPr>
      </w:pPr>
      <w:r w:rsidRPr="0062473F">
        <w:rPr>
          <w:sz w:val="24"/>
          <w:szCs w:val="24"/>
        </w:rPr>
        <w:t xml:space="preserve">На специально выделенных земельных участках частичного хозяйственного </w:t>
      </w:r>
      <w:proofErr w:type="gramStart"/>
      <w:r w:rsidRPr="0062473F">
        <w:rPr>
          <w:sz w:val="24"/>
          <w:szCs w:val="24"/>
        </w:rPr>
        <w:t>использования</w:t>
      </w:r>
      <w:proofErr w:type="gramEnd"/>
      <w:r w:rsidRPr="0062473F">
        <w:rPr>
          <w:sz w:val="24"/>
          <w:szCs w:val="24"/>
        </w:rPr>
        <w:t xml:space="preserve"> в составе земель особо охраняемых природных территорий допускается ограничение хозяйственной и рекреационной деятельности в соответствии с установленным для них особым правовым режимом.</w:t>
      </w:r>
    </w:p>
    <w:p w:rsidR="00041AAB" w:rsidRPr="0062473F" w:rsidRDefault="00041AAB" w:rsidP="00BD715D">
      <w:pPr>
        <w:rPr>
          <w:sz w:val="24"/>
          <w:szCs w:val="24"/>
        </w:rPr>
      </w:pPr>
      <w:r w:rsidRPr="0062473F">
        <w:rPr>
          <w:sz w:val="24"/>
          <w:szCs w:val="24"/>
        </w:rPr>
        <w:t>10. 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создаются охранные зоны. В границах этих зон</w:t>
      </w:r>
      <w:r w:rsidR="002D0763" w:rsidRPr="0062473F">
        <w:rPr>
          <w:sz w:val="24"/>
          <w:szCs w:val="24"/>
        </w:rPr>
        <w:t xml:space="preserve"> </w:t>
      </w:r>
      <w:hyperlink r:id="rId39" w:anchor="dst100647" w:history="1">
        <w:r w:rsidRPr="0062473F">
          <w:rPr>
            <w:sz w:val="24"/>
            <w:szCs w:val="24"/>
          </w:rPr>
          <w:t>запрещается</w:t>
        </w:r>
      </w:hyperlink>
      <w:r w:rsidR="002D0763" w:rsidRPr="0062473F">
        <w:rPr>
          <w:sz w:val="24"/>
          <w:szCs w:val="24"/>
        </w:rPr>
        <w:t xml:space="preserve"> </w:t>
      </w:r>
      <w:r w:rsidRPr="0062473F">
        <w:rPr>
          <w:sz w:val="24"/>
          <w:szCs w:val="24"/>
        </w:rPr>
        <w:t xml:space="preserve">деятельность, оказывающая негативное воздействие на природные комплексы особо охраняемых природных территорий. Границы охранных зон должны быть обозначены специальными информационными знаками. Земельные участки в границах охранных зон у собственников земельных участков, землепользователей, землевладельцев и арендаторов земельных участков не изымаются и используются ими с </w:t>
      </w:r>
      <w:proofErr w:type="gramStart"/>
      <w:r w:rsidRPr="0062473F">
        <w:rPr>
          <w:sz w:val="24"/>
          <w:szCs w:val="24"/>
        </w:rPr>
        <w:t>соблюдением</w:t>
      </w:r>
      <w:proofErr w:type="gramEnd"/>
      <w:r w:rsidRPr="0062473F">
        <w:rPr>
          <w:sz w:val="24"/>
          <w:szCs w:val="24"/>
        </w:rPr>
        <w:t xml:space="preserve"> установленного для этих земельных участков особого правового режима.</w:t>
      </w:r>
    </w:p>
    <w:p w:rsidR="00041AAB" w:rsidRPr="0062473F" w:rsidRDefault="00041AAB" w:rsidP="00BD715D">
      <w:pPr>
        <w:rPr>
          <w:sz w:val="24"/>
          <w:szCs w:val="24"/>
        </w:rPr>
      </w:pPr>
      <w:r w:rsidRPr="0062473F">
        <w:rPr>
          <w:sz w:val="24"/>
          <w:szCs w:val="24"/>
        </w:rPr>
        <w:t>11. В целях создания новых и расширения существующих земель особо охраняемых природных территорий органы государственной власти субъектов Российской Федерации вправе принимать решения о резервировании земель, которые предполагается объявить землями особо охраняемых природных территорий, с последующим изъятием таких земель и об ограничении на них хозяйственной деятельности.</w:t>
      </w:r>
    </w:p>
    <w:p w:rsidR="00041AAB" w:rsidRPr="0062473F" w:rsidRDefault="00041AAB" w:rsidP="00BD715D">
      <w:pPr>
        <w:rPr>
          <w:sz w:val="24"/>
          <w:szCs w:val="24"/>
        </w:rPr>
      </w:pPr>
      <w:r w:rsidRPr="0062473F">
        <w:rPr>
          <w:sz w:val="24"/>
          <w:szCs w:val="24"/>
        </w:rPr>
        <w:t>12. Земли и земельные участки государственных заповедников, национальных парков находятся в федеральной собственности и предоставляются федеральным государственным бюджетным учреждениям, осуществляющим управление государственными природными заповедниками и национальными парками, в порядке, установленном законодательством Российской Федерации. Земельные участки в границах государственных заповедников и национальных парков не подлежат приватизации. В отдельных случаях допускается наличие в границах национальных парков земельных участков иных пользователей, а также собственников, деятельность которых не оказывает негативное воздействие на земли национальных парков и не нарушает режим использования земель государственных заповедников и национальных парков.</w:t>
      </w:r>
    </w:p>
    <w:p w:rsidR="00041AAB" w:rsidRPr="0062473F" w:rsidRDefault="00041AAB" w:rsidP="00BD715D">
      <w:pPr>
        <w:rPr>
          <w:sz w:val="24"/>
          <w:szCs w:val="24"/>
        </w:rPr>
      </w:pPr>
      <w:r w:rsidRPr="0062473F">
        <w:rPr>
          <w:sz w:val="24"/>
          <w:szCs w:val="24"/>
        </w:rPr>
        <w:t>13. На землях особо охраняемых природных территорий федерального значения запрещаются:</w:t>
      </w:r>
    </w:p>
    <w:p w:rsidR="00041AAB" w:rsidRPr="0062473F" w:rsidRDefault="00041AAB" w:rsidP="00BD715D">
      <w:pPr>
        <w:rPr>
          <w:sz w:val="24"/>
          <w:szCs w:val="24"/>
        </w:rPr>
      </w:pPr>
      <w:r w:rsidRPr="0062473F">
        <w:rPr>
          <w:sz w:val="24"/>
          <w:szCs w:val="24"/>
        </w:rPr>
        <w:t>1) предоставление садоводческих и дачных участков;</w:t>
      </w:r>
    </w:p>
    <w:p w:rsidR="00041AAB" w:rsidRPr="0062473F" w:rsidRDefault="00041AAB" w:rsidP="00BD715D">
      <w:pPr>
        <w:rPr>
          <w:sz w:val="24"/>
          <w:szCs w:val="24"/>
        </w:rPr>
      </w:pPr>
      <w:r w:rsidRPr="0062473F">
        <w:rPr>
          <w:sz w:val="24"/>
          <w:szCs w:val="24"/>
        </w:rPr>
        <w:t>2) строительство автомобильных дорог, трубопроводов, линий электропередачи и других коммуникаций, а также строительство и эксплуатация промышленных, хозяйственных и жилых объектов, не связанных с разрешенной на особо охраняемых природных территориях деятельностью в соответствии с федеральными законами;</w:t>
      </w:r>
    </w:p>
    <w:p w:rsidR="00041AAB" w:rsidRPr="0062473F" w:rsidRDefault="00041AAB" w:rsidP="00BD715D">
      <w:pPr>
        <w:rPr>
          <w:sz w:val="24"/>
          <w:szCs w:val="24"/>
        </w:rPr>
      </w:pPr>
      <w:r w:rsidRPr="0062473F">
        <w:rPr>
          <w:sz w:val="24"/>
          <w:szCs w:val="24"/>
        </w:rPr>
        <w:t xml:space="preserve">3) движение и стоянка механических транспортных средств, не </w:t>
      </w:r>
      <w:proofErr w:type="gramStart"/>
      <w:r w:rsidRPr="0062473F">
        <w:rPr>
          <w:sz w:val="24"/>
          <w:szCs w:val="24"/>
        </w:rPr>
        <w:t>связанные</w:t>
      </w:r>
      <w:proofErr w:type="gramEnd"/>
      <w:r w:rsidRPr="0062473F">
        <w:rPr>
          <w:sz w:val="24"/>
          <w:szCs w:val="24"/>
        </w:rPr>
        <w:t xml:space="preserve"> с функционированием особо охраняемых природных территорий, прогон скота вне автомобильных дорог;</w:t>
      </w:r>
    </w:p>
    <w:p w:rsidR="00041AAB" w:rsidRPr="0062473F" w:rsidRDefault="00041AAB" w:rsidP="00BD715D">
      <w:pPr>
        <w:rPr>
          <w:sz w:val="24"/>
          <w:szCs w:val="24"/>
        </w:rPr>
      </w:pPr>
      <w:r w:rsidRPr="0062473F">
        <w:rPr>
          <w:sz w:val="24"/>
          <w:szCs w:val="24"/>
        </w:rPr>
        <w:t>4) иные виды деятельности, запрещенные федеральными</w:t>
      </w:r>
      <w:r w:rsidR="002D0763" w:rsidRPr="0062473F">
        <w:rPr>
          <w:sz w:val="24"/>
          <w:szCs w:val="24"/>
        </w:rPr>
        <w:t xml:space="preserve"> </w:t>
      </w:r>
      <w:r w:rsidRPr="0062473F">
        <w:rPr>
          <w:sz w:val="24"/>
          <w:szCs w:val="24"/>
        </w:rPr>
        <w:t>законами.</w:t>
      </w:r>
    </w:p>
    <w:p w:rsidR="00041AAB" w:rsidRPr="0062473F" w:rsidRDefault="00041AAB" w:rsidP="00BD715D">
      <w:pPr>
        <w:rPr>
          <w:sz w:val="24"/>
          <w:szCs w:val="24"/>
        </w:rPr>
      </w:pPr>
      <w:r w:rsidRPr="0062473F">
        <w:rPr>
          <w:sz w:val="24"/>
          <w:szCs w:val="24"/>
        </w:rPr>
        <w:t>8. Территории природных парков располагаются на землях, которые предоставлены государственным учреждениям субъектов Российской Федерации, осуществляющим управление природными парками, в постоянное (</w:t>
      </w:r>
      <w:proofErr w:type="gramStart"/>
      <w:r w:rsidRPr="0062473F">
        <w:rPr>
          <w:sz w:val="24"/>
          <w:szCs w:val="24"/>
        </w:rPr>
        <w:t xml:space="preserve">бессрочное) </w:t>
      </w:r>
      <w:proofErr w:type="gramEnd"/>
      <w:r w:rsidRPr="0062473F">
        <w:rPr>
          <w:sz w:val="24"/>
          <w:szCs w:val="24"/>
        </w:rPr>
        <w:t>пользование; допускается размещение природных парков на землях иных пользователей, а также собственников.</w:t>
      </w:r>
    </w:p>
    <w:p w:rsidR="00041AAB" w:rsidRPr="0062473F" w:rsidRDefault="00041AAB" w:rsidP="00BD715D">
      <w:pPr>
        <w:rPr>
          <w:sz w:val="24"/>
          <w:szCs w:val="24"/>
        </w:rPr>
      </w:pPr>
      <w:r w:rsidRPr="0062473F">
        <w:rPr>
          <w:sz w:val="24"/>
          <w:szCs w:val="24"/>
        </w:rPr>
        <w:t xml:space="preserve">9. Объявление земель государственным природным заказником допускается как с </w:t>
      </w:r>
      <w:proofErr w:type="gramStart"/>
      <w:r w:rsidRPr="0062473F">
        <w:rPr>
          <w:sz w:val="24"/>
          <w:szCs w:val="24"/>
        </w:rPr>
        <w:t>изъятием</w:t>
      </w:r>
      <w:proofErr w:type="gramEnd"/>
      <w:r w:rsidRPr="0062473F">
        <w:rPr>
          <w:sz w:val="24"/>
          <w:szCs w:val="24"/>
        </w:rPr>
        <w:t xml:space="preserve"> так и без такого изъятия земельных участков у их собственников, землепользователей, землевладельцев.</w:t>
      </w:r>
    </w:p>
    <w:p w:rsidR="00041AAB" w:rsidRPr="0062473F" w:rsidRDefault="00041AAB" w:rsidP="00BD715D">
      <w:pPr>
        <w:rPr>
          <w:sz w:val="24"/>
          <w:szCs w:val="24"/>
        </w:rPr>
      </w:pPr>
      <w:r w:rsidRPr="0062473F">
        <w:rPr>
          <w:sz w:val="24"/>
          <w:szCs w:val="24"/>
        </w:rPr>
        <w:t>10. Земельные участки, занятые природными комплексами и объектами, объявленными в установленном порядке памятниками природы, могут быть изъяты у собственников этих участков, землепользователей, землевладельцев.</w:t>
      </w:r>
    </w:p>
    <w:p w:rsidR="00041AAB" w:rsidRPr="0062473F" w:rsidRDefault="00041AAB" w:rsidP="00F24BFF">
      <w:pPr>
        <w:pStyle w:val="40"/>
        <w:rPr>
          <w:rFonts w:eastAsia="Arial"/>
        </w:rPr>
      </w:pPr>
      <w:r w:rsidRPr="0062473F">
        <w:lastRenderedPageBreak/>
        <w:t>Ограничения по воздействию природных и техногенных факторов</w:t>
      </w:r>
    </w:p>
    <w:p w:rsidR="00041AAB" w:rsidRPr="0062473F" w:rsidRDefault="00041AAB" w:rsidP="00BD715D">
      <w:pPr>
        <w:rPr>
          <w:sz w:val="24"/>
          <w:szCs w:val="24"/>
        </w:rPr>
      </w:pPr>
      <w:r w:rsidRPr="0062473F">
        <w:rPr>
          <w:sz w:val="24"/>
          <w:szCs w:val="24"/>
        </w:rPr>
        <w:t>Территории, подверженные экзогенным геологическим процессам</w:t>
      </w:r>
    </w:p>
    <w:p w:rsidR="00041AAB" w:rsidRPr="0062473F" w:rsidRDefault="002D0763" w:rsidP="00BD715D">
      <w:pPr>
        <w:rPr>
          <w:sz w:val="24"/>
          <w:szCs w:val="24"/>
        </w:rPr>
      </w:pPr>
      <w:r w:rsidRPr="0062473F">
        <w:rPr>
          <w:sz w:val="24"/>
          <w:szCs w:val="24"/>
        </w:rPr>
        <w:t xml:space="preserve"> </w:t>
      </w:r>
      <w:r w:rsidR="00041AAB" w:rsidRPr="0062473F">
        <w:rPr>
          <w:sz w:val="24"/>
          <w:szCs w:val="24"/>
        </w:rPr>
        <w:t>В населенных пунктах, расположенных на территориях, подверженных оползневым и обвальным процессам, следует применять следующие мероприятия, направленные на предотвращение и стабилизацию этих процессов:</w:t>
      </w:r>
    </w:p>
    <w:p w:rsidR="00041AAB" w:rsidRPr="0062473F" w:rsidRDefault="00041AAB" w:rsidP="00BD715D">
      <w:pPr>
        <w:rPr>
          <w:sz w:val="24"/>
          <w:szCs w:val="24"/>
        </w:rPr>
      </w:pPr>
      <w:r w:rsidRPr="0062473F">
        <w:rPr>
          <w:sz w:val="24"/>
          <w:szCs w:val="24"/>
        </w:rPr>
        <w:t>• изменение рельефа склона в целях повышения его устойчивости;</w:t>
      </w:r>
    </w:p>
    <w:p w:rsidR="00041AAB" w:rsidRPr="0062473F" w:rsidRDefault="00041AAB" w:rsidP="00BD715D">
      <w:pPr>
        <w:rPr>
          <w:sz w:val="24"/>
          <w:szCs w:val="24"/>
        </w:rPr>
      </w:pPr>
      <w:r w:rsidRPr="0062473F">
        <w:rPr>
          <w:sz w:val="24"/>
          <w:szCs w:val="24"/>
        </w:rPr>
        <w:t>• регулирование стока поверхностных вод с помощью вертикальной планировки территории и устройства системы поверхностного водоотвода;</w:t>
      </w:r>
    </w:p>
    <w:p w:rsidR="00041AAB" w:rsidRPr="0062473F" w:rsidRDefault="00041AAB" w:rsidP="00BD715D">
      <w:pPr>
        <w:rPr>
          <w:sz w:val="24"/>
          <w:szCs w:val="24"/>
        </w:rPr>
      </w:pPr>
      <w:r w:rsidRPr="0062473F">
        <w:rPr>
          <w:sz w:val="24"/>
          <w:szCs w:val="24"/>
        </w:rPr>
        <w:t>• предотвращение инфильтрации воды в грунт и эрозионных процессов;</w:t>
      </w:r>
    </w:p>
    <w:p w:rsidR="00041AAB" w:rsidRPr="0062473F" w:rsidRDefault="00041AAB" w:rsidP="00BD715D">
      <w:pPr>
        <w:rPr>
          <w:sz w:val="24"/>
          <w:szCs w:val="24"/>
        </w:rPr>
      </w:pPr>
      <w:r w:rsidRPr="0062473F">
        <w:rPr>
          <w:sz w:val="24"/>
          <w:szCs w:val="24"/>
        </w:rPr>
        <w:t>• искусственное понижение уровня подземных вод;</w:t>
      </w:r>
    </w:p>
    <w:p w:rsidR="00041AAB" w:rsidRPr="0062473F" w:rsidRDefault="00041AAB" w:rsidP="00BD715D">
      <w:pPr>
        <w:rPr>
          <w:sz w:val="24"/>
          <w:szCs w:val="24"/>
        </w:rPr>
      </w:pPr>
      <w:r w:rsidRPr="0062473F">
        <w:rPr>
          <w:sz w:val="24"/>
          <w:szCs w:val="24"/>
        </w:rPr>
        <w:t xml:space="preserve">• </w:t>
      </w:r>
      <w:proofErr w:type="spellStart"/>
      <w:r w:rsidRPr="0062473F">
        <w:rPr>
          <w:sz w:val="24"/>
          <w:szCs w:val="24"/>
        </w:rPr>
        <w:t>агролесомелиорация</w:t>
      </w:r>
      <w:proofErr w:type="spellEnd"/>
      <w:r w:rsidRPr="0062473F">
        <w:rPr>
          <w:sz w:val="24"/>
          <w:szCs w:val="24"/>
        </w:rPr>
        <w:t>;</w:t>
      </w:r>
    </w:p>
    <w:p w:rsidR="00041AAB" w:rsidRPr="0062473F" w:rsidRDefault="00041AAB" w:rsidP="00BD715D">
      <w:pPr>
        <w:rPr>
          <w:sz w:val="24"/>
          <w:szCs w:val="24"/>
        </w:rPr>
      </w:pPr>
      <w:r w:rsidRPr="0062473F">
        <w:rPr>
          <w:sz w:val="24"/>
          <w:szCs w:val="24"/>
        </w:rPr>
        <w:t>• закрепление грунтов (в том числе армированием);</w:t>
      </w:r>
    </w:p>
    <w:p w:rsidR="00041AAB" w:rsidRPr="0062473F" w:rsidRDefault="00041AAB" w:rsidP="00BD715D">
      <w:pPr>
        <w:rPr>
          <w:sz w:val="24"/>
          <w:szCs w:val="24"/>
        </w:rPr>
      </w:pPr>
      <w:r w:rsidRPr="0062473F">
        <w:rPr>
          <w:sz w:val="24"/>
          <w:szCs w:val="24"/>
        </w:rPr>
        <w:t>• удерживающих сооружений;</w:t>
      </w:r>
    </w:p>
    <w:p w:rsidR="00041AAB" w:rsidRPr="0062473F" w:rsidRDefault="00041AAB" w:rsidP="00BD715D">
      <w:pPr>
        <w:rPr>
          <w:sz w:val="24"/>
          <w:szCs w:val="24"/>
        </w:rPr>
      </w:pPr>
      <w:r w:rsidRPr="0062473F">
        <w:rPr>
          <w:sz w:val="24"/>
          <w:szCs w:val="24"/>
        </w:rPr>
        <w:t>• террасирование склонов;</w:t>
      </w:r>
    </w:p>
    <w:p w:rsidR="00041AAB" w:rsidRPr="0062473F" w:rsidRDefault="00041AAB" w:rsidP="00BD715D">
      <w:pPr>
        <w:rPr>
          <w:sz w:val="24"/>
          <w:szCs w:val="24"/>
        </w:rPr>
      </w:pPr>
      <w:r w:rsidRPr="0062473F">
        <w:rPr>
          <w:sz w:val="24"/>
          <w:szCs w:val="24"/>
        </w:rPr>
        <w:t>• прочие мероприятия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т.д.).</w:t>
      </w:r>
    </w:p>
    <w:p w:rsidR="00041AAB" w:rsidRPr="0062473F" w:rsidRDefault="002D0763" w:rsidP="00BD715D">
      <w:pPr>
        <w:rPr>
          <w:sz w:val="24"/>
          <w:szCs w:val="24"/>
        </w:rPr>
      </w:pPr>
      <w:r w:rsidRPr="0062473F">
        <w:rPr>
          <w:sz w:val="24"/>
          <w:szCs w:val="24"/>
        </w:rPr>
        <w:t xml:space="preserve"> </w:t>
      </w:r>
    </w:p>
    <w:p w:rsidR="00041AAB" w:rsidRPr="005A018A" w:rsidRDefault="00041AAB" w:rsidP="00800445">
      <w:pPr>
        <w:pStyle w:val="ab"/>
        <w:ind w:left="0"/>
        <w:rPr>
          <w:sz w:val="24"/>
          <w:szCs w:val="24"/>
        </w:rPr>
      </w:pPr>
      <w:r w:rsidRPr="005A018A">
        <w:rPr>
          <w:sz w:val="24"/>
          <w:szCs w:val="24"/>
          <w:u w:val="single"/>
        </w:rPr>
        <w:t>Карстовые проявления</w:t>
      </w:r>
    </w:p>
    <w:p w:rsidR="00041AAB" w:rsidRPr="0062473F" w:rsidRDefault="002D0763" w:rsidP="00BD715D">
      <w:pPr>
        <w:rPr>
          <w:sz w:val="24"/>
          <w:szCs w:val="24"/>
        </w:rPr>
      </w:pPr>
      <w:r w:rsidRPr="0062473F">
        <w:rPr>
          <w:sz w:val="24"/>
          <w:szCs w:val="24"/>
        </w:rPr>
        <w:t xml:space="preserve"> </w:t>
      </w:r>
      <w:proofErr w:type="spellStart"/>
      <w:proofErr w:type="gramStart"/>
      <w:r w:rsidR="00041AAB" w:rsidRPr="0062473F">
        <w:rPr>
          <w:sz w:val="24"/>
          <w:szCs w:val="24"/>
        </w:rPr>
        <w:t>Противокарстовые</w:t>
      </w:r>
      <w:proofErr w:type="spellEnd"/>
      <w:r w:rsidR="00041AAB" w:rsidRPr="0062473F">
        <w:rPr>
          <w:sz w:val="24"/>
          <w:szCs w:val="24"/>
        </w:rPr>
        <w:t xml:space="preserve">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 и (или) в глубине грунтового массива (разуплотнения грунтов, полости, пещеры и др.).</w:t>
      </w:r>
      <w:proofErr w:type="gramEnd"/>
    </w:p>
    <w:p w:rsidR="00041AAB" w:rsidRPr="0062473F" w:rsidRDefault="00041AAB" w:rsidP="00BD715D">
      <w:pPr>
        <w:rPr>
          <w:sz w:val="24"/>
          <w:szCs w:val="24"/>
        </w:rPr>
      </w:pPr>
      <w:r w:rsidRPr="0062473F">
        <w:rPr>
          <w:sz w:val="24"/>
          <w:szCs w:val="24"/>
        </w:rPr>
        <w:t>В состав планировочных мероприятий входят:</w:t>
      </w:r>
    </w:p>
    <w:p w:rsidR="00041AAB" w:rsidRPr="0062473F" w:rsidRDefault="00041AAB" w:rsidP="00BD715D">
      <w:pPr>
        <w:rPr>
          <w:sz w:val="24"/>
          <w:szCs w:val="24"/>
        </w:rPr>
      </w:pPr>
      <w:r w:rsidRPr="0062473F">
        <w:rPr>
          <w:sz w:val="24"/>
          <w:szCs w:val="24"/>
        </w:rPr>
        <w:t xml:space="preserve">• 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w:t>
      </w:r>
      <w:proofErr w:type="spellStart"/>
      <w:r w:rsidRPr="0062473F">
        <w:rPr>
          <w:sz w:val="24"/>
          <w:szCs w:val="24"/>
        </w:rPr>
        <w:t>карстоопасных</w:t>
      </w:r>
      <w:proofErr w:type="spellEnd"/>
      <w:r w:rsidRPr="0062473F">
        <w:rPr>
          <w:sz w:val="24"/>
          <w:szCs w:val="24"/>
        </w:rPr>
        <w:t xml:space="preserve"> участков и размещением на них зеленых насаждений;</w:t>
      </w:r>
    </w:p>
    <w:p w:rsidR="00041AAB" w:rsidRPr="0062473F" w:rsidRDefault="00041AAB" w:rsidP="00BD715D">
      <w:pPr>
        <w:rPr>
          <w:sz w:val="24"/>
          <w:szCs w:val="24"/>
        </w:rPr>
      </w:pPr>
      <w:r w:rsidRPr="0062473F">
        <w:rPr>
          <w:sz w:val="24"/>
          <w:szCs w:val="24"/>
        </w:rPr>
        <w:t>• разработка инженерной защиты территорий от техногенного влияния строительства на развитие карста;</w:t>
      </w:r>
    </w:p>
    <w:p w:rsidR="00041AAB" w:rsidRPr="0062473F" w:rsidRDefault="00041AAB" w:rsidP="00BD715D">
      <w:pPr>
        <w:rPr>
          <w:sz w:val="24"/>
          <w:szCs w:val="24"/>
        </w:rPr>
      </w:pPr>
      <w:r w:rsidRPr="0062473F">
        <w:rPr>
          <w:sz w:val="24"/>
          <w:szCs w:val="24"/>
        </w:rPr>
        <w:t>• расположение зданий и сооружений на менее опасных участках за пределами участков I - II категорий устойчивости относительно интенсивности карстовых провалов, а также за пределами участков с меньшей интенсивностью (частотой) образования провалов, но со средними их диаметрами больше 20 м (категория устойчивости А).</w:t>
      </w:r>
    </w:p>
    <w:p w:rsidR="00041AAB" w:rsidRPr="0062473F" w:rsidRDefault="00041AAB" w:rsidP="00BD715D">
      <w:pPr>
        <w:rPr>
          <w:sz w:val="24"/>
          <w:szCs w:val="24"/>
        </w:rPr>
      </w:pPr>
      <w:r w:rsidRPr="0062473F">
        <w:rPr>
          <w:sz w:val="24"/>
          <w:szCs w:val="24"/>
        </w:rPr>
        <w:t>К водозащитным мероприятиям относятся:</w:t>
      </w:r>
    </w:p>
    <w:p w:rsidR="00041AAB" w:rsidRPr="0062473F" w:rsidRDefault="00041AAB" w:rsidP="00BD715D">
      <w:pPr>
        <w:rPr>
          <w:sz w:val="24"/>
          <w:szCs w:val="24"/>
        </w:rPr>
      </w:pPr>
      <w:r w:rsidRPr="0062473F">
        <w:rPr>
          <w:sz w:val="24"/>
          <w:szCs w:val="24"/>
        </w:rPr>
        <w:t>• тщательная вертикальная планировка земной поверхности и устройство на</w:t>
      </w:r>
      <w:r w:rsidRPr="0062473F">
        <w:rPr>
          <w:sz w:val="24"/>
          <w:szCs w:val="24"/>
        </w:rPr>
        <w:softHyphen/>
        <w:t>дежной дождевой канализации с отводом вод за пределы застраиваемых участков;</w:t>
      </w:r>
    </w:p>
    <w:p w:rsidR="00041AAB" w:rsidRPr="0062473F" w:rsidRDefault="00041AAB" w:rsidP="00BD715D">
      <w:pPr>
        <w:rPr>
          <w:sz w:val="24"/>
          <w:szCs w:val="24"/>
        </w:rPr>
      </w:pPr>
      <w:r w:rsidRPr="0062473F">
        <w:rPr>
          <w:sz w:val="24"/>
          <w:szCs w:val="24"/>
        </w:rPr>
        <w:t>• мероприятия по борьбе с утечками промышленных и хозяйственно-бытовых вод, в особенности агрессивных;</w:t>
      </w:r>
    </w:p>
    <w:p w:rsidR="00041AAB" w:rsidRPr="0062473F" w:rsidRDefault="00041AAB" w:rsidP="00BD715D">
      <w:pPr>
        <w:rPr>
          <w:sz w:val="24"/>
          <w:szCs w:val="24"/>
        </w:rPr>
      </w:pPr>
      <w:r w:rsidRPr="0062473F">
        <w:rPr>
          <w:sz w:val="24"/>
          <w:szCs w:val="24"/>
        </w:rPr>
        <w:t xml:space="preserve">• недопущение скопления поверхностных вод в котлованах и на площадках в период строительства, строгий </w:t>
      </w:r>
      <w:proofErr w:type="gramStart"/>
      <w:r w:rsidRPr="0062473F">
        <w:rPr>
          <w:sz w:val="24"/>
          <w:szCs w:val="24"/>
        </w:rPr>
        <w:t>контроль за</w:t>
      </w:r>
      <w:proofErr w:type="gramEnd"/>
      <w:r w:rsidRPr="0062473F">
        <w:rPr>
          <w:sz w:val="24"/>
          <w:szCs w:val="24"/>
        </w:rPr>
        <w:t xml:space="preserve"> качеством работ по гидроизоляции, укладке </w:t>
      </w:r>
      <w:proofErr w:type="spellStart"/>
      <w:r w:rsidRPr="0062473F">
        <w:rPr>
          <w:sz w:val="24"/>
          <w:szCs w:val="24"/>
        </w:rPr>
        <w:t>водонесущих</w:t>
      </w:r>
      <w:proofErr w:type="spellEnd"/>
      <w:r w:rsidRPr="0062473F">
        <w:rPr>
          <w:sz w:val="24"/>
          <w:szCs w:val="24"/>
        </w:rPr>
        <w:t xml:space="preserve"> коммуникаций и продуктопроводов, засыпке пазух котлованов.</w:t>
      </w:r>
    </w:p>
    <w:p w:rsidR="00041AAB" w:rsidRPr="0062473F" w:rsidRDefault="00041AAB" w:rsidP="00BD715D">
      <w:pPr>
        <w:rPr>
          <w:sz w:val="24"/>
          <w:szCs w:val="24"/>
        </w:rPr>
      </w:pPr>
    </w:p>
    <w:p w:rsidR="00041AAB" w:rsidRPr="005A018A" w:rsidRDefault="005A018A" w:rsidP="00800445">
      <w:pPr>
        <w:pStyle w:val="ab"/>
        <w:ind w:left="0"/>
        <w:rPr>
          <w:sz w:val="24"/>
          <w:szCs w:val="24"/>
          <w:u w:val="single"/>
        </w:rPr>
      </w:pPr>
      <w:r>
        <w:rPr>
          <w:sz w:val="24"/>
          <w:szCs w:val="24"/>
          <w:u w:val="single"/>
        </w:rPr>
        <w:t>Зоны затопления, подтопления</w:t>
      </w:r>
    </w:p>
    <w:p w:rsidR="00041AAB" w:rsidRPr="0062473F" w:rsidRDefault="00041AAB" w:rsidP="00BD715D">
      <w:pPr>
        <w:rPr>
          <w:sz w:val="24"/>
          <w:szCs w:val="24"/>
        </w:rPr>
      </w:pPr>
      <w:r w:rsidRPr="0062473F">
        <w:rPr>
          <w:sz w:val="24"/>
          <w:szCs w:val="24"/>
        </w:rPr>
        <w:t>1. Ограничения использования земельных участков и объектов капитального строительства установлены следующими нормативными правовыми актами:</w:t>
      </w:r>
    </w:p>
    <w:p w:rsidR="00041AAB" w:rsidRPr="0062473F" w:rsidRDefault="00041AAB" w:rsidP="00BD715D">
      <w:pPr>
        <w:rPr>
          <w:sz w:val="24"/>
          <w:szCs w:val="24"/>
        </w:rPr>
      </w:pPr>
      <w:r w:rsidRPr="0062473F">
        <w:rPr>
          <w:sz w:val="24"/>
          <w:szCs w:val="24"/>
        </w:rPr>
        <w:t>- СП 42.13330.2011 "Градостроительство. Планировка и застройка городских и сельских поселений" (актуализированная редакция СП 42.13330.2016*);</w:t>
      </w:r>
    </w:p>
    <w:p w:rsidR="00041AAB" w:rsidRPr="0062473F" w:rsidRDefault="00041AAB" w:rsidP="00BD715D">
      <w:pPr>
        <w:rPr>
          <w:sz w:val="24"/>
          <w:szCs w:val="24"/>
        </w:rPr>
      </w:pPr>
      <w:r w:rsidRPr="0062473F">
        <w:rPr>
          <w:sz w:val="24"/>
          <w:szCs w:val="24"/>
        </w:rPr>
        <w:t>- СНиП 2.06.15-85 "Инженерная защита территории от затопления и подтопления".</w:t>
      </w:r>
    </w:p>
    <w:p w:rsidR="00041AAB" w:rsidRPr="0062473F" w:rsidRDefault="00041AAB" w:rsidP="00BD715D">
      <w:pPr>
        <w:rPr>
          <w:sz w:val="24"/>
          <w:szCs w:val="24"/>
        </w:rPr>
      </w:pPr>
      <w:r w:rsidRPr="0062473F">
        <w:rPr>
          <w:sz w:val="24"/>
          <w:szCs w:val="24"/>
        </w:rPr>
        <w:t xml:space="preserve">2. В границах зоны затопления запрещается размещение новых поселений,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w:t>
      </w:r>
      <w:r w:rsidRPr="0062473F">
        <w:rPr>
          <w:sz w:val="24"/>
          <w:szCs w:val="24"/>
        </w:rPr>
        <w:lastRenderedPageBreak/>
        <w:t>воздействия вод. В качестве мероприятий по защите территорий от затоплений и подтоплений необходимы специальные мероприятия инженерной подготовки:</w:t>
      </w:r>
    </w:p>
    <w:p w:rsidR="00041AAB" w:rsidRPr="0062473F" w:rsidRDefault="00041AAB" w:rsidP="00BD715D">
      <w:pPr>
        <w:rPr>
          <w:sz w:val="24"/>
          <w:szCs w:val="24"/>
        </w:rPr>
      </w:pPr>
      <w:r w:rsidRPr="0062473F">
        <w:rPr>
          <w:sz w:val="24"/>
          <w:szCs w:val="24"/>
        </w:rPr>
        <w:t xml:space="preserve"> - искусственное повышение поверхности территорий;</w:t>
      </w:r>
    </w:p>
    <w:p w:rsidR="00041AAB" w:rsidRPr="0062473F" w:rsidRDefault="00041AAB" w:rsidP="00BD715D">
      <w:pPr>
        <w:rPr>
          <w:sz w:val="24"/>
          <w:szCs w:val="24"/>
        </w:rPr>
      </w:pPr>
      <w:r w:rsidRPr="0062473F">
        <w:rPr>
          <w:sz w:val="24"/>
          <w:szCs w:val="24"/>
        </w:rPr>
        <w:t xml:space="preserve"> - устройство дамб обвалования;</w:t>
      </w:r>
    </w:p>
    <w:p w:rsidR="00041AAB" w:rsidRPr="0062473F" w:rsidRDefault="00041AAB" w:rsidP="00BD715D">
      <w:pPr>
        <w:rPr>
          <w:sz w:val="24"/>
          <w:szCs w:val="24"/>
        </w:rPr>
      </w:pPr>
      <w:r w:rsidRPr="0062473F">
        <w:rPr>
          <w:sz w:val="24"/>
          <w:szCs w:val="24"/>
        </w:rPr>
        <w:t xml:space="preserve"> - строительство набережных и берегозащитных сооружений;</w:t>
      </w:r>
    </w:p>
    <w:p w:rsidR="00041AAB" w:rsidRPr="0062473F" w:rsidRDefault="00041AAB" w:rsidP="00BD715D">
      <w:pPr>
        <w:rPr>
          <w:sz w:val="24"/>
          <w:szCs w:val="24"/>
        </w:rPr>
      </w:pPr>
      <w:r w:rsidRPr="0062473F">
        <w:rPr>
          <w:sz w:val="24"/>
          <w:szCs w:val="24"/>
        </w:rPr>
        <w:t xml:space="preserve"> - регулирование стока и отвода поверхностных и подземных вод;</w:t>
      </w:r>
    </w:p>
    <w:p w:rsidR="00041AAB" w:rsidRPr="0062473F" w:rsidRDefault="00041AAB" w:rsidP="00BD715D">
      <w:pPr>
        <w:rPr>
          <w:sz w:val="24"/>
          <w:szCs w:val="24"/>
        </w:rPr>
      </w:pPr>
      <w:r w:rsidRPr="0062473F">
        <w:rPr>
          <w:sz w:val="24"/>
          <w:szCs w:val="24"/>
        </w:rPr>
        <w:t xml:space="preserve"> - устройство дренажных систем и отдельных дренажей;</w:t>
      </w:r>
    </w:p>
    <w:p w:rsidR="00041AAB" w:rsidRPr="0062473F" w:rsidRDefault="00041AAB" w:rsidP="00BD715D">
      <w:pPr>
        <w:rPr>
          <w:sz w:val="24"/>
          <w:szCs w:val="24"/>
        </w:rPr>
      </w:pPr>
      <w:r w:rsidRPr="0062473F">
        <w:rPr>
          <w:sz w:val="24"/>
          <w:szCs w:val="24"/>
        </w:rPr>
        <w:t xml:space="preserve"> - регулирование русел и стока рек;</w:t>
      </w:r>
    </w:p>
    <w:p w:rsidR="00041AAB" w:rsidRPr="0062473F" w:rsidRDefault="00041AAB" w:rsidP="00BD715D">
      <w:pPr>
        <w:rPr>
          <w:sz w:val="24"/>
          <w:szCs w:val="24"/>
        </w:rPr>
      </w:pPr>
      <w:r w:rsidRPr="0062473F">
        <w:rPr>
          <w:sz w:val="24"/>
          <w:szCs w:val="24"/>
        </w:rPr>
        <w:t xml:space="preserve"> - обследование </w:t>
      </w:r>
      <w:proofErr w:type="spellStart"/>
      <w:r w:rsidRPr="0062473F">
        <w:rPr>
          <w:sz w:val="24"/>
          <w:szCs w:val="24"/>
        </w:rPr>
        <w:t>паводкоопасных</w:t>
      </w:r>
      <w:proofErr w:type="spellEnd"/>
      <w:r w:rsidRPr="0062473F">
        <w:rPr>
          <w:sz w:val="24"/>
          <w:szCs w:val="24"/>
        </w:rPr>
        <w:t xml:space="preserve"> территорий.</w:t>
      </w:r>
    </w:p>
    <w:p w:rsidR="007F5C2E" w:rsidRPr="003B198F" w:rsidRDefault="007F5C2E" w:rsidP="00BD715D"/>
    <w:p w:rsidR="00787A3D" w:rsidRPr="003B198F" w:rsidRDefault="00787A3D" w:rsidP="00BD715D">
      <w:bookmarkStart w:id="150" w:name="_Toc491855546"/>
      <w:bookmarkStart w:id="151" w:name="_Toc492973672"/>
    </w:p>
    <w:p w:rsidR="003457BB" w:rsidRDefault="003457BB" w:rsidP="00BD715D">
      <w:pPr>
        <w:sectPr w:rsidR="003457BB" w:rsidSect="00786132">
          <w:pgSz w:w="11905" w:h="16837" w:code="9"/>
          <w:pgMar w:top="851" w:right="851" w:bottom="1134" w:left="1701" w:header="567" w:footer="454" w:gutter="0"/>
          <w:cols w:space="720"/>
          <w:docGrid w:linePitch="360"/>
        </w:sectPr>
      </w:pPr>
    </w:p>
    <w:p w:rsidR="00F75FC3" w:rsidRPr="0062473F" w:rsidRDefault="006436F6" w:rsidP="0062473F">
      <w:pPr>
        <w:pStyle w:val="1"/>
      </w:pPr>
      <w:bookmarkStart w:id="152" w:name="_Toc529951979"/>
      <w:bookmarkStart w:id="153" w:name="_Toc4763317"/>
      <w:bookmarkStart w:id="154" w:name="_Toc24032146"/>
      <w:bookmarkStart w:id="155" w:name="_Toc37418610"/>
      <w:r w:rsidRPr="0062473F">
        <w:lastRenderedPageBreak/>
        <w:t>Г</w:t>
      </w:r>
      <w:r w:rsidR="00980FF7" w:rsidRPr="0062473F">
        <w:t>рафическая часть</w:t>
      </w:r>
      <w:bookmarkEnd w:id="150"/>
      <w:bookmarkEnd w:id="151"/>
      <w:bookmarkEnd w:id="152"/>
      <w:bookmarkEnd w:id="153"/>
      <w:bookmarkEnd w:id="154"/>
      <w:bookmarkEnd w:id="155"/>
    </w:p>
    <w:sectPr w:rsidR="00F75FC3" w:rsidRPr="0062473F" w:rsidSect="00CF0BA1">
      <w:pgSz w:w="11905" w:h="16837" w:code="9"/>
      <w:pgMar w:top="397" w:right="851" w:bottom="295" w:left="1134" w:header="567"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ECD" w:rsidRDefault="00431ECD" w:rsidP="00BD715D">
      <w:r>
        <w:separator/>
      </w:r>
    </w:p>
  </w:endnote>
  <w:endnote w:type="continuationSeparator" w:id="0">
    <w:p w:rsidR="00431ECD" w:rsidRDefault="00431ECD" w:rsidP="00BD7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New Roman Полужирный">
    <w:panose1 w:val="00000000000000000000"/>
    <w:charset w:val="00"/>
    <w:family w:val="roman"/>
    <w:notTrueType/>
    <w:pitch w:val="default"/>
  </w:font>
  <w:font w:name="TimesET">
    <w:panose1 w:val="00000000000000000000"/>
    <w:charset w:val="00"/>
    <w:family w:val="auto"/>
    <w:notTrueType/>
    <w:pitch w:val="default"/>
    <w:sig w:usb0="00000003" w:usb1="00000000" w:usb2="00000000" w:usb3="00000000" w:csb0="00000001" w:csb1="00000000"/>
  </w:font>
  <w:font w:name="Peterburg">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Artsans">
    <w:panose1 w:val="00000000000000000000"/>
    <w:charset w:val="00"/>
    <w:family w:val="auto"/>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9735924"/>
      <w:docPartObj>
        <w:docPartGallery w:val="Page Numbers (Bottom of Page)"/>
        <w:docPartUnique/>
      </w:docPartObj>
    </w:sdtPr>
    <w:sdtEndPr/>
    <w:sdtContent>
      <w:p w:rsidR="00261BAC" w:rsidRDefault="00261BAC">
        <w:pPr>
          <w:pStyle w:val="ae"/>
          <w:jc w:val="right"/>
        </w:pPr>
        <w:r>
          <w:rPr>
            <w:noProof/>
          </w:rPr>
          <w:fldChar w:fldCharType="begin"/>
        </w:r>
        <w:r>
          <w:rPr>
            <w:noProof/>
          </w:rPr>
          <w:instrText>PAGE   \* MERGEFORMAT</w:instrText>
        </w:r>
        <w:r>
          <w:rPr>
            <w:noProof/>
          </w:rPr>
          <w:fldChar w:fldCharType="separate"/>
        </w:r>
        <w:r w:rsidR="00895EA0">
          <w:rPr>
            <w:noProof/>
          </w:rPr>
          <w:t>3</w:t>
        </w:r>
        <w:r>
          <w:rPr>
            <w:noProof/>
          </w:rPr>
          <w:fldChar w:fldCharType="end"/>
        </w:r>
      </w:p>
    </w:sdtContent>
  </w:sdt>
  <w:p w:rsidR="00261BAC" w:rsidRDefault="00261BAC">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9408451"/>
      <w:docPartObj>
        <w:docPartGallery w:val="Page Numbers (Bottom of Page)"/>
        <w:docPartUnique/>
      </w:docPartObj>
    </w:sdtPr>
    <w:sdtEndPr/>
    <w:sdtContent>
      <w:p w:rsidR="00261BAC" w:rsidRDefault="00261BAC">
        <w:pPr>
          <w:pStyle w:val="ae"/>
          <w:jc w:val="right"/>
        </w:pPr>
        <w:r>
          <w:t>2</w:t>
        </w:r>
      </w:p>
    </w:sdtContent>
  </w:sdt>
  <w:p w:rsidR="00261BAC" w:rsidRDefault="00261BAC">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2166121"/>
      <w:docPartObj>
        <w:docPartGallery w:val="Page Numbers (Bottom of Page)"/>
        <w:docPartUnique/>
      </w:docPartObj>
    </w:sdtPr>
    <w:sdtEndPr/>
    <w:sdtContent>
      <w:p w:rsidR="00261BAC" w:rsidRDefault="00261BAC">
        <w:pPr>
          <w:pStyle w:val="ae"/>
          <w:jc w:val="right"/>
        </w:pPr>
        <w:r>
          <w:rPr>
            <w:noProof/>
          </w:rPr>
          <w:fldChar w:fldCharType="begin"/>
        </w:r>
        <w:r>
          <w:rPr>
            <w:noProof/>
          </w:rPr>
          <w:instrText>PAGE   \* MERGEFORMAT</w:instrText>
        </w:r>
        <w:r>
          <w:rPr>
            <w:noProof/>
          </w:rPr>
          <w:fldChar w:fldCharType="separate"/>
        </w:r>
        <w:r w:rsidR="00895EA0">
          <w:rPr>
            <w:noProof/>
          </w:rPr>
          <w:t>21</w:t>
        </w:r>
        <w:r>
          <w:rPr>
            <w:noProof/>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5203456"/>
      <w:docPartObj>
        <w:docPartGallery w:val="Page Numbers (Bottom of Page)"/>
        <w:docPartUnique/>
      </w:docPartObj>
    </w:sdtPr>
    <w:sdtEndPr/>
    <w:sdtContent>
      <w:p w:rsidR="00261BAC" w:rsidRDefault="00261BAC" w:rsidP="00BD715D">
        <w:pPr>
          <w:pStyle w:val="ae"/>
        </w:pPr>
        <w:r>
          <w:t>2</w:t>
        </w:r>
      </w:p>
    </w:sdtContent>
  </w:sdt>
  <w:p w:rsidR="00261BAC" w:rsidRDefault="00261BAC" w:rsidP="00BD715D">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ECD" w:rsidRDefault="00431ECD" w:rsidP="00BD715D">
      <w:r>
        <w:separator/>
      </w:r>
    </w:p>
  </w:footnote>
  <w:footnote w:type="continuationSeparator" w:id="0">
    <w:p w:rsidR="00431ECD" w:rsidRDefault="00431ECD" w:rsidP="00BD71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BAC" w:rsidRDefault="00261BAC">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BAC" w:rsidRDefault="00261BAC">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BAC" w:rsidRDefault="00261BAC" w:rsidP="00BD715D">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BAC" w:rsidRDefault="00261BAC" w:rsidP="00BD715D">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1310963E"/>
    <w:lvl w:ilvl="0">
      <w:start w:val="1"/>
      <w:numFmt w:val="bullet"/>
      <w:pStyle w:val="4"/>
      <w:lvlText w:val=""/>
      <w:lvlJc w:val="left"/>
      <w:pPr>
        <w:tabs>
          <w:tab w:val="num" w:pos="1122"/>
        </w:tabs>
        <w:ind w:left="1122" w:hanging="360"/>
      </w:pPr>
      <w:rPr>
        <w:rFonts w:ascii="Symbol" w:hAnsi="Symbol" w:hint="default"/>
      </w:rPr>
    </w:lvl>
  </w:abstractNum>
  <w:abstractNum w:abstractNumId="1">
    <w:nsid w:val="FFFFFF89"/>
    <w:multiLevelType w:val="singleLevel"/>
    <w:tmpl w:val="B9A695D4"/>
    <w:lvl w:ilvl="0">
      <w:start w:val="1"/>
      <w:numFmt w:val="bullet"/>
      <w:pStyle w:val="a"/>
      <w:lvlText w:val=""/>
      <w:lvlJc w:val="left"/>
      <w:pPr>
        <w:tabs>
          <w:tab w:val="num" w:pos="360"/>
        </w:tabs>
        <w:ind w:left="360" w:hanging="360"/>
      </w:pPr>
      <w:rPr>
        <w:rFonts w:ascii="Symbol" w:hAnsi="Symbol" w:hint="default"/>
      </w:rPr>
    </w:lvl>
  </w:abstractNum>
  <w:abstractNum w:abstractNumId="2">
    <w:nsid w:val="00000002"/>
    <w:multiLevelType w:val="singleLevel"/>
    <w:tmpl w:val="00000002"/>
    <w:name w:val="WW8Num2"/>
    <w:lvl w:ilvl="0">
      <w:start w:val="1"/>
      <w:numFmt w:val="decimal"/>
      <w:lvlText w:val="%1."/>
      <w:lvlJc w:val="left"/>
      <w:pPr>
        <w:tabs>
          <w:tab w:val="num" w:pos="0"/>
        </w:tabs>
        <w:ind w:left="585" w:hanging="360"/>
      </w:pPr>
      <w:rPr>
        <w:rFonts w:ascii="Courier New" w:hAnsi="Courier New"/>
      </w:rPr>
    </w:lvl>
  </w:abstractNum>
  <w:abstractNum w:abstractNumId="3">
    <w:nsid w:val="00000003"/>
    <w:multiLevelType w:val="multilevel"/>
    <w:tmpl w:val="00000003"/>
    <w:name w:val="WW8Num4"/>
    <w:lvl w:ilvl="0">
      <w:start w:val="1"/>
      <w:numFmt w:val="decimal"/>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12"/>
    <w:multiLevelType w:val="singleLevel"/>
    <w:tmpl w:val="00000012"/>
    <w:name w:val="WW8Num18"/>
    <w:lvl w:ilvl="0">
      <w:start w:val="1"/>
      <w:numFmt w:val="bullet"/>
      <w:lvlText w:val="—"/>
      <w:lvlJc w:val="left"/>
      <w:pPr>
        <w:tabs>
          <w:tab w:val="num" w:pos="688"/>
        </w:tabs>
        <w:ind w:left="688" w:hanging="480"/>
      </w:pPr>
      <w:rPr>
        <w:rFonts w:ascii="Times New Roman" w:hAnsi="Times New Roman" w:cs="Times New Roman"/>
      </w:rPr>
    </w:lvl>
  </w:abstractNum>
  <w:abstractNum w:abstractNumId="5">
    <w:nsid w:val="00000045"/>
    <w:multiLevelType w:val="singleLevel"/>
    <w:tmpl w:val="00000045"/>
    <w:name w:val="WW8Num69"/>
    <w:lvl w:ilvl="0">
      <w:start w:val="1"/>
      <w:numFmt w:val="bullet"/>
      <w:lvlText w:val="—"/>
      <w:lvlJc w:val="left"/>
      <w:pPr>
        <w:tabs>
          <w:tab w:val="num" w:pos="915"/>
        </w:tabs>
        <w:ind w:left="915" w:hanging="480"/>
      </w:pPr>
      <w:rPr>
        <w:rFonts w:ascii="Times New Roman" w:hAnsi="Times New Roman" w:cs="Times New Roman"/>
      </w:rPr>
    </w:lvl>
  </w:abstractNum>
  <w:abstractNum w:abstractNumId="6">
    <w:nsid w:val="00000050"/>
    <w:multiLevelType w:val="singleLevel"/>
    <w:tmpl w:val="00000050"/>
    <w:name w:val="WW8Num80"/>
    <w:lvl w:ilvl="0">
      <w:start w:val="1"/>
      <w:numFmt w:val="bullet"/>
      <w:lvlText w:val=""/>
      <w:lvlJc w:val="left"/>
      <w:pPr>
        <w:tabs>
          <w:tab w:val="num" w:pos="1211"/>
        </w:tabs>
        <w:ind w:left="1211" w:hanging="360"/>
      </w:pPr>
      <w:rPr>
        <w:rFonts w:ascii="Symbol" w:hAnsi="Symbol"/>
      </w:rPr>
    </w:lvl>
  </w:abstractNum>
  <w:abstractNum w:abstractNumId="7">
    <w:nsid w:val="0000005D"/>
    <w:multiLevelType w:val="singleLevel"/>
    <w:tmpl w:val="0000005D"/>
    <w:name w:val="WW8Num93"/>
    <w:lvl w:ilvl="0">
      <w:start w:val="1"/>
      <w:numFmt w:val="bullet"/>
      <w:lvlText w:val="—"/>
      <w:lvlJc w:val="left"/>
      <w:pPr>
        <w:tabs>
          <w:tab w:val="num" w:pos="620"/>
        </w:tabs>
        <w:ind w:left="620" w:hanging="480"/>
      </w:pPr>
      <w:rPr>
        <w:rFonts w:ascii="Times New Roman" w:hAnsi="Times New Roman" w:cs="Times New Roman"/>
      </w:rPr>
    </w:lvl>
  </w:abstractNum>
  <w:abstractNum w:abstractNumId="8">
    <w:nsid w:val="056C1F04"/>
    <w:multiLevelType w:val="hybridMultilevel"/>
    <w:tmpl w:val="C220C5FE"/>
    <w:lvl w:ilvl="0" w:tplc="33883004">
      <w:start w:val="1"/>
      <w:numFmt w:val="decimal"/>
      <w:pStyle w:val="BodyText22"/>
      <w:lvlText w:val="%1."/>
      <w:lvlJc w:val="left"/>
      <w:pPr>
        <w:ind w:left="15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8879CE"/>
    <w:multiLevelType w:val="hybridMultilevel"/>
    <w:tmpl w:val="EA9C22D2"/>
    <w:lvl w:ilvl="0" w:tplc="2E0E5608">
      <w:start w:val="1"/>
      <w:numFmt w:val="bullet"/>
      <w:pStyle w:val="4-123"/>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336879"/>
    <w:multiLevelType w:val="hybridMultilevel"/>
    <w:tmpl w:val="54A84966"/>
    <w:lvl w:ilvl="0" w:tplc="D166B230">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350A7A99"/>
    <w:multiLevelType w:val="hybridMultilevel"/>
    <w:tmpl w:val="325C47F8"/>
    <w:lvl w:ilvl="0" w:tplc="934679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AA457B2"/>
    <w:multiLevelType w:val="hybridMultilevel"/>
    <w:tmpl w:val="78B4010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5450911"/>
    <w:multiLevelType w:val="hybridMultilevel"/>
    <w:tmpl w:val="D27681BE"/>
    <w:lvl w:ilvl="0" w:tplc="28E66F9A">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4">
    <w:nsid w:val="5DE0120B"/>
    <w:multiLevelType w:val="hybridMultilevel"/>
    <w:tmpl w:val="E86292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71D0F1A"/>
    <w:multiLevelType w:val="hybridMultilevel"/>
    <w:tmpl w:val="D27681BE"/>
    <w:lvl w:ilvl="0" w:tplc="28E66F9A">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nsid w:val="691F11F3"/>
    <w:multiLevelType w:val="hybridMultilevel"/>
    <w:tmpl w:val="01462BAC"/>
    <w:lvl w:ilvl="0" w:tplc="B65A2A0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9"/>
  </w:num>
  <w:num w:numId="2">
    <w:abstractNumId w:val="8"/>
  </w:num>
  <w:num w:numId="3">
    <w:abstractNumId w:val="0"/>
  </w:num>
  <w:num w:numId="4">
    <w:abstractNumId w:val="1"/>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4"/>
  </w:num>
  <w:num w:numId="8">
    <w:abstractNumId w:val="11"/>
  </w:num>
  <w:num w:numId="9">
    <w:abstractNumId w:val="12"/>
  </w:num>
  <w:num w:numId="10">
    <w:abstractNumId w:val="10"/>
  </w:num>
  <w:num w:numId="1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embedSystem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9"/>
  <w:defaultTableStyle w:val="a0"/>
  <w:drawingGridHorizontalSpacing w:val="120"/>
  <w:drawingGridVerticalSpacing w:val="0"/>
  <w:displayHorizontalDrawingGridEvery w:val="0"/>
  <w:displayVerticalDrawingGridEvery w:val="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A1C"/>
    <w:rsid w:val="00010D2B"/>
    <w:rsid w:val="00015407"/>
    <w:rsid w:val="0002057E"/>
    <w:rsid w:val="000221A9"/>
    <w:rsid w:val="00040330"/>
    <w:rsid w:val="00041AAB"/>
    <w:rsid w:val="0004452A"/>
    <w:rsid w:val="00051642"/>
    <w:rsid w:val="00055EE9"/>
    <w:rsid w:val="00056403"/>
    <w:rsid w:val="000604D3"/>
    <w:rsid w:val="00060AA9"/>
    <w:rsid w:val="000612F1"/>
    <w:rsid w:val="0006189D"/>
    <w:rsid w:val="00063B8F"/>
    <w:rsid w:val="00064A5E"/>
    <w:rsid w:val="00064E00"/>
    <w:rsid w:val="00066FA0"/>
    <w:rsid w:val="000673B0"/>
    <w:rsid w:val="00071D43"/>
    <w:rsid w:val="0007271B"/>
    <w:rsid w:val="0007475E"/>
    <w:rsid w:val="00077810"/>
    <w:rsid w:val="000818D7"/>
    <w:rsid w:val="00085FBC"/>
    <w:rsid w:val="000867EA"/>
    <w:rsid w:val="00087289"/>
    <w:rsid w:val="00093AFC"/>
    <w:rsid w:val="00095678"/>
    <w:rsid w:val="000A19BD"/>
    <w:rsid w:val="000A2D08"/>
    <w:rsid w:val="000A79D4"/>
    <w:rsid w:val="000B517A"/>
    <w:rsid w:val="000B55DB"/>
    <w:rsid w:val="000C1EC8"/>
    <w:rsid w:val="000C452B"/>
    <w:rsid w:val="000D05C6"/>
    <w:rsid w:val="000D5131"/>
    <w:rsid w:val="000E2B36"/>
    <w:rsid w:val="000F1568"/>
    <w:rsid w:val="000F3F55"/>
    <w:rsid w:val="000F63EF"/>
    <w:rsid w:val="00100313"/>
    <w:rsid w:val="00106579"/>
    <w:rsid w:val="00106EEC"/>
    <w:rsid w:val="0011098B"/>
    <w:rsid w:val="001114AA"/>
    <w:rsid w:val="00111579"/>
    <w:rsid w:val="00111F67"/>
    <w:rsid w:val="00113497"/>
    <w:rsid w:val="001176A8"/>
    <w:rsid w:val="00122A0F"/>
    <w:rsid w:val="00125444"/>
    <w:rsid w:val="001261DF"/>
    <w:rsid w:val="00127417"/>
    <w:rsid w:val="00127886"/>
    <w:rsid w:val="00130D57"/>
    <w:rsid w:val="00131B25"/>
    <w:rsid w:val="00133149"/>
    <w:rsid w:val="0013595C"/>
    <w:rsid w:val="0013777C"/>
    <w:rsid w:val="00140717"/>
    <w:rsid w:val="00142D7A"/>
    <w:rsid w:val="001446C7"/>
    <w:rsid w:val="00147177"/>
    <w:rsid w:val="00147B7D"/>
    <w:rsid w:val="00151B1B"/>
    <w:rsid w:val="00152EAC"/>
    <w:rsid w:val="001541B0"/>
    <w:rsid w:val="00156DFC"/>
    <w:rsid w:val="001577F8"/>
    <w:rsid w:val="00174CE2"/>
    <w:rsid w:val="00175934"/>
    <w:rsid w:val="001810A5"/>
    <w:rsid w:val="0018754D"/>
    <w:rsid w:val="001922CC"/>
    <w:rsid w:val="00192D48"/>
    <w:rsid w:val="001A053A"/>
    <w:rsid w:val="001A39AD"/>
    <w:rsid w:val="001A4ACD"/>
    <w:rsid w:val="001A4C40"/>
    <w:rsid w:val="001B0B7F"/>
    <w:rsid w:val="001B31E0"/>
    <w:rsid w:val="001C47B2"/>
    <w:rsid w:val="001C5ACB"/>
    <w:rsid w:val="001C7198"/>
    <w:rsid w:val="001D054D"/>
    <w:rsid w:val="001D1B29"/>
    <w:rsid w:val="001D2A1D"/>
    <w:rsid w:val="001E059E"/>
    <w:rsid w:val="001E13C0"/>
    <w:rsid w:val="001E1AED"/>
    <w:rsid w:val="001E2C11"/>
    <w:rsid w:val="001E2D21"/>
    <w:rsid w:val="001E328A"/>
    <w:rsid w:val="001E4CE8"/>
    <w:rsid w:val="001E6B52"/>
    <w:rsid w:val="001F6BFE"/>
    <w:rsid w:val="002009B4"/>
    <w:rsid w:val="00213076"/>
    <w:rsid w:val="00217587"/>
    <w:rsid w:val="00217E7E"/>
    <w:rsid w:val="002279E7"/>
    <w:rsid w:val="00231562"/>
    <w:rsid w:val="00231D6A"/>
    <w:rsid w:val="00232FB1"/>
    <w:rsid w:val="002334EC"/>
    <w:rsid w:val="00235FF7"/>
    <w:rsid w:val="00241329"/>
    <w:rsid w:val="00251FC7"/>
    <w:rsid w:val="00255144"/>
    <w:rsid w:val="00261BAC"/>
    <w:rsid w:val="00262191"/>
    <w:rsid w:val="00264AB5"/>
    <w:rsid w:val="00266FC6"/>
    <w:rsid w:val="00267C72"/>
    <w:rsid w:val="002703D3"/>
    <w:rsid w:val="002720E4"/>
    <w:rsid w:val="00273037"/>
    <w:rsid w:val="00286D25"/>
    <w:rsid w:val="00290568"/>
    <w:rsid w:val="00290AA9"/>
    <w:rsid w:val="00291BA2"/>
    <w:rsid w:val="00291EFA"/>
    <w:rsid w:val="00295295"/>
    <w:rsid w:val="00296D4F"/>
    <w:rsid w:val="002B0421"/>
    <w:rsid w:val="002B1D84"/>
    <w:rsid w:val="002B2BE9"/>
    <w:rsid w:val="002C1189"/>
    <w:rsid w:val="002C264C"/>
    <w:rsid w:val="002C2D17"/>
    <w:rsid w:val="002C784A"/>
    <w:rsid w:val="002D06C6"/>
    <w:rsid w:val="002D0763"/>
    <w:rsid w:val="002D5AD6"/>
    <w:rsid w:val="002D5EF9"/>
    <w:rsid w:val="002E1988"/>
    <w:rsid w:val="002F1D9D"/>
    <w:rsid w:val="002F73A8"/>
    <w:rsid w:val="00301E97"/>
    <w:rsid w:val="00303692"/>
    <w:rsid w:val="00303BF6"/>
    <w:rsid w:val="00305BFA"/>
    <w:rsid w:val="00321248"/>
    <w:rsid w:val="003266E5"/>
    <w:rsid w:val="0033166A"/>
    <w:rsid w:val="00331AFA"/>
    <w:rsid w:val="00333180"/>
    <w:rsid w:val="00333BD5"/>
    <w:rsid w:val="00336F76"/>
    <w:rsid w:val="0033701B"/>
    <w:rsid w:val="00341B22"/>
    <w:rsid w:val="00341F17"/>
    <w:rsid w:val="00341FF8"/>
    <w:rsid w:val="003457BB"/>
    <w:rsid w:val="00346118"/>
    <w:rsid w:val="00354C72"/>
    <w:rsid w:val="00356255"/>
    <w:rsid w:val="00361ECC"/>
    <w:rsid w:val="00365D35"/>
    <w:rsid w:val="003676B5"/>
    <w:rsid w:val="00367C39"/>
    <w:rsid w:val="00376EBE"/>
    <w:rsid w:val="00377531"/>
    <w:rsid w:val="00382284"/>
    <w:rsid w:val="00387E1A"/>
    <w:rsid w:val="00391BB6"/>
    <w:rsid w:val="00392D5F"/>
    <w:rsid w:val="003974C3"/>
    <w:rsid w:val="003A0F57"/>
    <w:rsid w:val="003A1871"/>
    <w:rsid w:val="003A434B"/>
    <w:rsid w:val="003A46F9"/>
    <w:rsid w:val="003A64F4"/>
    <w:rsid w:val="003B09EE"/>
    <w:rsid w:val="003B198F"/>
    <w:rsid w:val="003B263C"/>
    <w:rsid w:val="003B45A6"/>
    <w:rsid w:val="003B46DB"/>
    <w:rsid w:val="003B6D8B"/>
    <w:rsid w:val="003B7BDD"/>
    <w:rsid w:val="003C0449"/>
    <w:rsid w:val="003C0AFD"/>
    <w:rsid w:val="003C2DAB"/>
    <w:rsid w:val="003C6EFE"/>
    <w:rsid w:val="003D1690"/>
    <w:rsid w:val="003D24F9"/>
    <w:rsid w:val="003D4970"/>
    <w:rsid w:val="003D6877"/>
    <w:rsid w:val="003D6F1B"/>
    <w:rsid w:val="003F5EC3"/>
    <w:rsid w:val="003F60E2"/>
    <w:rsid w:val="0040068D"/>
    <w:rsid w:val="004021E4"/>
    <w:rsid w:val="00402BBD"/>
    <w:rsid w:val="00403BDC"/>
    <w:rsid w:val="004052E7"/>
    <w:rsid w:val="00405C3F"/>
    <w:rsid w:val="00412DAF"/>
    <w:rsid w:val="004133E9"/>
    <w:rsid w:val="004154EF"/>
    <w:rsid w:val="00423552"/>
    <w:rsid w:val="00427706"/>
    <w:rsid w:val="00431ECD"/>
    <w:rsid w:val="004328E2"/>
    <w:rsid w:val="00432E6D"/>
    <w:rsid w:val="00440984"/>
    <w:rsid w:val="004446A2"/>
    <w:rsid w:val="004459A2"/>
    <w:rsid w:val="00462308"/>
    <w:rsid w:val="00463A02"/>
    <w:rsid w:val="00471326"/>
    <w:rsid w:val="004810B4"/>
    <w:rsid w:val="00485507"/>
    <w:rsid w:val="00485A5E"/>
    <w:rsid w:val="00487446"/>
    <w:rsid w:val="00492887"/>
    <w:rsid w:val="00492F34"/>
    <w:rsid w:val="00493E07"/>
    <w:rsid w:val="00494C91"/>
    <w:rsid w:val="004B1E02"/>
    <w:rsid w:val="004B4A51"/>
    <w:rsid w:val="004B4C0B"/>
    <w:rsid w:val="004B5C4D"/>
    <w:rsid w:val="004B7582"/>
    <w:rsid w:val="004B75B2"/>
    <w:rsid w:val="004C0B43"/>
    <w:rsid w:val="004C4258"/>
    <w:rsid w:val="004D06B5"/>
    <w:rsid w:val="004D498F"/>
    <w:rsid w:val="004D4FC3"/>
    <w:rsid w:val="004E1AB5"/>
    <w:rsid w:val="004E1CC1"/>
    <w:rsid w:val="004E2269"/>
    <w:rsid w:val="004E27F5"/>
    <w:rsid w:val="004F712F"/>
    <w:rsid w:val="00503CBB"/>
    <w:rsid w:val="00504B8D"/>
    <w:rsid w:val="00506E09"/>
    <w:rsid w:val="00506FB7"/>
    <w:rsid w:val="00515889"/>
    <w:rsid w:val="00523312"/>
    <w:rsid w:val="00523936"/>
    <w:rsid w:val="00525A94"/>
    <w:rsid w:val="005300C6"/>
    <w:rsid w:val="00532551"/>
    <w:rsid w:val="00540810"/>
    <w:rsid w:val="00542832"/>
    <w:rsid w:val="005511B0"/>
    <w:rsid w:val="00554027"/>
    <w:rsid w:val="00563810"/>
    <w:rsid w:val="0056708B"/>
    <w:rsid w:val="00570EE3"/>
    <w:rsid w:val="005739E8"/>
    <w:rsid w:val="00573EE9"/>
    <w:rsid w:val="00576361"/>
    <w:rsid w:val="00580DBC"/>
    <w:rsid w:val="00581D12"/>
    <w:rsid w:val="005857AF"/>
    <w:rsid w:val="005873E9"/>
    <w:rsid w:val="0059214B"/>
    <w:rsid w:val="0059633A"/>
    <w:rsid w:val="00596A97"/>
    <w:rsid w:val="005A018A"/>
    <w:rsid w:val="005A0BAB"/>
    <w:rsid w:val="005A52B3"/>
    <w:rsid w:val="005A6466"/>
    <w:rsid w:val="005B1B30"/>
    <w:rsid w:val="005B6252"/>
    <w:rsid w:val="005C23BB"/>
    <w:rsid w:val="005C32D0"/>
    <w:rsid w:val="005C6D3B"/>
    <w:rsid w:val="005C7339"/>
    <w:rsid w:val="005C7CF7"/>
    <w:rsid w:val="005D0BF5"/>
    <w:rsid w:val="005D30F5"/>
    <w:rsid w:val="005D3BAD"/>
    <w:rsid w:val="005D7DC8"/>
    <w:rsid w:val="005E01E7"/>
    <w:rsid w:val="005E029B"/>
    <w:rsid w:val="005E0D84"/>
    <w:rsid w:val="005E26E6"/>
    <w:rsid w:val="005E7109"/>
    <w:rsid w:val="005F36EA"/>
    <w:rsid w:val="00602ACC"/>
    <w:rsid w:val="00606BBB"/>
    <w:rsid w:val="006110D2"/>
    <w:rsid w:val="00613DE0"/>
    <w:rsid w:val="00614BB4"/>
    <w:rsid w:val="006154C1"/>
    <w:rsid w:val="00616AA9"/>
    <w:rsid w:val="006236A6"/>
    <w:rsid w:val="0062473F"/>
    <w:rsid w:val="00630EE8"/>
    <w:rsid w:val="00633601"/>
    <w:rsid w:val="006403F5"/>
    <w:rsid w:val="00642B69"/>
    <w:rsid w:val="006436F6"/>
    <w:rsid w:val="006442BB"/>
    <w:rsid w:val="00647CB9"/>
    <w:rsid w:val="00670A05"/>
    <w:rsid w:val="00670C4E"/>
    <w:rsid w:val="00670D60"/>
    <w:rsid w:val="0067170D"/>
    <w:rsid w:val="0067199E"/>
    <w:rsid w:val="00674E6F"/>
    <w:rsid w:val="00681123"/>
    <w:rsid w:val="00681502"/>
    <w:rsid w:val="006823DF"/>
    <w:rsid w:val="00682EFF"/>
    <w:rsid w:val="006930FB"/>
    <w:rsid w:val="006A3258"/>
    <w:rsid w:val="006A4636"/>
    <w:rsid w:val="006A5B8F"/>
    <w:rsid w:val="006B0CB0"/>
    <w:rsid w:val="006C59C3"/>
    <w:rsid w:val="006C697E"/>
    <w:rsid w:val="006D0C23"/>
    <w:rsid w:val="006D1A3C"/>
    <w:rsid w:val="006D5E10"/>
    <w:rsid w:val="006D73AC"/>
    <w:rsid w:val="006E06E2"/>
    <w:rsid w:val="006E0E07"/>
    <w:rsid w:val="006E0E18"/>
    <w:rsid w:val="006E2394"/>
    <w:rsid w:val="006E2D5B"/>
    <w:rsid w:val="006E61FA"/>
    <w:rsid w:val="006E7124"/>
    <w:rsid w:val="006E72D9"/>
    <w:rsid w:val="006F2928"/>
    <w:rsid w:val="006F4B58"/>
    <w:rsid w:val="0070499E"/>
    <w:rsid w:val="00707B56"/>
    <w:rsid w:val="007118B3"/>
    <w:rsid w:val="00720751"/>
    <w:rsid w:val="007216D9"/>
    <w:rsid w:val="00721A1F"/>
    <w:rsid w:val="007251DC"/>
    <w:rsid w:val="007257DE"/>
    <w:rsid w:val="007320DE"/>
    <w:rsid w:val="007331D0"/>
    <w:rsid w:val="00736339"/>
    <w:rsid w:val="00741CCE"/>
    <w:rsid w:val="007463B2"/>
    <w:rsid w:val="00746EF4"/>
    <w:rsid w:val="00752E09"/>
    <w:rsid w:val="007549C6"/>
    <w:rsid w:val="00757526"/>
    <w:rsid w:val="00770F67"/>
    <w:rsid w:val="00771474"/>
    <w:rsid w:val="007819B4"/>
    <w:rsid w:val="007819D6"/>
    <w:rsid w:val="00783D4B"/>
    <w:rsid w:val="00785A1C"/>
    <w:rsid w:val="00786132"/>
    <w:rsid w:val="00787A3D"/>
    <w:rsid w:val="0079338E"/>
    <w:rsid w:val="00795972"/>
    <w:rsid w:val="00795B34"/>
    <w:rsid w:val="0079767D"/>
    <w:rsid w:val="007A1898"/>
    <w:rsid w:val="007A4A0C"/>
    <w:rsid w:val="007A59B5"/>
    <w:rsid w:val="007B23FE"/>
    <w:rsid w:val="007B59D6"/>
    <w:rsid w:val="007B77E8"/>
    <w:rsid w:val="007B7A3A"/>
    <w:rsid w:val="007B7E50"/>
    <w:rsid w:val="007C0E6D"/>
    <w:rsid w:val="007C2156"/>
    <w:rsid w:val="007C2D82"/>
    <w:rsid w:val="007C6D2D"/>
    <w:rsid w:val="007E1CA9"/>
    <w:rsid w:val="007F0B9E"/>
    <w:rsid w:val="007F275B"/>
    <w:rsid w:val="007F5C2E"/>
    <w:rsid w:val="007F7380"/>
    <w:rsid w:val="008001E8"/>
    <w:rsid w:val="00800445"/>
    <w:rsid w:val="00816B77"/>
    <w:rsid w:val="00816BB0"/>
    <w:rsid w:val="008229C5"/>
    <w:rsid w:val="008246E2"/>
    <w:rsid w:val="00825390"/>
    <w:rsid w:val="00827A4F"/>
    <w:rsid w:val="0083634A"/>
    <w:rsid w:val="00841B86"/>
    <w:rsid w:val="008433E2"/>
    <w:rsid w:val="0084398F"/>
    <w:rsid w:val="00853211"/>
    <w:rsid w:val="00854433"/>
    <w:rsid w:val="008551D0"/>
    <w:rsid w:val="008567A8"/>
    <w:rsid w:val="00860A31"/>
    <w:rsid w:val="00862EF8"/>
    <w:rsid w:val="00865FBB"/>
    <w:rsid w:val="00880A58"/>
    <w:rsid w:val="00880D17"/>
    <w:rsid w:val="00881718"/>
    <w:rsid w:val="00886D97"/>
    <w:rsid w:val="00887136"/>
    <w:rsid w:val="00887469"/>
    <w:rsid w:val="008931E8"/>
    <w:rsid w:val="00893825"/>
    <w:rsid w:val="00895EA0"/>
    <w:rsid w:val="008978FC"/>
    <w:rsid w:val="008A12EC"/>
    <w:rsid w:val="008A6573"/>
    <w:rsid w:val="008B1504"/>
    <w:rsid w:val="008B3144"/>
    <w:rsid w:val="008C254F"/>
    <w:rsid w:val="008C4A95"/>
    <w:rsid w:val="008D2D5C"/>
    <w:rsid w:val="008D2E27"/>
    <w:rsid w:val="008D4858"/>
    <w:rsid w:val="008D4EC8"/>
    <w:rsid w:val="008D6BBE"/>
    <w:rsid w:val="008D756A"/>
    <w:rsid w:val="008D7847"/>
    <w:rsid w:val="008E08E2"/>
    <w:rsid w:val="008E1A42"/>
    <w:rsid w:val="008E2860"/>
    <w:rsid w:val="008E39D5"/>
    <w:rsid w:val="008E4167"/>
    <w:rsid w:val="008E4D71"/>
    <w:rsid w:val="008E6DFF"/>
    <w:rsid w:val="008E6FB5"/>
    <w:rsid w:val="008E710D"/>
    <w:rsid w:val="008F4E05"/>
    <w:rsid w:val="008F5F4C"/>
    <w:rsid w:val="008F627A"/>
    <w:rsid w:val="008F7C01"/>
    <w:rsid w:val="009005D5"/>
    <w:rsid w:val="00900DB4"/>
    <w:rsid w:val="00904BB3"/>
    <w:rsid w:val="009053E6"/>
    <w:rsid w:val="00906662"/>
    <w:rsid w:val="00907A49"/>
    <w:rsid w:val="00911220"/>
    <w:rsid w:val="00911D36"/>
    <w:rsid w:val="00916C49"/>
    <w:rsid w:val="00917D66"/>
    <w:rsid w:val="00920738"/>
    <w:rsid w:val="00921B89"/>
    <w:rsid w:val="00923DE5"/>
    <w:rsid w:val="009263BD"/>
    <w:rsid w:val="00927B1F"/>
    <w:rsid w:val="00930523"/>
    <w:rsid w:val="0094509E"/>
    <w:rsid w:val="00945E72"/>
    <w:rsid w:val="00946D0B"/>
    <w:rsid w:val="0095320F"/>
    <w:rsid w:val="009544E3"/>
    <w:rsid w:val="009613BF"/>
    <w:rsid w:val="00964791"/>
    <w:rsid w:val="00977309"/>
    <w:rsid w:val="00980FF7"/>
    <w:rsid w:val="00986F6A"/>
    <w:rsid w:val="009874BB"/>
    <w:rsid w:val="00990F34"/>
    <w:rsid w:val="009920A8"/>
    <w:rsid w:val="0099392B"/>
    <w:rsid w:val="0099415B"/>
    <w:rsid w:val="009951C1"/>
    <w:rsid w:val="009A0F30"/>
    <w:rsid w:val="009A1D6C"/>
    <w:rsid w:val="009A1E1A"/>
    <w:rsid w:val="009A1FDA"/>
    <w:rsid w:val="009A24E6"/>
    <w:rsid w:val="009A3047"/>
    <w:rsid w:val="009A52F3"/>
    <w:rsid w:val="009B0749"/>
    <w:rsid w:val="009B10E9"/>
    <w:rsid w:val="009B2184"/>
    <w:rsid w:val="009B56F9"/>
    <w:rsid w:val="009C2574"/>
    <w:rsid w:val="009D0D2D"/>
    <w:rsid w:val="009D1854"/>
    <w:rsid w:val="009D25AF"/>
    <w:rsid w:val="009D44AE"/>
    <w:rsid w:val="009E1F16"/>
    <w:rsid w:val="009E3C57"/>
    <w:rsid w:val="009E5635"/>
    <w:rsid w:val="009F0015"/>
    <w:rsid w:val="009F0D63"/>
    <w:rsid w:val="009F2495"/>
    <w:rsid w:val="009F35B5"/>
    <w:rsid w:val="00A00324"/>
    <w:rsid w:val="00A116A6"/>
    <w:rsid w:val="00A14440"/>
    <w:rsid w:val="00A14CC7"/>
    <w:rsid w:val="00A22365"/>
    <w:rsid w:val="00A23EAD"/>
    <w:rsid w:val="00A272A7"/>
    <w:rsid w:val="00A27FB2"/>
    <w:rsid w:val="00A30A0B"/>
    <w:rsid w:val="00A32CFA"/>
    <w:rsid w:val="00A46E07"/>
    <w:rsid w:val="00A47A2C"/>
    <w:rsid w:val="00A47B3D"/>
    <w:rsid w:val="00A52FC4"/>
    <w:rsid w:val="00A538BF"/>
    <w:rsid w:val="00A54479"/>
    <w:rsid w:val="00A57040"/>
    <w:rsid w:val="00A600E4"/>
    <w:rsid w:val="00A6070E"/>
    <w:rsid w:val="00A63F53"/>
    <w:rsid w:val="00A67DA9"/>
    <w:rsid w:val="00A75880"/>
    <w:rsid w:val="00A82A1A"/>
    <w:rsid w:val="00A847D8"/>
    <w:rsid w:val="00A8698C"/>
    <w:rsid w:val="00A927BB"/>
    <w:rsid w:val="00A93225"/>
    <w:rsid w:val="00A9464B"/>
    <w:rsid w:val="00A94EC9"/>
    <w:rsid w:val="00A977D3"/>
    <w:rsid w:val="00AA5B70"/>
    <w:rsid w:val="00AA66DA"/>
    <w:rsid w:val="00AB08EC"/>
    <w:rsid w:val="00AC013C"/>
    <w:rsid w:val="00AC25CD"/>
    <w:rsid w:val="00AC42EF"/>
    <w:rsid w:val="00AC569D"/>
    <w:rsid w:val="00AD0972"/>
    <w:rsid w:val="00AD5867"/>
    <w:rsid w:val="00AD5E8E"/>
    <w:rsid w:val="00AD6349"/>
    <w:rsid w:val="00AD72C4"/>
    <w:rsid w:val="00AE0A53"/>
    <w:rsid w:val="00AE0B39"/>
    <w:rsid w:val="00AF793D"/>
    <w:rsid w:val="00B01062"/>
    <w:rsid w:val="00B04960"/>
    <w:rsid w:val="00B05F4B"/>
    <w:rsid w:val="00B0611A"/>
    <w:rsid w:val="00B07B65"/>
    <w:rsid w:val="00B10780"/>
    <w:rsid w:val="00B12DFF"/>
    <w:rsid w:val="00B1319A"/>
    <w:rsid w:val="00B14C46"/>
    <w:rsid w:val="00B1723F"/>
    <w:rsid w:val="00B17799"/>
    <w:rsid w:val="00B17EA2"/>
    <w:rsid w:val="00B233D3"/>
    <w:rsid w:val="00B244B7"/>
    <w:rsid w:val="00B258B5"/>
    <w:rsid w:val="00B3354E"/>
    <w:rsid w:val="00B34B0F"/>
    <w:rsid w:val="00B374DB"/>
    <w:rsid w:val="00B41234"/>
    <w:rsid w:val="00B43F69"/>
    <w:rsid w:val="00B46631"/>
    <w:rsid w:val="00B53FB0"/>
    <w:rsid w:val="00B5565C"/>
    <w:rsid w:val="00B62F87"/>
    <w:rsid w:val="00B63682"/>
    <w:rsid w:val="00B64C28"/>
    <w:rsid w:val="00B66E92"/>
    <w:rsid w:val="00B677A9"/>
    <w:rsid w:val="00B7165F"/>
    <w:rsid w:val="00B75B2E"/>
    <w:rsid w:val="00B84C62"/>
    <w:rsid w:val="00B84D61"/>
    <w:rsid w:val="00B84E5E"/>
    <w:rsid w:val="00B97595"/>
    <w:rsid w:val="00BA25B2"/>
    <w:rsid w:val="00BA3D07"/>
    <w:rsid w:val="00BA4523"/>
    <w:rsid w:val="00BA5445"/>
    <w:rsid w:val="00BA57F8"/>
    <w:rsid w:val="00BA5FEB"/>
    <w:rsid w:val="00BC0D86"/>
    <w:rsid w:val="00BC2EC3"/>
    <w:rsid w:val="00BD4824"/>
    <w:rsid w:val="00BD56E9"/>
    <w:rsid w:val="00BD715D"/>
    <w:rsid w:val="00BE00F5"/>
    <w:rsid w:val="00BE05F3"/>
    <w:rsid w:val="00BE1CF2"/>
    <w:rsid w:val="00BE4E65"/>
    <w:rsid w:val="00BF4320"/>
    <w:rsid w:val="00C049D0"/>
    <w:rsid w:val="00C071A1"/>
    <w:rsid w:val="00C0772D"/>
    <w:rsid w:val="00C10976"/>
    <w:rsid w:val="00C11AC8"/>
    <w:rsid w:val="00C12DCC"/>
    <w:rsid w:val="00C2085B"/>
    <w:rsid w:val="00C23F73"/>
    <w:rsid w:val="00C24C70"/>
    <w:rsid w:val="00C33BA7"/>
    <w:rsid w:val="00C34727"/>
    <w:rsid w:val="00C431D9"/>
    <w:rsid w:val="00C51BA9"/>
    <w:rsid w:val="00C5491C"/>
    <w:rsid w:val="00C56384"/>
    <w:rsid w:val="00C65ECF"/>
    <w:rsid w:val="00C71570"/>
    <w:rsid w:val="00C7244C"/>
    <w:rsid w:val="00C73968"/>
    <w:rsid w:val="00C74889"/>
    <w:rsid w:val="00C74CC7"/>
    <w:rsid w:val="00C751E7"/>
    <w:rsid w:val="00C834E1"/>
    <w:rsid w:val="00C8383D"/>
    <w:rsid w:val="00C84AD3"/>
    <w:rsid w:val="00C9763C"/>
    <w:rsid w:val="00CA0A3D"/>
    <w:rsid w:val="00CA6E19"/>
    <w:rsid w:val="00CB0220"/>
    <w:rsid w:val="00CB7C40"/>
    <w:rsid w:val="00CC0FB1"/>
    <w:rsid w:val="00CC2B9E"/>
    <w:rsid w:val="00CC42B5"/>
    <w:rsid w:val="00CC444F"/>
    <w:rsid w:val="00CC60CC"/>
    <w:rsid w:val="00CD10D2"/>
    <w:rsid w:val="00CE4B22"/>
    <w:rsid w:val="00CF0BA1"/>
    <w:rsid w:val="00CF13AB"/>
    <w:rsid w:val="00CF3A70"/>
    <w:rsid w:val="00CF63A9"/>
    <w:rsid w:val="00D01677"/>
    <w:rsid w:val="00D01863"/>
    <w:rsid w:val="00D072C6"/>
    <w:rsid w:val="00D10833"/>
    <w:rsid w:val="00D1271A"/>
    <w:rsid w:val="00D15FB7"/>
    <w:rsid w:val="00D16BC5"/>
    <w:rsid w:val="00D2075C"/>
    <w:rsid w:val="00D23908"/>
    <w:rsid w:val="00D240FD"/>
    <w:rsid w:val="00D24C16"/>
    <w:rsid w:val="00D25137"/>
    <w:rsid w:val="00D2539F"/>
    <w:rsid w:val="00D26A13"/>
    <w:rsid w:val="00D26D96"/>
    <w:rsid w:val="00D26EAD"/>
    <w:rsid w:val="00D276F4"/>
    <w:rsid w:val="00D2780E"/>
    <w:rsid w:val="00D36463"/>
    <w:rsid w:val="00D400FF"/>
    <w:rsid w:val="00D41F8A"/>
    <w:rsid w:val="00D47A1A"/>
    <w:rsid w:val="00D5053D"/>
    <w:rsid w:val="00D564F8"/>
    <w:rsid w:val="00D62092"/>
    <w:rsid w:val="00D63B6B"/>
    <w:rsid w:val="00D66F9B"/>
    <w:rsid w:val="00D8334C"/>
    <w:rsid w:val="00D8776A"/>
    <w:rsid w:val="00D900A5"/>
    <w:rsid w:val="00D96593"/>
    <w:rsid w:val="00D977A1"/>
    <w:rsid w:val="00DA3C1C"/>
    <w:rsid w:val="00DB2986"/>
    <w:rsid w:val="00DB4B17"/>
    <w:rsid w:val="00DB786A"/>
    <w:rsid w:val="00DC379F"/>
    <w:rsid w:val="00DC7585"/>
    <w:rsid w:val="00DD050F"/>
    <w:rsid w:val="00DD461B"/>
    <w:rsid w:val="00DD7CE7"/>
    <w:rsid w:val="00DD7FD3"/>
    <w:rsid w:val="00DE0EE0"/>
    <w:rsid w:val="00DE3CFB"/>
    <w:rsid w:val="00DE6F3C"/>
    <w:rsid w:val="00DF2618"/>
    <w:rsid w:val="00DF3207"/>
    <w:rsid w:val="00E003E6"/>
    <w:rsid w:val="00E02C15"/>
    <w:rsid w:val="00E0512F"/>
    <w:rsid w:val="00E06AA4"/>
    <w:rsid w:val="00E14CCA"/>
    <w:rsid w:val="00E16909"/>
    <w:rsid w:val="00E20D55"/>
    <w:rsid w:val="00E26E4D"/>
    <w:rsid w:val="00E276ED"/>
    <w:rsid w:val="00E30450"/>
    <w:rsid w:val="00E40E1E"/>
    <w:rsid w:val="00E453CA"/>
    <w:rsid w:val="00E45A80"/>
    <w:rsid w:val="00E50AAA"/>
    <w:rsid w:val="00E50BE5"/>
    <w:rsid w:val="00E52897"/>
    <w:rsid w:val="00E53CC4"/>
    <w:rsid w:val="00E5527F"/>
    <w:rsid w:val="00E55DE0"/>
    <w:rsid w:val="00E57549"/>
    <w:rsid w:val="00E6236D"/>
    <w:rsid w:val="00E635C3"/>
    <w:rsid w:val="00E641B3"/>
    <w:rsid w:val="00E65B1D"/>
    <w:rsid w:val="00E700C9"/>
    <w:rsid w:val="00E71096"/>
    <w:rsid w:val="00E758EC"/>
    <w:rsid w:val="00E7647A"/>
    <w:rsid w:val="00E76D70"/>
    <w:rsid w:val="00E81E37"/>
    <w:rsid w:val="00E82EEC"/>
    <w:rsid w:val="00E9611B"/>
    <w:rsid w:val="00E97D4D"/>
    <w:rsid w:val="00EA1318"/>
    <w:rsid w:val="00EA4269"/>
    <w:rsid w:val="00EA45F6"/>
    <w:rsid w:val="00EA5F39"/>
    <w:rsid w:val="00EB0E92"/>
    <w:rsid w:val="00EB1E1B"/>
    <w:rsid w:val="00EB3DBB"/>
    <w:rsid w:val="00EB7B53"/>
    <w:rsid w:val="00EC184D"/>
    <w:rsid w:val="00EC360F"/>
    <w:rsid w:val="00EC3930"/>
    <w:rsid w:val="00EC6628"/>
    <w:rsid w:val="00ED30DD"/>
    <w:rsid w:val="00ED41BE"/>
    <w:rsid w:val="00ED4DF9"/>
    <w:rsid w:val="00ED5DEE"/>
    <w:rsid w:val="00ED6DD3"/>
    <w:rsid w:val="00EE2480"/>
    <w:rsid w:val="00EE5080"/>
    <w:rsid w:val="00EF207C"/>
    <w:rsid w:val="00EF3D9E"/>
    <w:rsid w:val="00F0045A"/>
    <w:rsid w:val="00F027B1"/>
    <w:rsid w:val="00F042F1"/>
    <w:rsid w:val="00F05CAA"/>
    <w:rsid w:val="00F1572B"/>
    <w:rsid w:val="00F15F0F"/>
    <w:rsid w:val="00F242B5"/>
    <w:rsid w:val="00F24BFF"/>
    <w:rsid w:val="00F2530B"/>
    <w:rsid w:val="00F26E84"/>
    <w:rsid w:val="00F32FD0"/>
    <w:rsid w:val="00F3352F"/>
    <w:rsid w:val="00F337CA"/>
    <w:rsid w:val="00F35513"/>
    <w:rsid w:val="00F379F8"/>
    <w:rsid w:val="00F4592C"/>
    <w:rsid w:val="00F4731C"/>
    <w:rsid w:val="00F50032"/>
    <w:rsid w:val="00F53CAA"/>
    <w:rsid w:val="00F54C7C"/>
    <w:rsid w:val="00F64643"/>
    <w:rsid w:val="00F65B93"/>
    <w:rsid w:val="00F71D42"/>
    <w:rsid w:val="00F75FC3"/>
    <w:rsid w:val="00F77A21"/>
    <w:rsid w:val="00F81956"/>
    <w:rsid w:val="00F85120"/>
    <w:rsid w:val="00F86162"/>
    <w:rsid w:val="00F8624D"/>
    <w:rsid w:val="00F86DBB"/>
    <w:rsid w:val="00F87E93"/>
    <w:rsid w:val="00F94BE9"/>
    <w:rsid w:val="00F94EBE"/>
    <w:rsid w:val="00F961EB"/>
    <w:rsid w:val="00F96C5D"/>
    <w:rsid w:val="00FA3A11"/>
    <w:rsid w:val="00FA4410"/>
    <w:rsid w:val="00FA4EB5"/>
    <w:rsid w:val="00FA70FA"/>
    <w:rsid w:val="00FB21A3"/>
    <w:rsid w:val="00FB228C"/>
    <w:rsid w:val="00FB5536"/>
    <w:rsid w:val="00FC1AE2"/>
    <w:rsid w:val="00FD0605"/>
    <w:rsid w:val="00FD1F37"/>
    <w:rsid w:val="00FD325D"/>
    <w:rsid w:val="00FD3A8B"/>
    <w:rsid w:val="00FD3FF7"/>
    <w:rsid w:val="00FD7AB4"/>
    <w:rsid w:val="00FE55D1"/>
    <w:rsid w:val="00FF2A10"/>
    <w:rsid w:val="00FF68F4"/>
    <w:rsid w:val="00FF70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4BFF"/>
    <w:pPr>
      <w:widowControl w:val="0"/>
      <w:suppressAutoHyphens/>
      <w:autoSpaceDE w:val="0"/>
      <w:ind w:firstLine="709"/>
      <w:contextualSpacing/>
      <w:jc w:val="both"/>
    </w:pPr>
    <w:rPr>
      <w:sz w:val="28"/>
      <w:szCs w:val="28"/>
      <w:lang w:eastAsia="ar-SA"/>
    </w:rPr>
  </w:style>
  <w:style w:type="paragraph" w:styleId="1">
    <w:name w:val="heading 1"/>
    <w:basedOn w:val="a0"/>
    <w:next w:val="a0"/>
    <w:autoRedefine/>
    <w:uiPriority w:val="99"/>
    <w:qFormat/>
    <w:rsid w:val="0062473F"/>
    <w:pPr>
      <w:keepNext/>
      <w:tabs>
        <w:tab w:val="num" w:pos="432"/>
        <w:tab w:val="left" w:pos="851"/>
        <w:tab w:val="left" w:pos="993"/>
        <w:tab w:val="left" w:pos="2127"/>
      </w:tabs>
      <w:jc w:val="center"/>
      <w:outlineLvl w:val="0"/>
    </w:pPr>
    <w:rPr>
      <w:b/>
      <w:bCs/>
      <w:caps/>
      <w:sz w:val="24"/>
      <w:szCs w:val="24"/>
    </w:rPr>
  </w:style>
  <w:style w:type="paragraph" w:styleId="2">
    <w:name w:val="heading 2"/>
    <w:aliases w:val="Заголовок 2 Знак Знак Знак Знак,Заголовок 2 Знак Знак Знак Знак Знак Знак Знак Знак Знак,Заголовок 2 Знак Знак Знак Знак Знак Знак Знак Знак Знак Знак"/>
    <w:basedOn w:val="a0"/>
    <w:next w:val="a0"/>
    <w:link w:val="20"/>
    <w:autoRedefine/>
    <w:uiPriority w:val="9"/>
    <w:unhideWhenUsed/>
    <w:qFormat/>
    <w:rsid w:val="00570EE3"/>
    <w:pPr>
      <w:keepNext/>
      <w:keepLines/>
      <w:spacing w:before="360" w:after="120"/>
      <w:jc w:val="center"/>
      <w:outlineLvl w:val="1"/>
    </w:pPr>
    <w:rPr>
      <w:rFonts w:eastAsiaTheme="majorEastAsia" w:cstheme="majorBidi"/>
      <w:b/>
      <w:caps/>
      <w:szCs w:val="26"/>
    </w:rPr>
  </w:style>
  <w:style w:type="paragraph" w:styleId="3">
    <w:name w:val="heading 3"/>
    <w:aliases w:val="ПодЗаголовок"/>
    <w:basedOn w:val="a0"/>
    <w:next w:val="a0"/>
    <w:link w:val="30"/>
    <w:autoRedefine/>
    <w:unhideWhenUsed/>
    <w:qFormat/>
    <w:rsid w:val="0013777C"/>
    <w:pPr>
      <w:keepNext/>
      <w:framePr w:hSpace="181" w:wrap="around" w:vAnchor="text" w:hAnchor="text" w:xAlign="center" w:y="1"/>
      <w:tabs>
        <w:tab w:val="left" w:pos="1800"/>
      </w:tabs>
      <w:snapToGrid w:val="0"/>
      <w:spacing w:before="240" w:after="240"/>
      <w:ind w:left="113" w:right="113"/>
      <w:suppressOverlap/>
      <w:jc w:val="center"/>
      <w:outlineLvl w:val="2"/>
    </w:pPr>
    <w:rPr>
      <w:b/>
    </w:rPr>
  </w:style>
  <w:style w:type="paragraph" w:styleId="40">
    <w:name w:val="heading 4"/>
    <w:basedOn w:val="a0"/>
    <w:next w:val="a0"/>
    <w:link w:val="41"/>
    <w:autoRedefine/>
    <w:qFormat/>
    <w:rsid w:val="00F24BFF"/>
    <w:pPr>
      <w:keepNext/>
      <w:suppressAutoHyphens w:val="0"/>
      <w:spacing w:before="240" w:after="120"/>
      <w:ind w:firstLine="0"/>
      <w:contextualSpacing w:val="0"/>
      <w:jc w:val="center"/>
      <w:outlineLvl w:val="3"/>
    </w:pPr>
    <w:rPr>
      <w:b/>
      <w:bCs/>
      <w:sz w:val="24"/>
      <w:szCs w:val="24"/>
      <w:lang w:eastAsia="ru-RU"/>
    </w:rPr>
  </w:style>
  <w:style w:type="paragraph" w:styleId="5">
    <w:name w:val="heading 5"/>
    <w:basedOn w:val="a0"/>
    <w:next w:val="a0"/>
    <w:link w:val="50"/>
    <w:qFormat/>
    <w:rsid w:val="003A64F4"/>
    <w:pPr>
      <w:keepNext/>
      <w:suppressAutoHyphens w:val="0"/>
      <w:spacing w:before="80" w:after="80"/>
      <w:outlineLvl w:val="4"/>
    </w:pPr>
    <w:rPr>
      <w:rFonts w:eastAsia="Calibri"/>
      <w:b/>
      <w:bCs/>
      <w:sz w:val="36"/>
      <w:szCs w:val="36"/>
      <w:lang w:eastAsia="ru-RU"/>
    </w:rPr>
  </w:style>
  <w:style w:type="paragraph" w:styleId="6">
    <w:name w:val="heading 6"/>
    <w:basedOn w:val="a0"/>
    <w:next w:val="a0"/>
    <w:link w:val="60"/>
    <w:qFormat/>
    <w:rsid w:val="003A64F4"/>
    <w:pPr>
      <w:suppressAutoHyphens w:val="0"/>
      <w:spacing w:before="240" w:after="60"/>
      <w:outlineLvl w:val="5"/>
    </w:pPr>
    <w:rPr>
      <w:b/>
      <w:bCs/>
      <w:sz w:val="22"/>
      <w:szCs w:val="22"/>
      <w:lang w:eastAsia="ru-RU"/>
    </w:rPr>
  </w:style>
  <w:style w:type="paragraph" w:styleId="7">
    <w:name w:val="heading 7"/>
    <w:basedOn w:val="a0"/>
    <w:next w:val="a0"/>
    <w:link w:val="70"/>
    <w:qFormat/>
    <w:rsid w:val="00F05CAA"/>
    <w:pPr>
      <w:suppressAutoHyphens w:val="0"/>
      <w:spacing w:before="240" w:after="60"/>
      <w:jc w:val="center"/>
      <w:outlineLvl w:val="6"/>
    </w:pPr>
    <w:rPr>
      <w:lang w:eastAsia="ru-RU"/>
    </w:rPr>
  </w:style>
  <w:style w:type="paragraph" w:styleId="8">
    <w:name w:val="heading 8"/>
    <w:basedOn w:val="a0"/>
    <w:next w:val="a0"/>
    <w:link w:val="80"/>
    <w:qFormat/>
    <w:rsid w:val="003A64F4"/>
    <w:pPr>
      <w:suppressAutoHyphens w:val="0"/>
      <w:spacing w:before="240" w:after="60"/>
      <w:outlineLvl w:val="7"/>
    </w:pPr>
    <w:rPr>
      <w:i/>
      <w:iCs/>
      <w:lang w:eastAsia="ru-RU"/>
    </w:rPr>
  </w:style>
  <w:style w:type="paragraph" w:styleId="9">
    <w:name w:val="heading 9"/>
    <w:basedOn w:val="a0"/>
    <w:next w:val="a0"/>
    <w:link w:val="90"/>
    <w:autoRedefine/>
    <w:qFormat/>
    <w:rsid w:val="00B41234"/>
    <w:pPr>
      <w:suppressAutoHyphens w:val="0"/>
      <w:spacing w:before="240" w:after="120"/>
      <w:jc w:val="right"/>
      <w:outlineLvl w:val="8"/>
    </w:pPr>
    <w:rPr>
      <w:rFonts w:cs="Arial"/>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sid w:val="004F712F"/>
    <w:rPr>
      <w:rFonts w:ascii="Courier New" w:hAnsi="Courier New"/>
    </w:rPr>
  </w:style>
  <w:style w:type="character" w:customStyle="1" w:styleId="Absatz-Standardschriftart">
    <w:name w:val="Absatz-Standardschriftart"/>
    <w:rsid w:val="004F712F"/>
  </w:style>
  <w:style w:type="character" w:customStyle="1" w:styleId="WW-Absatz-Standardschriftart">
    <w:name w:val="WW-Absatz-Standardschriftart"/>
    <w:rsid w:val="004F712F"/>
  </w:style>
  <w:style w:type="character" w:customStyle="1" w:styleId="WW-Absatz-Standardschriftart1">
    <w:name w:val="WW-Absatz-Standardschriftart1"/>
    <w:rsid w:val="004F712F"/>
  </w:style>
  <w:style w:type="character" w:customStyle="1" w:styleId="WW8Num4z0">
    <w:name w:val="WW8Num4z0"/>
    <w:rsid w:val="004F712F"/>
    <w:rPr>
      <w:rFonts w:ascii="Times New Roman" w:hAnsi="Times New Roman" w:cs="Times New Roman"/>
    </w:rPr>
  </w:style>
  <w:style w:type="character" w:customStyle="1" w:styleId="WW8Num6z0">
    <w:name w:val="WW8Num6z0"/>
    <w:rsid w:val="004F712F"/>
    <w:rPr>
      <w:rFonts w:ascii="Courier New" w:hAnsi="Courier New"/>
    </w:rPr>
  </w:style>
  <w:style w:type="character" w:customStyle="1" w:styleId="WW8Num6z2">
    <w:name w:val="WW8Num6z2"/>
    <w:rsid w:val="004F712F"/>
    <w:rPr>
      <w:rFonts w:ascii="Wingdings" w:hAnsi="Wingdings"/>
    </w:rPr>
  </w:style>
  <w:style w:type="character" w:customStyle="1" w:styleId="WW8Num6z3">
    <w:name w:val="WW8Num6z3"/>
    <w:rsid w:val="004F712F"/>
    <w:rPr>
      <w:rFonts w:ascii="Symbol" w:hAnsi="Symbol"/>
    </w:rPr>
  </w:style>
  <w:style w:type="character" w:customStyle="1" w:styleId="WW8Num6z4">
    <w:name w:val="WW8Num6z4"/>
    <w:rsid w:val="004F712F"/>
    <w:rPr>
      <w:rFonts w:ascii="Courier New" w:hAnsi="Courier New" w:cs="Courier New"/>
    </w:rPr>
  </w:style>
  <w:style w:type="character" w:customStyle="1" w:styleId="WW8Num7z0">
    <w:name w:val="WW8Num7z0"/>
    <w:rsid w:val="004F712F"/>
    <w:rPr>
      <w:rFonts w:ascii="Courier New" w:hAnsi="Courier New"/>
    </w:rPr>
  </w:style>
  <w:style w:type="character" w:customStyle="1" w:styleId="WW8Num7z2">
    <w:name w:val="WW8Num7z2"/>
    <w:rsid w:val="004F712F"/>
    <w:rPr>
      <w:rFonts w:ascii="Wingdings" w:hAnsi="Wingdings"/>
    </w:rPr>
  </w:style>
  <w:style w:type="character" w:customStyle="1" w:styleId="WW8Num7z3">
    <w:name w:val="WW8Num7z3"/>
    <w:rsid w:val="004F712F"/>
    <w:rPr>
      <w:rFonts w:ascii="Symbol" w:hAnsi="Symbol"/>
    </w:rPr>
  </w:style>
  <w:style w:type="character" w:customStyle="1" w:styleId="WW8Num7z4">
    <w:name w:val="WW8Num7z4"/>
    <w:rsid w:val="004F712F"/>
    <w:rPr>
      <w:rFonts w:ascii="Courier New" w:hAnsi="Courier New" w:cs="Courier New"/>
    </w:rPr>
  </w:style>
  <w:style w:type="character" w:customStyle="1" w:styleId="WW8Num8z0">
    <w:name w:val="WW8Num8z0"/>
    <w:rsid w:val="004F712F"/>
    <w:rPr>
      <w:rFonts w:ascii="Courier New" w:hAnsi="Courier New"/>
    </w:rPr>
  </w:style>
  <w:style w:type="character" w:customStyle="1" w:styleId="WW8Num8z2">
    <w:name w:val="WW8Num8z2"/>
    <w:rsid w:val="004F712F"/>
    <w:rPr>
      <w:rFonts w:ascii="Wingdings" w:hAnsi="Wingdings"/>
    </w:rPr>
  </w:style>
  <w:style w:type="character" w:customStyle="1" w:styleId="WW8Num8z3">
    <w:name w:val="WW8Num8z3"/>
    <w:rsid w:val="004F712F"/>
    <w:rPr>
      <w:rFonts w:ascii="Symbol" w:hAnsi="Symbol"/>
    </w:rPr>
  </w:style>
  <w:style w:type="character" w:customStyle="1" w:styleId="WW8Num8z4">
    <w:name w:val="WW8Num8z4"/>
    <w:rsid w:val="004F712F"/>
    <w:rPr>
      <w:rFonts w:ascii="Courier New" w:hAnsi="Courier New" w:cs="Courier New"/>
    </w:rPr>
  </w:style>
  <w:style w:type="character" w:customStyle="1" w:styleId="WW8Num10z0">
    <w:name w:val="WW8Num10z0"/>
    <w:rsid w:val="004F712F"/>
    <w:rPr>
      <w:sz w:val="16"/>
    </w:rPr>
  </w:style>
  <w:style w:type="character" w:customStyle="1" w:styleId="WW8NumSt9z0">
    <w:name w:val="WW8NumSt9z0"/>
    <w:rsid w:val="004F712F"/>
    <w:rPr>
      <w:rFonts w:ascii="Times New Roman" w:hAnsi="Times New Roman" w:cs="Times New Roman"/>
    </w:rPr>
  </w:style>
  <w:style w:type="character" w:customStyle="1" w:styleId="10">
    <w:name w:val="Основной шрифт абзаца1"/>
    <w:rsid w:val="004F712F"/>
  </w:style>
  <w:style w:type="character" w:customStyle="1" w:styleId="a4">
    <w:name w:val="Верхний колонтитул Знак"/>
    <w:aliases w:val="ВерхКолонтитул Знак"/>
    <w:rsid w:val="004F712F"/>
    <w:rPr>
      <w:rFonts w:ascii="Times New Roman" w:eastAsia="Times New Roman" w:hAnsi="Times New Roman"/>
      <w:sz w:val="24"/>
      <w:szCs w:val="24"/>
    </w:rPr>
  </w:style>
  <w:style w:type="character" w:customStyle="1" w:styleId="a5">
    <w:name w:val="Нижний колонтитул Знак"/>
    <w:uiPriority w:val="99"/>
    <w:rsid w:val="004F712F"/>
    <w:rPr>
      <w:rFonts w:ascii="Times New Roman" w:eastAsia="Times New Roman" w:hAnsi="Times New Roman"/>
      <w:sz w:val="24"/>
      <w:szCs w:val="24"/>
    </w:rPr>
  </w:style>
  <w:style w:type="character" w:customStyle="1" w:styleId="a6">
    <w:name w:val="Текст выноски Знак"/>
    <w:rsid w:val="004F712F"/>
    <w:rPr>
      <w:rFonts w:ascii="Tahoma" w:eastAsia="Times New Roman" w:hAnsi="Tahoma" w:cs="Tahoma"/>
      <w:sz w:val="16"/>
      <w:szCs w:val="16"/>
    </w:rPr>
  </w:style>
  <w:style w:type="character" w:styleId="a7">
    <w:name w:val="Strong"/>
    <w:qFormat/>
    <w:rsid w:val="004F712F"/>
    <w:rPr>
      <w:b/>
      <w:bCs/>
    </w:rPr>
  </w:style>
  <w:style w:type="character" w:customStyle="1" w:styleId="xdtextbox1">
    <w:name w:val="xdtextbox1"/>
    <w:rsid w:val="004F712F"/>
    <w:rPr>
      <w:color w:val="auto"/>
      <w:shd w:val="clear" w:color="auto" w:fill="FFFFFF"/>
    </w:rPr>
  </w:style>
  <w:style w:type="character" w:customStyle="1" w:styleId="11">
    <w:name w:val="Заголовок 1 Знак"/>
    <w:uiPriority w:val="9"/>
    <w:rsid w:val="004F712F"/>
    <w:rPr>
      <w:rFonts w:ascii="Times New Roman" w:eastAsia="Times New Roman" w:hAnsi="Times New Roman"/>
      <w:b/>
      <w:bCs/>
      <w:sz w:val="28"/>
      <w:szCs w:val="28"/>
      <w:lang w:val="en-US"/>
    </w:rPr>
  </w:style>
  <w:style w:type="paragraph" w:customStyle="1" w:styleId="12">
    <w:name w:val="Заголовок1"/>
    <w:basedOn w:val="a0"/>
    <w:next w:val="a8"/>
    <w:rsid w:val="004F712F"/>
    <w:pPr>
      <w:keepNext/>
      <w:spacing w:before="240" w:after="120"/>
    </w:pPr>
    <w:rPr>
      <w:rFonts w:ascii="Arial" w:eastAsia="MS Mincho" w:hAnsi="Arial" w:cs="Tahoma"/>
    </w:rPr>
  </w:style>
  <w:style w:type="paragraph" w:styleId="a8">
    <w:name w:val="Body Text"/>
    <w:basedOn w:val="a0"/>
    <w:link w:val="a9"/>
    <w:rsid w:val="004F712F"/>
    <w:pPr>
      <w:spacing w:after="120"/>
    </w:pPr>
  </w:style>
  <w:style w:type="paragraph" w:styleId="aa">
    <w:name w:val="List"/>
    <w:basedOn w:val="a8"/>
    <w:rsid w:val="004F712F"/>
    <w:rPr>
      <w:rFonts w:ascii="Arial" w:hAnsi="Arial" w:cs="Tahoma"/>
    </w:rPr>
  </w:style>
  <w:style w:type="paragraph" w:customStyle="1" w:styleId="13">
    <w:name w:val="Название1"/>
    <w:basedOn w:val="a0"/>
    <w:rsid w:val="004F712F"/>
    <w:pPr>
      <w:suppressLineNumbers/>
      <w:spacing w:before="120" w:after="120"/>
    </w:pPr>
    <w:rPr>
      <w:rFonts w:ascii="Arial" w:hAnsi="Arial" w:cs="Tahoma"/>
      <w:i/>
      <w:iCs/>
      <w:sz w:val="20"/>
    </w:rPr>
  </w:style>
  <w:style w:type="paragraph" w:customStyle="1" w:styleId="14">
    <w:name w:val="Указатель1"/>
    <w:basedOn w:val="a0"/>
    <w:rsid w:val="004F712F"/>
    <w:pPr>
      <w:suppressLineNumbers/>
    </w:pPr>
    <w:rPr>
      <w:rFonts w:ascii="Arial" w:hAnsi="Arial" w:cs="Tahoma"/>
    </w:rPr>
  </w:style>
  <w:style w:type="paragraph" w:styleId="ab">
    <w:name w:val="List Paragraph"/>
    <w:aliases w:val="Обычный текст"/>
    <w:basedOn w:val="a0"/>
    <w:link w:val="ac"/>
    <w:uiPriority w:val="34"/>
    <w:qFormat/>
    <w:rsid w:val="004F712F"/>
    <w:pPr>
      <w:ind w:left="720"/>
    </w:pPr>
  </w:style>
  <w:style w:type="paragraph" w:customStyle="1" w:styleId="ConsPlusNormal">
    <w:name w:val="ConsPlusNormal"/>
    <w:link w:val="ConsPlusNormal0"/>
    <w:rsid w:val="004F712F"/>
    <w:pPr>
      <w:widowControl w:val="0"/>
      <w:suppressAutoHyphens/>
      <w:autoSpaceDE w:val="0"/>
      <w:ind w:firstLine="720"/>
    </w:pPr>
    <w:rPr>
      <w:rFonts w:ascii="Arial" w:hAnsi="Arial" w:cs="Arial"/>
      <w:lang w:eastAsia="ar-SA"/>
    </w:rPr>
  </w:style>
  <w:style w:type="paragraph" w:styleId="ad">
    <w:name w:val="header"/>
    <w:aliases w:val="ВерхКолонтитул"/>
    <w:basedOn w:val="a0"/>
    <w:rsid w:val="004F712F"/>
    <w:pPr>
      <w:tabs>
        <w:tab w:val="center" w:pos="4677"/>
        <w:tab w:val="right" w:pos="9355"/>
      </w:tabs>
    </w:pPr>
  </w:style>
  <w:style w:type="paragraph" w:styleId="ae">
    <w:name w:val="footer"/>
    <w:basedOn w:val="a0"/>
    <w:uiPriority w:val="99"/>
    <w:rsid w:val="004F712F"/>
    <w:pPr>
      <w:tabs>
        <w:tab w:val="center" w:pos="4677"/>
        <w:tab w:val="right" w:pos="9355"/>
      </w:tabs>
    </w:pPr>
  </w:style>
  <w:style w:type="paragraph" w:styleId="af">
    <w:name w:val="Balloon Text"/>
    <w:basedOn w:val="a0"/>
    <w:rsid w:val="004F712F"/>
    <w:rPr>
      <w:rFonts w:ascii="Tahoma" w:hAnsi="Tahoma" w:cs="Tahoma"/>
      <w:sz w:val="16"/>
      <w:szCs w:val="16"/>
    </w:rPr>
  </w:style>
  <w:style w:type="paragraph" w:customStyle="1" w:styleId="bodytext">
    <w:name w:val="bodytext"/>
    <w:basedOn w:val="a0"/>
    <w:rsid w:val="004F712F"/>
    <w:pPr>
      <w:spacing w:before="150" w:after="150"/>
    </w:pPr>
    <w:rPr>
      <w:rFonts w:ascii="Tahoma" w:hAnsi="Tahoma" w:cs="Tahoma"/>
      <w:sz w:val="18"/>
      <w:szCs w:val="18"/>
    </w:rPr>
  </w:style>
  <w:style w:type="paragraph" w:customStyle="1" w:styleId="21">
    <w:name w:val="Основной текст с отступом 21"/>
    <w:basedOn w:val="a0"/>
    <w:rsid w:val="004F712F"/>
    <w:pPr>
      <w:overflowPunct w:val="0"/>
      <w:ind w:left="426" w:hanging="426"/>
      <w:textAlignment w:val="baseline"/>
    </w:pPr>
    <w:rPr>
      <w:sz w:val="26"/>
      <w:szCs w:val="20"/>
    </w:rPr>
  </w:style>
  <w:style w:type="paragraph" w:customStyle="1" w:styleId="af0">
    <w:name w:val="Содержимое таблицы"/>
    <w:basedOn w:val="a0"/>
    <w:rsid w:val="004F712F"/>
    <w:pPr>
      <w:suppressLineNumbers/>
    </w:pPr>
  </w:style>
  <w:style w:type="paragraph" w:customStyle="1" w:styleId="af1">
    <w:name w:val="Заголовок таблицы"/>
    <w:basedOn w:val="af0"/>
    <w:rsid w:val="004F712F"/>
    <w:pPr>
      <w:jc w:val="center"/>
    </w:pPr>
    <w:rPr>
      <w:b/>
      <w:bCs/>
    </w:rPr>
  </w:style>
  <w:style w:type="paragraph" w:styleId="af2">
    <w:name w:val="Title"/>
    <w:basedOn w:val="a0"/>
    <w:next w:val="a0"/>
    <w:link w:val="af3"/>
    <w:qFormat/>
    <w:rsid w:val="00927B1F"/>
    <w:pPr>
      <w:spacing w:before="240" w:after="60"/>
      <w:jc w:val="center"/>
      <w:outlineLvl w:val="0"/>
    </w:pPr>
    <w:rPr>
      <w:rFonts w:ascii="Cambria" w:hAnsi="Cambria"/>
      <w:b/>
      <w:bCs/>
      <w:kern w:val="28"/>
      <w:sz w:val="32"/>
      <w:szCs w:val="32"/>
    </w:rPr>
  </w:style>
  <w:style w:type="character" w:customStyle="1" w:styleId="af3">
    <w:name w:val="Название Знак"/>
    <w:link w:val="af2"/>
    <w:rsid w:val="00927B1F"/>
    <w:rPr>
      <w:rFonts w:ascii="Cambria" w:eastAsia="Times New Roman" w:hAnsi="Cambria" w:cs="Times New Roman"/>
      <w:b/>
      <w:bCs/>
      <w:kern w:val="28"/>
      <w:sz w:val="32"/>
      <w:szCs w:val="32"/>
      <w:lang w:eastAsia="ar-SA"/>
    </w:rPr>
  </w:style>
  <w:style w:type="character" w:styleId="af4">
    <w:name w:val="Hyperlink"/>
    <w:uiPriority w:val="99"/>
    <w:unhideWhenUsed/>
    <w:rsid w:val="00B84C62"/>
    <w:rPr>
      <w:color w:val="0000FF"/>
      <w:u w:val="single"/>
    </w:rPr>
  </w:style>
  <w:style w:type="character" w:customStyle="1" w:styleId="header-user-name">
    <w:name w:val="header-user-name"/>
    <w:rsid w:val="009E5635"/>
  </w:style>
  <w:style w:type="paragraph" w:customStyle="1" w:styleId="p10">
    <w:name w:val="p10"/>
    <w:basedOn w:val="a0"/>
    <w:rsid w:val="00C071A1"/>
    <w:pPr>
      <w:suppressAutoHyphens w:val="0"/>
      <w:spacing w:before="100" w:beforeAutospacing="1" w:after="100" w:afterAutospacing="1"/>
    </w:pPr>
    <w:rPr>
      <w:lang w:eastAsia="ru-RU"/>
    </w:rPr>
  </w:style>
  <w:style w:type="character" w:customStyle="1" w:styleId="s3">
    <w:name w:val="s3"/>
    <w:rsid w:val="00C071A1"/>
  </w:style>
  <w:style w:type="paragraph" w:customStyle="1" w:styleId="p11">
    <w:name w:val="p11"/>
    <w:basedOn w:val="a0"/>
    <w:rsid w:val="00C071A1"/>
    <w:pPr>
      <w:suppressAutoHyphens w:val="0"/>
      <w:spacing w:before="100" w:beforeAutospacing="1" w:after="100" w:afterAutospacing="1"/>
    </w:pPr>
    <w:rPr>
      <w:lang w:eastAsia="ru-RU"/>
    </w:rPr>
  </w:style>
  <w:style w:type="table" w:styleId="af5">
    <w:name w:val="Table Grid"/>
    <w:basedOn w:val="a2"/>
    <w:uiPriority w:val="59"/>
    <w:rsid w:val="003A0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aliases w:val="ПодЗаголовок Знак"/>
    <w:link w:val="3"/>
    <w:uiPriority w:val="9"/>
    <w:rsid w:val="0013777C"/>
    <w:rPr>
      <w:b/>
      <w:sz w:val="24"/>
      <w:szCs w:val="24"/>
      <w:lang w:eastAsia="ar-SA"/>
    </w:rPr>
  </w:style>
  <w:style w:type="paragraph" w:customStyle="1" w:styleId="af6">
    <w:name w:val="???????"/>
    <w:rsid w:val="00A14440"/>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pPr>
    <w:rPr>
      <w:rFonts w:ascii="Lucida Sans Unicode" w:eastAsia="Lucida Sans Unicode" w:hAnsi="Lucida Sans Unicode"/>
      <w:color w:val="FFFFFF"/>
      <w:sz w:val="48"/>
      <w:szCs w:val="48"/>
    </w:rPr>
  </w:style>
  <w:style w:type="paragraph" w:customStyle="1" w:styleId="15">
    <w:name w:val="Обычный1"/>
    <w:link w:val="Normal"/>
    <w:rsid w:val="00A927BB"/>
    <w:pPr>
      <w:spacing w:before="100" w:after="100"/>
    </w:pPr>
    <w:rPr>
      <w:snapToGrid w:val="0"/>
      <w:sz w:val="24"/>
    </w:rPr>
  </w:style>
  <w:style w:type="character" w:customStyle="1" w:styleId="Normal">
    <w:name w:val="Normal Знак"/>
    <w:link w:val="15"/>
    <w:rsid w:val="00A927BB"/>
    <w:rPr>
      <w:snapToGrid w:val="0"/>
      <w:sz w:val="24"/>
    </w:rPr>
  </w:style>
  <w:style w:type="character" w:customStyle="1" w:styleId="22">
    <w:name w:val="Основной текст (2)"/>
    <w:basedOn w:val="a1"/>
    <w:rsid w:val="00ED6DD3"/>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2">
    <w:name w:val="Основной текст4"/>
    <w:basedOn w:val="a0"/>
    <w:rsid w:val="00ED6DD3"/>
    <w:pPr>
      <w:shd w:val="clear" w:color="auto" w:fill="FFFFFF"/>
      <w:suppressAutoHyphens w:val="0"/>
      <w:spacing w:line="0" w:lineRule="atLeast"/>
      <w:ind w:hanging="1760"/>
    </w:pPr>
    <w:rPr>
      <w:color w:val="000000"/>
      <w:sz w:val="27"/>
      <w:szCs w:val="27"/>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 Знак1,Заголовок 2 Знак Знак Знак Знак Знак Знак Знак Знак Знак Знак Знак"/>
    <w:basedOn w:val="a1"/>
    <w:link w:val="2"/>
    <w:uiPriority w:val="9"/>
    <w:rsid w:val="00570EE3"/>
    <w:rPr>
      <w:rFonts w:eastAsiaTheme="majorEastAsia" w:cstheme="majorBidi"/>
      <w:b/>
      <w:caps/>
      <w:sz w:val="24"/>
      <w:szCs w:val="26"/>
      <w:lang w:eastAsia="ar-SA"/>
    </w:rPr>
  </w:style>
  <w:style w:type="paragraph" w:styleId="23">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0"/>
    <w:link w:val="24"/>
    <w:unhideWhenUsed/>
    <w:rsid w:val="005D3BAD"/>
    <w:pPr>
      <w:spacing w:after="120" w:line="480" w:lineRule="auto"/>
      <w:ind w:left="283"/>
    </w:pPr>
  </w:style>
  <w:style w:type="character" w:customStyle="1" w:styleId="24">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1,Знак Знак Знак Знак Знак1"/>
    <w:basedOn w:val="a1"/>
    <w:link w:val="23"/>
    <w:rsid w:val="005D3BAD"/>
    <w:rPr>
      <w:rFonts w:cs="Calibri"/>
      <w:sz w:val="24"/>
      <w:szCs w:val="24"/>
      <w:lang w:eastAsia="ar-SA"/>
    </w:rPr>
  </w:style>
  <w:style w:type="paragraph" w:styleId="25">
    <w:name w:val="toc 2"/>
    <w:basedOn w:val="a0"/>
    <w:next w:val="a0"/>
    <w:autoRedefine/>
    <w:uiPriority w:val="39"/>
    <w:rsid w:val="00F337CA"/>
    <w:pPr>
      <w:spacing w:before="120" w:after="120"/>
      <w:ind w:firstLine="0"/>
      <w:contextualSpacing w:val="0"/>
    </w:pPr>
    <w:rPr>
      <w:b/>
      <w:bCs/>
      <w:szCs w:val="22"/>
    </w:rPr>
  </w:style>
  <w:style w:type="paragraph" w:styleId="af7">
    <w:name w:val="Normal (Web)"/>
    <w:basedOn w:val="a0"/>
    <w:uiPriority w:val="99"/>
    <w:rsid w:val="005D3BAD"/>
    <w:pPr>
      <w:suppressAutoHyphens w:val="0"/>
      <w:spacing w:before="100" w:beforeAutospacing="1" w:after="100" w:afterAutospacing="1"/>
    </w:pPr>
    <w:rPr>
      <w:lang w:eastAsia="ru-RU"/>
    </w:rPr>
  </w:style>
  <w:style w:type="table" w:customStyle="1" w:styleId="16">
    <w:name w:val="Стиль таблицы1"/>
    <w:basedOn w:val="af5"/>
    <w:rsid w:val="005D3BAD"/>
    <w:tblPr/>
    <w:tcPr>
      <w:shd w:val="clear" w:color="auto" w:fill="auto"/>
    </w:tcPr>
    <w:tblStylePr w:type="firstRow">
      <w:rPr>
        <w:b/>
        <w:i/>
      </w:rPr>
      <w:tblPr/>
      <w:tcPr>
        <w:shd w:val="clear" w:color="auto" w:fill="CCCCCC"/>
      </w:tcPr>
    </w:tblStylePr>
  </w:style>
  <w:style w:type="character" w:customStyle="1" w:styleId="af8">
    <w:name w:val="Основной текст_"/>
    <w:basedOn w:val="a1"/>
    <w:link w:val="17"/>
    <w:rsid w:val="005D3BAD"/>
    <w:rPr>
      <w:sz w:val="27"/>
      <w:szCs w:val="27"/>
      <w:shd w:val="clear" w:color="auto" w:fill="FFFFFF"/>
    </w:rPr>
  </w:style>
  <w:style w:type="paragraph" w:customStyle="1" w:styleId="17">
    <w:name w:val="Основной текст1"/>
    <w:basedOn w:val="a0"/>
    <w:link w:val="af8"/>
    <w:rsid w:val="005D3BAD"/>
    <w:pPr>
      <w:shd w:val="clear" w:color="auto" w:fill="FFFFFF"/>
      <w:suppressAutoHyphens w:val="0"/>
      <w:spacing w:line="326" w:lineRule="exact"/>
    </w:pPr>
    <w:rPr>
      <w:sz w:val="27"/>
      <w:szCs w:val="27"/>
      <w:lang w:eastAsia="ru-RU"/>
    </w:rPr>
  </w:style>
  <w:style w:type="paragraph" w:customStyle="1" w:styleId="Default">
    <w:name w:val="Default"/>
    <w:rsid w:val="005D3BAD"/>
    <w:pPr>
      <w:autoSpaceDE w:val="0"/>
      <w:autoSpaceDN w:val="0"/>
      <w:adjustRightInd w:val="0"/>
    </w:pPr>
    <w:rPr>
      <w:color w:val="000000"/>
      <w:sz w:val="24"/>
      <w:szCs w:val="24"/>
    </w:rPr>
  </w:style>
  <w:style w:type="character" w:customStyle="1" w:styleId="blk">
    <w:name w:val="blk"/>
    <w:basedOn w:val="a1"/>
    <w:rsid w:val="005D3BAD"/>
  </w:style>
  <w:style w:type="paragraph" w:customStyle="1" w:styleId="af9">
    <w:name w:val="Содержимое врезки"/>
    <w:basedOn w:val="a8"/>
    <w:rsid w:val="00670D60"/>
    <w:pPr>
      <w:spacing w:after="0"/>
      <w:jc w:val="center"/>
    </w:pPr>
    <w:rPr>
      <w:b/>
      <w:sz w:val="22"/>
    </w:rPr>
  </w:style>
  <w:style w:type="paragraph" w:styleId="afa">
    <w:name w:val="Subtitle"/>
    <w:basedOn w:val="a0"/>
    <w:next w:val="a0"/>
    <w:link w:val="afb"/>
    <w:qFormat/>
    <w:rsid w:val="00B66E92"/>
    <w:pPr>
      <w:numPr>
        <w:ilvl w:val="1"/>
      </w:numPr>
      <w:spacing w:after="160"/>
      <w:ind w:firstLine="709"/>
    </w:pPr>
    <w:rPr>
      <w:rFonts w:asciiTheme="minorHAnsi" w:eastAsiaTheme="minorEastAsia" w:hAnsiTheme="minorHAnsi" w:cstheme="minorBidi"/>
      <w:color w:val="5A5A5A" w:themeColor="text1" w:themeTint="A5"/>
      <w:spacing w:val="15"/>
      <w:sz w:val="22"/>
      <w:szCs w:val="22"/>
    </w:rPr>
  </w:style>
  <w:style w:type="character" w:customStyle="1" w:styleId="afb">
    <w:name w:val="Подзаголовок Знак"/>
    <w:basedOn w:val="a1"/>
    <w:link w:val="afa"/>
    <w:rsid w:val="00B66E92"/>
    <w:rPr>
      <w:rFonts w:asciiTheme="minorHAnsi" w:eastAsiaTheme="minorEastAsia" w:hAnsiTheme="minorHAnsi" w:cstheme="minorBidi"/>
      <w:color w:val="5A5A5A" w:themeColor="text1" w:themeTint="A5"/>
      <w:spacing w:val="15"/>
      <w:sz w:val="22"/>
      <w:szCs w:val="22"/>
      <w:lang w:eastAsia="ar-SA"/>
    </w:rPr>
  </w:style>
  <w:style w:type="paragraph" w:styleId="18">
    <w:name w:val="toc 1"/>
    <w:basedOn w:val="a0"/>
    <w:next w:val="a0"/>
    <w:autoRedefine/>
    <w:uiPriority w:val="39"/>
    <w:unhideWhenUsed/>
    <w:qFormat/>
    <w:rsid w:val="00F337CA"/>
    <w:pPr>
      <w:spacing w:before="120" w:after="240"/>
      <w:ind w:firstLine="0"/>
      <w:contextualSpacing w:val="0"/>
    </w:pPr>
    <w:rPr>
      <w:rFonts w:ascii="Times New Roman Полужирный" w:hAnsi="Times New Roman Полужирный"/>
      <w:b/>
      <w:bCs/>
      <w:iCs/>
      <w:caps/>
    </w:rPr>
  </w:style>
  <w:style w:type="paragraph" w:styleId="31">
    <w:name w:val="toc 3"/>
    <w:basedOn w:val="a0"/>
    <w:next w:val="a0"/>
    <w:autoRedefine/>
    <w:uiPriority w:val="39"/>
    <w:unhideWhenUsed/>
    <w:rsid w:val="00F337CA"/>
    <w:pPr>
      <w:ind w:left="482" w:firstLine="0"/>
      <w:contextualSpacing w:val="0"/>
    </w:pPr>
    <w:rPr>
      <w:szCs w:val="20"/>
    </w:rPr>
  </w:style>
  <w:style w:type="paragraph" w:customStyle="1" w:styleId="26">
    <w:name w:val="Стиль Заголовок 2"/>
    <w:basedOn w:val="2"/>
    <w:rsid w:val="00A30A0B"/>
    <w:rPr>
      <w:b w:val="0"/>
      <w:color w:val="000000" w:themeColor="text1"/>
      <w:szCs w:val="20"/>
    </w:rPr>
  </w:style>
  <w:style w:type="paragraph" w:customStyle="1" w:styleId="19">
    <w:name w:val="Стиль1"/>
    <w:basedOn w:val="2"/>
    <w:qFormat/>
    <w:rsid w:val="00A30A0B"/>
    <w:rPr>
      <w:b w:val="0"/>
      <w:color w:val="000000" w:themeColor="text1"/>
    </w:rPr>
  </w:style>
  <w:style w:type="paragraph" w:styleId="43">
    <w:name w:val="toc 4"/>
    <w:basedOn w:val="a0"/>
    <w:next w:val="a0"/>
    <w:autoRedefine/>
    <w:uiPriority w:val="39"/>
    <w:unhideWhenUsed/>
    <w:rsid w:val="00A30A0B"/>
    <w:pPr>
      <w:ind w:left="720"/>
    </w:pPr>
    <w:rPr>
      <w:rFonts w:asciiTheme="minorHAnsi" w:hAnsiTheme="minorHAnsi"/>
      <w:sz w:val="20"/>
      <w:szCs w:val="20"/>
    </w:rPr>
  </w:style>
  <w:style w:type="paragraph" w:styleId="51">
    <w:name w:val="toc 5"/>
    <w:basedOn w:val="a0"/>
    <w:next w:val="a0"/>
    <w:autoRedefine/>
    <w:uiPriority w:val="39"/>
    <w:unhideWhenUsed/>
    <w:rsid w:val="00A30A0B"/>
    <w:pPr>
      <w:ind w:left="960"/>
    </w:pPr>
    <w:rPr>
      <w:rFonts w:asciiTheme="minorHAnsi" w:hAnsiTheme="minorHAnsi"/>
      <w:sz w:val="20"/>
      <w:szCs w:val="20"/>
    </w:rPr>
  </w:style>
  <w:style w:type="paragraph" w:styleId="61">
    <w:name w:val="toc 6"/>
    <w:basedOn w:val="a0"/>
    <w:next w:val="a0"/>
    <w:autoRedefine/>
    <w:uiPriority w:val="39"/>
    <w:unhideWhenUsed/>
    <w:rsid w:val="00A30A0B"/>
    <w:pPr>
      <w:ind w:left="1200"/>
    </w:pPr>
    <w:rPr>
      <w:rFonts w:asciiTheme="minorHAnsi" w:hAnsiTheme="minorHAnsi"/>
      <w:sz w:val="20"/>
      <w:szCs w:val="20"/>
    </w:rPr>
  </w:style>
  <w:style w:type="paragraph" w:styleId="71">
    <w:name w:val="toc 7"/>
    <w:basedOn w:val="a0"/>
    <w:next w:val="a0"/>
    <w:autoRedefine/>
    <w:uiPriority w:val="39"/>
    <w:unhideWhenUsed/>
    <w:rsid w:val="00A30A0B"/>
    <w:pPr>
      <w:ind w:left="1440"/>
    </w:pPr>
    <w:rPr>
      <w:rFonts w:asciiTheme="minorHAnsi" w:hAnsiTheme="minorHAnsi"/>
      <w:sz w:val="20"/>
      <w:szCs w:val="20"/>
    </w:rPr>
  </w:style>
  <w:style w:type="paragraph" w:styleId="81">
    <w:name w:val="toc 8"/>
    <w:basedOn w:val="a0"/>
    <w:next w:val="a0"/>
    <w:autoRedefine/>
    <w:uiPriority w:val="39"/>
    <w:unhideWhenUsed/>
    <w:rsid w:val="00A30A0B"/>
    <w:pPr>
      <w:ind w:left="1680"/>
    </w:pPr>
    <w:rPr>
      <w:rFonts w:asciiTheme="minorHAnsi" w:hAnsiTheme="minorHAnsi"/>
      <w:sz w:val="20"/>
      <w:szCs w:val="20"/>
    </w:rPr>
  </w:style>
  <w:style w:type="paragraph" w:styleId="91">
    <w:name w:val="toc 9"/>
    <w:basedOn w:val="a0"/>
    <w:next w:val="a0"/>
    <w:autoRedefine/>
    <w:uiPriority w:val="39"/>
    <w:unhideWhenUsed/>
    <w:rsid w:val="00A30A0B"/>
    <w:pPr>
      <w:ind w:left="1920"/>
    </w:pPr>
    <w:rPr>
      <w:rFonts w:asciiTheme="minorHAnsi" w:hAnsiTheme="minorHAnsi"/>
      <w:sz w:val="20"/>
      <w:szCs w:val="20"/>
    </w:rPr>
  </w:style>
  <w:style w:type="character" w:customStyle="1" w:styleId="ConsPlusNormal0">
    <w:name w:val="ConsPlusNormal Знак"/>
    <w:basedOn w:val="a1"/>
    <w:link w:val="ConsPlusNormal"/>
    <w:rsid w:val="003A64F4"/>
    <w:rPr>
      <w:rFonts w:ascii="Arial" w:hAnsi="Arial" w:cs="Arial"/>
      <w:lang w:eastAsia="ar-SA"/>
    </w:rPr>
  </w:style>
  <w:style w:type="character" w:customStyle="1" w:styleId="41">
    <w:name w:val="Заголовок 4 Знак"/>
    <w:basedOn w:val="a1"/>
    <w:link w:val="40"/>
    <w:rsid w:val="00F24BFF"/>
    <w:rPr>
      <w:b/>
      <w:bCs/>
      <w:sz w:val="24"/>
      <w:szCs w:val="24"/>
    </w:rPr>
  </w:style>
  <w:style w:type="character" w:customStyle="1" w:styleId="50">
    <w:name w:val="Заголовок 5 Знак"/>
    <w:basedOn w:val="a1"/>
    <w:link w:val="5"/>
    <w:rsid w:val="003A64F4"/>
    <w:rPr>
      <w:rFonts w:eastAsia="Calibri"/>
      <w:b/>
      <w:bCs/>
      <w:sz w:val="36"/>
      <w:szCs w:val="36"/>
    </w:rPr>
  </w:style>
  <w:style w:type="character" w:customStyle="1" w:styleId="60">
    <w:name w:val="Заголовок 6 Знак"/>
    <w:basedOn w:val="a1"/>
    <w:link w:val="6"/>
    <w:rsid w:val="003A64F4"/>
    <w:rPr>
      <w:b/>
      <w:bCs/>
      <w:sz w:val="22"/>
      <w:szCs w:val="22"/>
    </w:rPr>
  </w:style>
  <w:style w:type="character" w:customStyle="1" w:styleId="70">
    <w:name w:val="Заголовок 7 Знак"/>
    <w:basedOn w:val="a1"/>
    <w:link w:val="7"/>
    <w:rsid w:val="00F05CAA"/>
    <w:rPr>
      <w:sz w:val="24"/>
      <w:szCs w:val="24"/>
    </w:rPr>
  </w:style>
  <w:style w:type="character" w:customStyle="1" w:styleId="80">
    <w:name w:val="Заголовок 8 Знак"/>
    <w:basedOn w:val="a1"/>
    <w:link w:val="8"/>
    <w:rsid w:val="003A64F4"/>
    <w:rPr>
      <w:i/>
      <w:iCs/>
      <w:sz w:val="24"/>
      <w:szCs w:val="24"/>
    </w:rPr>
  </w:style>
  <w:style w:type="character" w:customStyle="1" w:styleId="90">
    <w:name w:val="Заголовок 9 Знак"/>
    <w:basedOn w:val="a1"/>
    <w:link w:val="9"/>
    <w:rsid w:val="00B41234"/>
    <w:rPr>
      <w:rFonts w:cs="Arial"/>
      <w:sz w:val="24"/>
      <w:szCs w:val="22"/>
    </w:rPr>
  </w:style>
  <w:style w:type="paragraph" w:styleId="afc">
    <w:name w:val="Body Text Indent"/>
    <w:basedOn w:val="a0"/>
    <w:link w:val="afd"/>
    <w:rsid w:val="003A64F4"/>
    <w:pPr>
      <w:suppressAutoHyphens w:val="0"/>
      <w:ind w:left="360"/>
      <w:jc w:val="center"/>
    </w:pPr>
    <w:rPr>
      <w:rFonts w:eastAsia="Calibri"/>
      <w:sz w:val="32"/>
      <w:szCs w:val="32"/>
      <w:lang w:eastAsia="ru-RU"/>
    </w:rPr>
  </w:style>
  <w:style w:type="character" w:customStyle="1" w:styleId="afd">
    <w:name w:val="Основной текст с отступом Знак"/>
    <w:basedOn w:val="a1"/>
    <w:link w:val="afc"/>
    <w:rsid w:val="003A64F4"/>
    <w:rPr>
      <w:rFonts w:eastAsia="Calibri"/>
      <w:sz w:val="32"/>
      <w:szCs w:val="32"/>
    </w:rPr>
  </w:style>
  <w:style w:type="paragraph" w:styleId="32">
    <w:name w:val="Body Text Indent 3"/>
    <w:basedOn w:val="a0"/>
    <w:link w:val="33"/>
    <w:rsid w:val="003A64F4"/>
    <w:pPr>
      <w:suppressAutoHyphens w:val="0"/>
      <w:ind w:left="360" w:hanging="360"/>
    </w:pPr>
    <w:rPr>
      <w:rFonts w:eastAsia="Calibri"/>
      <w:b/>
      <w:bCs/>
      <w:lang w:eastAsia="ru-RU"/>
    </w:rPr>
  </w:style>
  <w:style w:type="character" w:customStyle="1" w:styleId="33">
    <w:name w:val="Основной текст с отступом 3 Знак"/>
    <w:basedOn w:val="a1"/>
    <w:link w:val="32"/>
    <w:rsid w:val="003A64F4"/>
    <w:rPr>
      <w:rFonts w:eastAsia="Calibri"/>
      <w:b/>
      <w:bCs/>
      <w:sz w:val="28"/>
      <w:szCs w:val="28"/>
    </w:rPr>
  </w:style>
  <w:style w:type="paragraph" w:styleId="27">
    <w:name w:val="Body Text 2"/>
    <w:basedOn w:val="a0"/>
    <w:link w:val="28"/>
    <w:rsid w:val="003A64F4"/>
    <w:pPr>
      <w:tabs>
        <w:tab w:val="left" w:pos="709"/>
      </w:tabs>
      <w:suppressAutoHyphens w:val="0"/>
      <w:jc w:val="center"/>
    </w:pPr>
    <w:rPr>
      <w:rFonts w:ascii="TimesET" w:eastAsia="Calibri" w:hAnsi="TimesET" w:cs="TimesET"/>
      <w:b/>
      <w:bCs/>
      <w:lang w:eastAsia="ru-RU"/>
    </w:rPr>
  </w:style>
  <w:style w:type="character" w:customStyle="1" w:styleId="28">
    <w:name w:val="Основной текст 2 Знак"/>
    <w:basedOn w:val="a1"/>
    <w:link w:val="27"/>
    <w:rsid w:val="003A64F4"/>
    <w:rPr>
      <w:rFonts w:ascii="TimesET" w:eastAsia="Calibri" w:hAnsi="TimesET" w:cs="TimesET"/>
      <w:b/>
      <w:bCs/>
      <w:sz w:val="24"/>
      <w:szCs w:val="24"/>
    </w:rPr>
  </w:style>
  <w:style w:type="character" w:customStyle="1" w:styleId="a9">
    <w:name w:val="Основной текст Знак"/>
    <w:basedOn w:val="a1"/>
    <w:link w:val="a8"/>
    <w:locked/>
    <w:rsid w:val="003A64F4"/>
    <w:rPr>
      <w:rFonts w:cs="Calibri"/>
      <w:sz w:val="24"/>
      <w:szCs w:val="24"/>
      <w:lang w:eastAsia="ar-SA"/>
    </w:rPr>
  </w:style>
  <w:style w:type="paragraph" w:customStyle="1" w:styleId="afe">
    <w:name w:val="Готовый"/>
    <w:basedOn w:val="a0"/>
    <w:rsid w:val="003A64F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pPr>
    <w:rPr>
      <w:rFonts w:ascii="Courier New" w:eastAsia="Calibri" w:hAnsi="Courier New" w:cs="Courier New"/>
      <w:sz w:val="20"/>
      <w:szCs w:val="20"/>
      <w:lang w:eastAsia="ru-RU"/>
    </w:rPr>
  </w:style>
  <w:style w:type="character" w:customStyle="1" w:styleId="aff">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single space Знак, Знак6 Знак"/>
    <w:basedOn w:val="a1"/>
    <w:link w:val="aff0"/>
    <w:uiPriority w:val="99"/>
    <w:locked/>
    <w:rsid w:val="003A64F4"/>
  </w:style>
  <w:style w:type="paragraph" w:styleId="aff0">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single space, Знак6"/>
    <w:basedOn w:val="a0"/>
    <w:link w:val="aff"/>
    <w:uiPriority w:val="99"/>
    <w:rsid w:val="003A64F4"/>
    <w:pPr>
      <w:suppressAutoHyphens w:val="0"/>
    </w:pPr>
    <w:rPr>
      <w:sz w:val="20"/>
      <w:szCs w:val="20"/>
      <w:lang w:eastAsia="ru-RU"/>
    </w:rPr>
  </w:style>
  <w:style w:type="character" w:customStyle="1" w:styleId="1a">
    <w:name w:val="Текст сноски Знак1"/>
    <w:basedOn w:val="a1"/>
    <w:semiHidden/>
    <w:rsid w:val="003A64F4"/>
    <w:rPr>
      <w:rFonts w:cs="Calibri"/>
      <w:lang w:eastAsia="ar-SA"/>
    </w:rPr>
  </w:style>
  <w:style w:type="character" w:customStyle="1" w:styleId="FootnoteTextChar1">
    <w:name w:val="Footnote Text Char1"/>
    <w:basedOn w:val="a1"/>
    <w:semiHidden/>
    <w:locked/>
    <w:rsid w:val="003A64F4"/>
    <w:rPr>
      <w:rFonts w:ascii="Times New Roman" w:hAnsi="Times New Roman" w:cs="Times New Roman"/>
      <w:sz w:val="20"/>
      <w:szCs w:val="20"/>
    </w:rPr>
  </w:style>
  <w:style w:type="paragraph" w:customStyle="1" w:styleId="ConsNormal">
    <w:name w:val="ConsNormal"/>
    <w:rsid w:val="003A64F4"/>
    <w:pPr>
      <w:widowControl w:val="0"/>
      <w:autoSpaceDE w:val="0"/>
      <w:autoSpaceDN w:val="0"/>
      <w:adjustRightInd w:val="0"/>
      <w:ind w:right="19772" w:firstLine="720"/>
    </w:pPr>
    <w:rPr>
      <w:rFonts w:ascii="Arial" w:eastAsia="Calibri" w:hAnsi="Arial" w:cs="Arial"/>
    </w:rPr>
  </w:style>
  <w:style w:type="paragraph" w:customStyle="1" w:styleId="ConsTitle">
    <w:name w:val="ConsTitle"/>
    <w:rsid w:val="003A64F4"/>
    <w:pPr>
      <w:widowControl w:val="0"/>
      <w:autoSpaceDE w:val="0"/>
      <w:autoSpaceDN w:val="0"/>
      <w:adjustRightInd w:val="0"/>
      <w:ind w:right="19772"/>
    </w:pPr>
    <w:rPr>
      <w:rFonts w:ascii="Arial" w:eastAsia="Calibri" w:hAnsi="Arial" w:cs="Arial"/>
      <w:b/>
      <w:bCs/>
      <w:sz w:val="16"/>
      <w:szCs w:val="16"/>
    </w:rPr>
  </w:style>
  <w:style w:type="character" w:styleId="aff1">
    <w:name w:val="page number"/>
    <w:basedOn w:val="a1"/>
    <w:rsid w:val="003A64F4"/>
    <w:rPr>
      <w:rFonts w:cs="Times New Roman"/>
    </w:rPr>
  </w:style>
  <w:style w:type="paragraph" w:customStyle="1" w:styleId="0">
    <w:name w:val="Заголовок 0"/>
    <w:basedOn w:val="1"/>
    <w:rsid w:val="003A64F4"/>
    <w:pPr>
      <w:tabs>
        <w:tab w:val="clear" w:pos="432"/>
        <w:tab w:val="clear" w:pos="851"/>
        <w:tab w:val="clear" w:pos="993"/>
        <w:tab w:val="clear" w:pos="2127"/>
      </w:tabs>
      <w:suppressAutoHyphens w:val="0"/>
    </w:pPr>
    <w:rPr>
      <w:rFonts w:eastAsia="Calibri"/>
      <w:b w:val="0"/>
      <w:bCs w:val="0"/>
      <w:caps w:val="0"/>
      <w:lang w:eastAsia="ru-RU"/>
    </w:rPr>
  </w:style>
  <w:style w:type="paragraph" w:customStyle="1" w:styleId="Iauiue2">
    <w:name w:val="Iau?iue2"/>
    <w:rsid w:val="003A64F4"/>
    <w:pPr>
      <w:widowControl w:val="0"/>
    </w:pPr>
    <w:rPr>
      <w:rFonts w:eastAsia="Calibri"/>
      <w:lang w:val="en-US"/>
    </w:rPr>
  </w:style>
  <w:style w:type="paragraph" w:customStyle="1" w:styleId="aff2">
    <w:name w:val="Ñòèëü"/>
    <w:rsid w:val="003A64F4"/>
    <w:pPr>
      <w:widowControl w:val="0"/>
    </w:pPr>
    <w:rPr>
      <w:rFonts w:eastAsia="Calibri"/>
      <w:spacing w:val="-1"/>
      <w:kern w:val="65535"/>
      <w:position w:val="-1"/>
      <w:sz w:val="24"/>
      <w:szCs w:val="24"/>
      <w:lang w:val="en-US"/>
    </w:rPr>
  </w:style>
  <w:style w:type="paragraph" w:customStyle="1" w:styleId="aff3">
    <w:name w:val="Îáû÷íûé"/>
    <w:rsid w:val="003A64F4"/>
    <w:pPr>
      <w:widowControl w:val="0"/>
    </w:pPr>
    <w:rPr>
      <w:rFonts w:eastAsia="Calibri"/>
      <w:sz w:val="28"/>
      <w:szCs w:val="28"/>
    </w:rPr>
  </w:style>
  <w:style w:type="paragraph" w:customStyle="1" w:styleId="Iauiue">
    <w:name w:val="Iau?iue"/>
    <w:rsid w:val="003A64F4"/>
    <w:pPr>
      <w:widowControl w:val="0"/>
    </w:pPr>
    <w:rPr>
      <w:rFonts w:eastAsia="Calibri"/>
    </w:rPr>
  </w:style>
  <w:style w:type="paragraph" w:customStyle="1" w:styleId="29">
    <w:name w:val="Îñíîâíîé òåêñò 2"/>
    <w:basedOn w:val="aff3"/>
    <w:rsid w:val="003A64F4"/>
    <w:pPr>
      <w:ind w:firstLine="720"/>
      <w:jc w:val="both"/>
    </w:pPr>
    <w:rPr>
      <w:b/>
      <w:bCs/>
      <w:color w:val="000000"/>
      <w:sz w:val="24"/>
      <w:szCs w:val="24"/>
      <w:lang w:val="en-US"/>
    </w:rPr>
  </w:style>
  <w:style w:type="paragraph" w:customStyle="1" w:styleId="2a">
    <w:name w:val="Îñíîâíîé òåêñò ñ îòñòóïîì 2"/>
    <w:basedOn w:val="aff3"/>
    <w:rsid w:val="003A64F4"/>
    <w:pPr>
      <w:ind w:left="720"/>
      <w:jc w:val="both"/>
    </w:pPr>
    <w:rPr>
      <w:color w:val="000000"/>
      <w:sz w:val="24"/>
      <w:szCs w:val="24"/>
      <w:lang w:val="en-US"/>
    </w:rPr>
  </w:style>
  <w:style w:type="paragraph" w:customStyle="1" w:styleId="1b">
    <w:name w:val="çàãîëîâîê 1"/>
    <w:basedOn w:val="aff3"/>
    <w:next w:val="aff3"/>
    <w:rsid w:val="003A64F4"/>
    <w:pPr>
      <w:keepNext/>
    </w:pPr>
  </w:style>
  <w:style w:type="paragraph" w:customStyle="1" w:styleId="34">
    <w:name w:val="Îñíîâíîé òåêñò ñ îòñòóïîì 3"/>
    <w:basedOn w:val="aff3"/>
    <w:rsid w:val="003A64F4"/>
    <w:pPr>
      <w:ind w:firstLine="567"/>
      <w:jc w:val="both"/>
    </w:pPr>
    <w:rPr>
      <w:rFonts w:ascii="Peterburg" w:hAnsi="Peterburg" w:cs="Peterburg"/>
      <w:b/>
      <w:bCs/>
      <w:i/>
      <w:iCs/>
      <w:sz w:val="24"/>
      <w:szCs w:val="24"/>
    </w:rPr>
  </w:style>
  <w:style w:type="paragraph" w:customStyle="1" w:styleId="Iniiaiieoaeno">
    <w:name w:val="Iniiaiie oaeno"/>
    <w:basedOn w:val="Iauiue"/>
    <w:rsid w:val="003A64F4"/>
    <w:pPr>
      <w:widowControl/>
      <w:jc w:val="both"/>
    </w:pPr>
    <w:rPr>
      <w:rFonts w:ascii="Peterburg" w:hAnsi="Peterburg" w:cs="Peterburg"/>
    </w:rPr>
  </w:style>
  <w:style w:type="paragraph" w:customStyle="1" w:styleId="Iniiaiieoaenonionooiii2">
    <w:name w:val="Iniiaiie oaeno n ionooiii 2"/>
    <w:basedOn w:val="Iauiue"/>
    <w:rsid w:val="003A64F4"/>
    <w:pPr>
      <w:widowControl/>
      <w:ind w:firstLine="284"/>
      <w:jc w:val="both"/>
    </w:pPr>
    <w:rPr>
      <w:rFonts w:ascii="Peterburg" w:hAnsi="Peterburg" w:cs="Peterburg"/>
    </w:rPr>
  </w:style>
  <w:style w:type="paragraph" w:customStyle="1" w:styleId="aff4">
    <w:name w:val="основной"/>
    <w:basedOn w:val="a0"/>
    <w:rsid w:val="003A64F4"/>
    <w:pPr>
      <w:keepNext/>
      <w:suppressAutoHyphens w:val="0"/>
    </w:pPr>
    <w:rPr>
      <w:rFonts w:eastAsia="Calibri"/>
      <w:lang w:eastAsia="ru-RU"/>
    </w:rPr>
  </w:style>
  <w:style w:type="paragraph" w:customStyle="1" w:styleId="nienie">
    <w:name w:val="nienie"/>
    <w:basedOn w:val="Iauiue"/>
    <w:rsid w:val="003A64F4"/>
    <w:pPr>
      <w:keepLines/>
      <w:ind w:left="709" w:hanging="284"/>
      <w:jc w:val="both"/>
    </w:pPr>
    <w:rPr>
      <w:rFonts w:ascii="Peterburg" w:hAnsi="Peterburg" w:cs="Peterburg"/>
      <w:sz w:val="24"/>
      <w:szCs w:val="24"/>
    </w:rPr>
  </w:style>
  <w:style w:type="paragraph" w:customStyle="1" w:styleId="Iniiaiieoaeno2">
    <w:name w:val="Iniiaiie oaeno 2"/>
    <w:basedOn w:val="a0"/>
    <w:rsid w:val="003A64F4"/>
    <w:pPr>
      <w:suppressAutoHyphens w:val="0"/>
      <w:ind w:firstLine="567"/>
    </w:pPr>
    <w:rPr>
      <w:rFonts w:eastAsia="Calibri"/>
      <w:b/>
      <w:bCs/>
      <w:color w:val="000000"/>
      <w:lang w:eastAsia="ru-RU"/>
    </w:rPr>
  </w:style>
  <w:style w:type="paragraph" w:customStyle="1" w:styleId="aff5">
    <w:name w:val="Îñíîâíîé òåêñò"/>
    <w:basedOn w:val="aff3"/>
    <w:rsid w:val="003A64F4"/>
    <w:pPr>
      <w:tabs>
        <w:tab w:val="left" w:leader="dot" w:pos="9072"/>
      </w:tabs>
      <w:jc w:val="both"/>
    </w:pPr>
    <w:rPr>
      <w:b/>
      <w:bCs/>
      <w:sz w:val="24"/>
      <w:szCs w:val="24"/>
    </w:rPr>
  </w:style>
  <w:style w:type="paragraph" w:customStyle="1" w:styleId="caaieiaie2">
    <w:name w:val="caaieiaie 2"/>
    <w:basedOn w:val="Iauiue"/>
    <w:next w:val="Iauiue"/>
    <w:rsid w:val="003A64F4"/>
    <w:pPr>
      <w:keepNext/>
      <w:keepLines/>
      <w:spacing w:before="240" w:after="60"/>
      <w:jc w:val="center"/>
    </w:pPr>
    <w:rPr>
      <w:rFonts w:ascii="Peterburg" w:hAnsi="Peterburg" w:cs="Peterburg"/>
      <w:b/>
      <w:bCs/>
      <w:sz w:val="24"/>
      <w:szCs w:val="24"/>
    </w:rPr>
  </w:style>
  <w:style w:type="paragraph" w:styleId="aff6">
    <w:name w:val="Plain Text"/>
    <w:basedOn w:val="a0"/>
    <w:link w:val="aff7"/>
    <w:rsid w:val="003A64F4"/>
    <w:pPr>
      <w:suppressAutoHyphens w:val="0"/>
    </w:pPr>
    <w:rPr>
      <w:rFonts w:ascii="Courier New" w:eastAsia="Calibri" w:hAnsi="Courier New" w:cs="Courier New"/>
      <w:sz w:val="20"/>
      <w:szCs w:val="20"/>
      <w:lang w:eastAsia="ru-RU"/>
    </w:rPr>
  </w:style>
  <w:style w:type="character" w:customStyle="1" w:styleId="aff7">
    <w:name w:val="Текст Знак"/>
    <w:basedOn w:val="a1"/>
    <w:link w:val="aff6"/>
    <w:rsid w:val="003A64F4"/>
    <w:rPr>
      <w:rFonts w:ascii="Courier New" w:eastAsia="Calibri" w:hAnsi="Courier New" w:cs="Courier New"/>
    </w:rPr>
  </w:style>
  <w:style w:type="paragraph" w:customStyle="1" w:styleId="ConsNonformat">
    <w:name w:val="ConsNonformat"/>
    <w:rsid w:val="003A64F4"/>
    <w:pPr>
      <w:widowControl w:val="0"/>
      <w:autoSpaceDE w:val="0"/>
      <w:autoSpaceDN w:val="0"/>
      <w:adjustRightInd w:val="0"/>
    </w:pPr>
    <w:rPr>
      <w:rFonts w:ascii="Courier New" w:eastAsia="Calibri" w:hAnsi="Courier New" w:cs="Courier New"/>
    </w:rPr>
  </w:style>
  <w:style w:type="paragraph" w:customStyle="1" w:styleId="FR2">
    <w:name w:val="FR2"/>
    <w:rsid w:val="003A64F4"/>
    <w:pPr>
      <w:widowControl w:val="0"/>
      <w:autoSpaceDE w:val="0"/>
      <w:autoSpaceDN w:val="0"/>
      <w:adjustRightInd w:val="0"/>
      <w:spacing w:line="260" w:lineRule="auto"/>
      <w:ind w:firstLine="160"/>
      <w:jc w:val="both"/>
    </w:pPr>
    <w:rPr>
      <w:rFonts w:eastAsia="Calibri"/>
      <w:sz w:val="18"/>
      <w:szCs w:val="18"/>
    </w:rPr>
  </w:style>
  <w:style w:type="paragraph" w:customStyle="1" w:styleId="ConsPlusNonformat">
    <w:name w:val="ConsPlusNonformat"/>
    <w:rsid w:val="003A64F4"/>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A64F4"/>
    <w:pPr>
      <w:widowControl w:val="0"/>
      <w:autoSpaceDE w:val="0"/>
      <w:autoSpaceDN w:val="0"/>
      <w:adjustRightInd w:val="0"/>
    </w:pPr>
    <w:rPr>
      <w:rFonts w:ascii="Arial" w:hAnsi="Arial" w:cs="Arial"/>
      <w:b/>
      <w:bCs/>
    </w:rPr>
  </w:style>
  <w:style w:type="paragraph" w:customStyle="1" w:styleId="1c">
    <w:name w:val="Абзац списка1"/>
    <w:basedOn w:val="a0"/>
    <w:rsid w:val="003A64F4"/>
    <w:pPr>
      <w:suppressAutoHyphens w:val="0"/>
      <w:spacing w:after="200" w:line="276" w:lineRule="auto"/>
      <w:ind w:left="720"/>
    </w:pPr>
    <w:rPr>
      <w:rFonts w:ascii="Calibri" w:hAnsi="Calibri"/>
      <w:sz w:val="22"/>
      <w:szCs w:val="22"/>
      <w:lang w:eastAsia="ru-RU"/>
    </w:rPr>
  </w:style>
  <w:style w:type="paragraph" w:customStyle="1" w:styleId="1d">
    <w:name w:val="З1"/>
    <w:basedOn w:val="a0"/>
    <w:next w:val="a0"/>
    <w:rsid w:val="003A64F4"/>
    <w:pPr>
      <w:suppressAutoHyphens w:val="0"/>
      <w:spacing w:line="360" w:lineRule="auto"/>
      <w:ind w:firstLine="748"/>
    </w:pPr>
    <w:rPr>
      <w:b/>
      <w:lang w:eastAsia="ru-RU"/>
    </w:rPr>
  </w:style>
  <w:style w:type="paragraph" w:customStyle="1" w:styleId="1e">
    <w:name w:val="Стиль1 Знак"/>
    <w:basedOn w:val="3"/>
    <w:rsid w:val="003A64F4"/>
    <w:pPr>
      <w:keepLines/>
      <w:framePr w:wrap="around"/>
      <w:suppressAutoHyphens w:val="0"/>
      <w:spacing w:before="60" w:after="120"/>
    </w:pPr>
    <w:rPr>
      <w:rFonts w:ascii="Arial" w:hAnsi="Arial" w:cs="Arial"/>
      <w:sz w:val="22"/>
      <w:szCs w:val="22"/>
      <w:lang w:eastAsia="ru-RU"/>
    </w:rPr>
  </w:style>
  <w:style w:type="paragraph" w:customStyle="1" w:styleId="Web">
    <w:name w:val="Обычный (Web)"/>
    <w:basedOn w:val="a0"/>
    <w:rsid w:val="003A64F4"/>
    <w:pPr>
      <w:suppressAutoHyphens w:val="0"/>
      <w:spacing w:before="100" w:after="100"/>
    </w:pPr>
    <w:rPr>
      <w:szCs w:val="20"/>
      <w:lang w:eastAsia="ru-RU"/>
    </w:rPr>
  </w:style>
  <w:style w:type="paragraph" w:customStyle="1" w:styleId="Heading">
    <w:name w:val="Heading"/>
    <w:rsid w:val="003A64F4"/>
    <w:pPr>
      <w:autoSpaceDE w:val="0"/>
      <w:autoSpaceDN w:val="0"/>
      <w:adjustRightInd w:val="0"/>
    </w:pPr>
    <w:rPr>
      <w:rFonts w:ascii="Arial" w:hAnsi="Arial" w:cs="Arial"/>
      <w:b/>
      <w:bCs/>
      <w:sz w:val="22"/>
      <w:szCs w:val="22"/>
    </w:rPr>
  </w:style>
  <w:style w:type="paragraph" w:styleId="aff8">
    <w:name w:val="No Spacing"/>
    <w:link w:val="aff9"/>
    <w:qFormat/>
    <w:rsid w:val="003A64F4"/>
    <w:rPr>
      <w:rFonts w:ascii="Calibri" w:hAnsi="Calibri"/>
      <w:sz w:val="22"/>
      <w:szCs w:val="22"/>
      <w:lang w:eastAsia="en-US"/>
    </w:rPr>
  </w:style>
  <w:style w:type="character" w:customStyle="1" w:styleId="aff9">
    <w:name w:val="Без интервала Знак"/>
    <w:basedOn w:val="a1"/>
    <w:link w:val="aff8"/>
    <w:uiPriority w:val="1"/>
    <w:rsid w:val="003A64F4"/>
    <w:rPr>
      <w:rFonts w:ascii="Calibri" w:hAnsi="Calibri"/>
      <w:sz w:val="22"/>
      <w:szCs w:val="22"/>
      <w:lang w:eastAsia="en-US"/>
    </w:rPr>
  </w:style>
  <w:style w:type="paragraph" w:customStyle="1" w:styleId="affa">
    <w:name w:val="Части"/>
    <w:basedOn w:val="a0"/>
    <w:link w:val="affb"/>
    <w:autoRedefine/>
    <w:qFormat/>
    <w:rsid w:val="003A64F4"/>
    <w:pPr>
      <w:keepNext/>
      <w:shd w:val="clear" w:color="auto" w:fill="FFFFFF"/>
      <w:tabs>
        <w:tab w:val="left" w:pos="284"/>
      </w:tabs>
      <w:ind w:firstLine="426"/>
    </w:pPr>
    <w:rPr>
      <w:rFonts w:eastAsia="Calibri"/>
      <w:b/>
      <w:bCs/>
      <w:lang w:eastAsia="ru-RU"/>
    </w:rPr>
  </w:style>
  <w:style w:type="character" w:customStyle="1" w:styleId="affb">
    <w:name w:val="Части Знак"/>
    <w:basedOn w:val="a1"/>
    <w:link w:val="affa"/>
    <w:rsid w:val="003A64F4"/>
    <w:rPr>
      <w:rFonts w:eastAsia="Calibri"/>
      <w:b/>
      <w:bCs/>
      <w:sz w:val="24"/>
      <w:szCs w:val="24"/>
      <w:shd w:val="clear" w:color="auto" w:fill="FFFFFF"/>
    </w:rPr>
  </w:style>
  <w:style w:type="paragraph" w:customStyle="1" w:styleId="affc">
    <w:name w:val="Главы"/>
    <w:basedOn w:val="a0"/>
    <w:link w:val="affd"/>
    <w:qFormat/>
    <w:rsid w:val="003A64F4"/>
    <w:pPr>
      <w:keepNext/>
      <w:shd w:val="clear" w:color="auto" w:fill="FFFFFF"/>
      <w:tabs>
        <w:tab w:val="left" w:pos="8334"/>
      </w:tabs>
      <w:suppressAutoHyphens w:val="0"/>
      <w:ind w:left="1814" w:hanging="1247"/>
    </w:pPr>
    <w:rPr>
      <w:rFonts w:eastAsia="Calibri"/>
      <w:b/>
      <w:bCs/>
      <w:sz w:val="30"/>
      <w:lang w:eastAsia="ru-RU"/>
    </w:rPr>
  </w:style>
  <w:style w:type="character" w:customStyle="1" w:styleId="affd">
    <w:name w:val="Главы Знак"/>
    <w:basedOn w:val="a1"/>
    <w:link w:val="affc"/>
    <w:rsid w:val="003A64F4"/>
    <w:rPr>
      <w:rFonts w:eastAsia="Calibri"/>
      <w:b/>
      <w:bCs/>
      <w:sz w:val="30"/>
      <w:szCs w:val="28"/>
      <w:shd w:val="clear" w:color="auto" w:fill="FFFFFF"/>
    </w:rPr>
  </w:style>
  <w:style w:type="paragraph" w:customStyle="1" w:styleId="affe">
    <w:name w:val="Статьи"/>
    <w:basedOn w:val="a0"/>
    <w:link w:val="afff"/>
    <w:qFormat/>
    <w:rsid w:val="003A64F4"/>
    <w:pPr>
      <w:keepNext/>
      <w:shd w:val="clear" w:color="auto" w:fill="FFFFFF"/>
      <w:tabs>
        <w:tab w:val="left" w:pos="8334"/>
      </w:tabs>
      <w:ind w:left="1814" w:hanging="1247"/>
    </w:pPr>
    <w:rPr>
      <w:rFonts w:eastAsia="Calibri"/>
      <w:b/>
      <w:bCs/>
      <w:lang w:eastAsia="ru-RU"/>
    </w:rPr>
  </w:style>
  <w:style w:type="character" w:customStyle="1" w:styleId="afff">
    <w:name w:val="Статьи Знак"/>
    <w:basedOn w:val="a1"/>
    <w:link w:val="affe"/>
    <w:rsid w:val="003A64F4"/>
    <w:rPr>
      <w:rFonts w:eastAsia="Calibri"/>
      <w:b/>
      <w:bCs/>
      <w:sz w:val="28"/>
      <w:szCs w:val="28"/>
      <w:shd w:val="clear" w:color="auto" w:fill="FFFFFF"/>
    </w:rPr>
  </w:style>
  <w:style w:type="paragraph" w:customStyle="1" w:styleId="Main">
    <w:name w:val="Main"/>
    <w:basedOn w:val="a0"/>
    <w:link w:val="Main0"/>
    <w:qFormat/>
    <w:rsid w:val="003A64F4"/>
    <w:pPr>
      <w:suppressAutoHyphens w:val="0"/>
    </w:pPr>
    <w:rPr>
      <w:rFonts w:eastAsia="Calibri"/>
      <w:lang w:eastAsia="ru-RU"/>
    </w:rPr>
  </w:style>
  <w:style w:type="character" w:customStyle="1" w:styleId="Main0">
    <w:name w:val="Main Знак"/>
    <w:basedOn w:val="a1"/>
    <w:link w:val="Main"/>
    <w:rsid w:val="003A64F4"/>
    <w:rPr>
      <w:rFonts w:eastAsia="Calibri"/>
      <w:sz w:val="28"/>
      <w:szCs w:val="28"/>
    </w:rPr>
  </w:style>
  <w:style w:type="paragraph" w:customStyle="1" w:styleId="afff0">
    <w:name w:val="Тире"/>
    <w:basedOn w:val="a0"/>
    <w:link w:val="afff1"/>
    <w:qFormat/>
    <w:rsid w:val="003A64F4"/>
    <w:pPr>
      <w:suppressAutoHyphens w:val="0"/>
      <w:ind w:left="1068" w:hanging="360"/>
    </w:pPr>
    <w:rPr>
      <w:rFonts w:eastAsia="Calibri"/>
      <w:lang w:eastAsia="ru-RU"/>
    </w:rPr>
  </w:style>
  <w:style w:type="character" w:customStyle="1" w:styleId="afff1">
    <w:name w:val="Тире Знак"/>
    <w:basedOn w:val="a1"/>
    <w:link w:val="afff0"/>
    <w:rsid w:val="003A64F4"/>
    <w:rPr>
      <w:rFonts w:eastAsia="Calibri"/>
      <w:sz w:val="28"/>
      <w:szCs w:val="28"/>
    </w:rPr>
  </w:style>
  <w:style w:type="paragraph" w:styleId="afff2">
    <w:name w:val="Intense Quote"/>
    <w:basedOn w:val="a0"/>
    <w:next w:val="a0"/>
    <w:link w:val="afff3"/>
    <w:uiPriority w:val="30"/>
    <w:qFormat/>
    <w:rsid w:val="003A64F4"/>
    <w:pPr>
      <w:pBdr>
        <w:bottom w:val="single" w:sz="4" w:space="4" w:color="4F81BD"/>
      </w:pBdr>
      <w:suppressAutoHyphens w:val="0"/>
      <w:spacing w:before="200" w:after="280"/>
      <w:ind w:left="936" w:right="936"/>
    </w:pPr>
    <w:rPr>
      <w:rFonts w:eastAsia="Calibri"/>
      <w:bCs/>
      <w:i/>
      <w:iCs/>
      <w:color w:val="000000"/>
      <w:lang w:eastAsia="ru-RU"/>
    </w:rPr>
  </w:style>
  <w:style w:type="character" w:customStyle="1" w:styleId="afff3">
    <w:name w:val="Выделенная цитата Знак"/>
    <w:basedOn w:val="a1"/>
    <w:link w:val="afff2"/>
    <w:uiPriority w:val="30"/>
    <w:rsid w:val="003A64F4"/>
    <w:rPr>
      <w:rFonts w:eastAsia="Calibri"/>
      <w:bCs/>
      <w:i/>
      <w:iCs/>
      <w:color w:val="000000"/>
      <w:sz w:val="28"/>
      <w:szCs w:val="24"/>
    </w:rPr>
  </w:style>
  <w:style w:type="character" w:styleId="afff4">
    <w:name w:val="FollowedHyperlink"/>
    <w:basedOn w:val="a1"/>
    <w:rsid w:val="003A64F4"/>
    <w:rPr>
      <w:color w:val="800080"/>
      <w:u w:val="single"/>
    </w:rPr>
  </w:style>
  <w:style w:type="character" w:customStyle="1" w:styleId="120">
    <w:name w:val="Знак Знак12"/>
    <w:basedOn w:val="a1"/>
    <w:locked/>
    <w:rsid w:val="003A64F4"/>
    <w:rPr>
      <w:rFonts w:eastAsia="Calibri"/>
      <w:sz w:val="28"/>
      <w:szCs w:val="28"/>
      <w:lang w:val="ru-RU" w:eastAsia="ru-RU" w:bidi="ar-SA"/>
    </w:rPr>
  </w:style>
  <w:style w:type="character" w:customStyle="1" w:styleId="110">
    <w:name w:val="Знак Знак11"/>
    <w:basedOn w:val="a1"/>
    <w:locked/>
    <w:rsid w:val="003A64F4"/>
    <w:rPr>
      <w:rFonts w:eastAsia="Calibri"/>
      <w:b/>
      <w:bCs/>
      <w:sz w:val="24"/>
      <w:szCs w:val="24"/>
      <w:lang w:val="ru-RU" w:eastAsia="ru-RU" w:bidi="ar-SA"/>
    </w:rPr>
  </w:style>
  <w:style w:type="character" w:customStyle="1" w:styleId="100">
    <w:name w:val="Знак Знак10"/>
    <w:basedOn w:val="a1"/>
    <w:locked/>
    <w:rsid w:val="003A64F4"/>
    <w:rPr>
      <w:rFonts w:eastAsia="Calibri"/>
      <w:b/>
      <w:bCs/>
      <w:sz w:val="24"/>
      <w:szCs w:val="24"/>
      <w:lang w:val="ru-RU" w:eastAsia="ru-RU" w:bidi="ar-SA"/>
    </w:rPr>
  </w:style>
  <w:style w:type="character" w:customStyle="1" w:styleId="92">
    <w:name w:val="Знак Знак9"/>
    <w:basedOn w:val="a1"/>
    <w:locked/>
    <w:rsid w:val="003A64F4"/>
    <w:rPr>
      <w:rFonts w:eastAsia="Calibri"/>
      <w:b/>
      <w:bCs/>
      <w:sz w:val="36"/>
      <w:szCs w:val="36"/>
      <w:lang w:val="ru-RU" w:eastAsia="ru-RU" w:bidi="ar-SA"/>
    </w:rPr>
  </w:style>
  <w:style w:type="character" w:customStyle="1" w:styleId="1f">
    <w:name w:val="Знак Знак1"/>
    <w:basedOn w:val="a1"/>
    <w:locked/>
    <w:rsid w:val="003A64F4"/>
    <w:rPr>
      <w:rFonts w:ascii="Calibri" w:eastAsia="Calibri" w:hAnsi="Calibri"/>
      <w:sz w:val="24"/>
      <w:szCs w:val="24"/>
      <w:lang w:val="ru-RU" w:eastAsia="ru-RU" w:bidi="ar-SA"/>
    </w:rPr>
  </w:style>
  <w:style w:type="character" w:customStyle="1" w:styleId="2b">
    <w:name w:val="Знак Знак2"/>
    <w:basedOn w:val="a1"/>
    <w:locked/>
    <w:rsid w:val="003A64F4"/>
    <w:rPr>
      <w:rFonts w:ascii="Calibri" w:eastAsia="Calibri" w:hAnsi="Calibri"/>
      <w:sz w:val="24"/>
      <w:szCs w:val="24"/>
      <w:lang w:val="ru-RU" w:eastAsia="ru-RU" w:bidi="ar-SA"/>
    </w:rPr>
  </w:style>
  <w:style w:type="character" w:customStyle="1" w:styleId="52">
    <w:name w:val="Знак Знак5"/>
    <w:basedOn w:val="a1"/>
    <w:locked/>
    <w:rsid w:val="003A64F4"/>
    <w:rPr>
      <w:rFonts w:ascii="Calibri" w:eastAsia="Calibri" w:hAnsi="Calibri"/>
      <w:sz w:val="24"/>
      <w:szCs w:val="24"/>
      <w:lang w:val="ru-RU" w:eastAsia="ru-RU" w:bidi="ar-SA"/>
    </w:rPr>
  </w:style>
  <w:style w:type="character" w:customStyle="1" w:styleId="82">
    <w:name w:val="Знак Знак8"/>
    <w:basedOn w:val="a1"/>
    <w:locked/>
    <w:rsid w:val="003A64F4"/>
    <w:rPr>
      <w:rFonts w:ascii="Calibri" w:eastAsia="Calibri" w:hAnsi="Calibri"/>
      <w:sz w:val="32"/>
      <w:szCs w:val="32"/>
      <w:lang w:val="ru-RU" w:eastAsia="ru-RU" w:bidi="ar-SA"/>
    </w:rPr>
  </w:style>
  <w:style w:type="character" w:customStyle="1" w:styleId="62">
    <w:name w:val="Знак Знак6"/>
    <w:basedOn w:val="a1"/>
    <w:locked/>
    <w:rsid w:val="003A64F4"/>
    <w:rPr>
      <w:rFonts w:ascii="TimesET" w:eastAsia="Calibri" w:hAnsi="TimesET" w:cs="TimesET"/>
      <w:b/>
      <w:bCs/>
      <w:sz w:val="24"/>
      <w:szCs w:val="24"/>
      <w:lang w:val="ru-RU" w:eastAsia="ru-RU" w:bidi="ar-SA"/>
    </w:rPr>
  </w:style>
  <w:style w:type="character" w:customStyle="1" w:styleId="44">
    <w:name w:val="Знак Знак4"/>
    <w:basedOn w:val="a1"/>
    <w:locked/>
    <w:rsid w:val="003A64F4"/>
    <w:rPr>
      <w:rFonts w:ascii="Calibri" w:eastAsia="Calibri" w:hAnsi="Calibri"/>
      <w:b/>
      <w:bCs/>
      <w:sz w:val="24"/>
      <w:szCs w:val="24"/>
      <w:lang w:val="ru-RU" w:eastAsia="ru-RU" w:bidi="ar-SA"/>
    </w:rPr>
  </w:style>
  <w:style w:type="character" w:customStyle="1" w:styleId="72">
    <w:name w:val="Знак Знак7"/>
    <w:basedOn w:val="a1"/>
    <w:locked/>
    <w:rsid w:val="003A64F4"/>
    <w:rPr>
      <w:rFonts w:ascii="Calibri" w:eastAsia="Calibri" w:hAnsi="Calibri"/>
      <w:b/>
      <w:bCs/>
      <w:sz w:val="28"/>
      <w:szCs w:val="28"/>
      <w:lang w:val="ru-RU" w:eastAsia="ru-RU" w:bidi="ar-SA"/>
    </w:rPr>
  </w:style>
  <w:style w:type="character" w:customStyle="1" w:styleId="afff5">
    <w:name w:val="Знак Знак"/>
    <w:basedOn w:val="a1"/>
    <w:locked/>
    <w:rsid w:val="003A64F4"/>
    <w:rPr>
      <w:rFonts w:ascii="Courier New" w:eastAsia="Calibri" w:hAnsi="Courier New" w:cs="Courier New"/>
      <w:lang w:val="ru-RU" w:eastAsia="ru-RU" w:bidi="ar-SA"/>
    </w:rPr>
  </w:style>
  <w:style w:type="paragraph" w:customStyle="1" w:styleId="afff6">
    <w:name w:val="Н статьи"/>
    <w:basedOn w:val="a0"/>
    <w:rsid w:val="003A64F4"/>
    <w:pPr>
      <w:tabs>
        <w:tab w:val="num" w:pos="0"/>
      </w:tabs>
      <w:suppressAutoHyphens w:val="0"/>
      <w:spacing w:before="240" w:after="120"/>
      <w:ind w:left="585" w:hanging="360"/>
      <w:outlineLvl w:val="1"/>
    </w:pPr>
    <w:rPr>
      <w:b/>
      <w:lang w:eastAsia="ru-RU"/>
    </w:rPr>
  </w:style>
  <w:style w:type="paragraph" w:customStyle="1" w:styleId="afff7">
    <w:name w:val="Н пункта"/>
    <w:basedOn w:val="a0"/>
    <w:link w:val="afff8"/>
    <w:rsid w:val="003A64F4"/>
    <w:pPr>
      <w:tabs>
        <w:tab w:val="num" w:pos="0"/>
      </w:tabs>
      <w:suppressAutoHyphens w:val="0"/>
      <w:ind w:left="585" w:hanging="360"/>
    </w:pPr>
    <w:rPr>
      <w:lang w:eastAsia="ru-RU"/>
    </w:rPr>
  </w:style>
  <w:style w:type="character" w:customStyle="1" w:styleId="afff8">
    <w:name w:val="Н пункта Знак"/>
    <w:basedOn w:val="a1"/>
    <w:link w:val="afff7"/>
    <w:locked/>
    <w:rsid w:val="003A64F4"/>
    <w:rPr>
      <w:sz w:val="24"/>
      <w:szCs w:val="24"/>
    </w:rPr>
  </w:style>
  <w:style w:type="paragraph" w:customStyle="1" w:styleId="afff9">
    <w:name w:val="Н подпункт"/>
    <w:basedOn w:val="afff7"/>
    <w:rsid w:val="003A64F4"/>
    <w:pPr>
      <w:numPr>
        <w:ilvl w:val="3"/>
      </w:numPr>
      <w:tabs>
        <w:tab w:val="num" w:pos="0"/>
      </w:tabs>
      <w:ind w:left="3228" w:hanging="360"/>
    </w:pPr>
  </w:style>
  <w:style w:type="character" w:customStyle="1" w:styleId="WW8Num55z0">
    <w:name w:val="WW8Num55z0"/>
    <w:rsid w:val="003A64F4"/>
    <w:rPr>
      <w:rFonts w:ascii="Times New Roman" w:hAnsi="Times New Roman" w:cs="Times New Roman"/>
    </w:rPr>
  </w:style>
  <w:style w:type="paragraph" w:customStyle="1" w:styleId="121">
    <w:name w:val="Стиль ОСНОВНОЙ !!! + 12 пт Знак"/>
    <w:basedOn w:val="a0"/>
    <w:link w:val="122"/>
    <w:rsid w:val="003A64F4"/>
    <w:pPr>
      <w:suppressAutoHyphens w:val="0"/>
      <w:spacing w:before="240" w:after="120"/>
      <w:ind w:firstLine="902"/>
    </w:pPr>
    <w:rPr>
      <w:rFonts w:ascii="Arial" w:hAnsi="Arial" w:cs="Arial"/>
      <w:color w:val="660066"/>
      <w:sz w:val="26"/>
      <w:szCs w:val="26"/>
    </w:rPr>
  </w:style>
  <w:style w:type="character" w:customStyle="1" w:styleId="122">
    <w:name w:val="Стиль ОСНОВНОЙ !!! + 12 пт Знак Знак"/>
    <w:basedOn w:val="a1"/>
    <w:link w:val="121"/>
    <w:locked/>
    <w:rsid w:val="003A64F4"/>
    <w:rPr>
      <w:rFonts w:ascii="Arial" w:hAnsi="Arial" w:cs="Arial"/>
      <w:color w:val="660066"/>
      <w:sz w:val="26"/>
      <w:szCs w:val="26"/>
      <w:lang w:eastAsia="ar-SA"/>
    </w:rPr>
  </w:style>
  <w:style w:type="paragraph" w:customStyle="1" w:styleId="159012">
    <w:name w:val="Стиль Стиль ОСНОВНОЙ !!! + Слева:  159 см Первая строка:  0 см + 12... Знак"/>
    <w:basedOn w:val="a0"/>
    <w:link w:val="1590120"/>
    <w:rsid w:val="003A64F4"/>
    <w:pPr>
      <w:suppressAutoHyphens w:val="0"/>
      <w:spacing w:before="120"/>
      <w:ind w:left="900"/>
    </w:pPr>
    <w:rPr>
      <w:rFonts w:ascii="Arial" w:hAnsi="Arial" w:cs="Arial"/>
      <w:color w:val="660066"/>
      <w:sz w:val="26"/>
      <w:szCs w:val="26"/>
    </w:rPr>
  </w:style>
  <w:style w:type="character" w:customStyle="1" w:styleId="1590120">
    <w:name w:val="Стиль Стиль ОСНОВНОЙ !!! + Слева:  159 см Первая строка:  0 см + 12... Знак Знак"/>
    <w:basedOn w:val="a1"/>
    <w:link w:val="159012"/>
    <w:locked/>
    <w:rsid w:val="003A64F4"/>
    <w:rPr>
      <w:rFonts w:ascii="Arial" w:hAnsi="Arial" w:cs="Arial"/>
      <w:color w:val="660066"/>
      <w:sz w:val="26"/>
      <w:szCs w:val="26"/>
      <w:lang w:eastAsia="ar-SA"/>
    </w:rPr>
  </w:style>
  <w:style w:type="paragraph" w:customStyle="1" w:styleId="1590121">
    <w:name w:val="Стиль Стиль ОСНОВНОЙ !!! + Слева:  159 см Первая строка:  0 см + 12..."/>
    <w:basedOn w:val="a0"/>
    <w:rsid w:val="003A64F4"/>
    <w:pPr>
      <w:suppressAutoHyphens w:val="0"/>
      <w:spacing w:before="120"/>
      <w:ind w:left="900"/>
    </w:pPr>
    <w:rPr>
      <w:rFonts w:ascii="Arial" w:hAnsi="Arial" w:cs="Arial"/>
      <w:sz w:val="26"/>
      <w:szCs w:val="26"/>
    </w:rPr>
  </w:style>
  <w:style w:type="character" w:customStyle="1" w:styleId="WW8Num83z1">
    <w:name w:val="WW8Num83z1"/>
    <w:rsid w:val="003A64F4"/>
    <w:rPr>
      <w:rFonts w:ascii="Courier New" w:hAnsi="Courier New" w:cs="Courier New"/>
    </w:rPr>
  </w:style>
  <w:style w:type="paragraph" w:customStyle="1" w:styleId="ConsPlusCell">
    <w:name w:val="ConsPlusCell"/>
    <w:rsid w:val="003A64F4"/>
    <w:pPr>
      <w:autoSpaceDE w:val="0"/>
      <w:autoSpaceDN w:val="0"/>
      <w:adjustRightInd w:val="0"/>
    </w:pPr>
    <w:rPr>
      <w:rFonts w:eastAsia="Calibri"/>
      <w:sz w:val="24"/>
      <w:szCs w:val="24"/>
      <w:lang w:eastAsia="en-US"/>
    </w:rPr>
  </w:style>
  <w:style w:type="paragraph" w:styleId="HTML">
    <w:name w:val="HTML Preformatted"/>
    <w:basedOn w:val="a0"/>
    <w:link w:val="HTML0"/>
    <w:uiPriority w:val="99"/>
    <w:unhideWhenUsed/>
    <w:rsid w:val="003A6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basedOn w:val="a1"/>
    <w:link w:val="HTML"/>
    <w:uiPriority w:val="99"/>
    <w:rsid w:val="003A64F4"/>
    <w:rPr>
      <w:rFonts w:ascii="Courier New" w:hAnsi="Courier New" w:cs="Courier New"/>
    </w:rPr>
  </w:style>
  <w:style w:type="paragraph" w:styleId="afffa">
    <w:name w:val="TOC Heading"/>
    <w:basedOn w:val="1"/>
    <w:next w:val="a0"/>
    <w:uiPriority w:val="39"/>
    <w:semiHidden/>
    <w:unhideWhenUsed/>
    <w:qFormat/>
    <w:rsid w:val="003A64F4"/>
    <w:pPr>
      <w:keepLines/>
      <w:tabs>
        <w:tab w:val="clear" w:pos="432"/>
        <w:tab w:val="clear" w:pos="851"/>
        <w:tab w:val="clear" w:pos="993"/>
        <w:tab w:val="clear" w:pos="2127"/>
      </w:tabs>
      <w:suppressAutoHyphens w:val="0"/>
      <w:spacing w:before="480" w:line="276" w:lineRule="auto"/>
      <w:jc w:val="left"/>
      <w:outlineLvl w:val="9"/>
    </w:pPr>
    <w:rPr>
      <w:rFonts w:ascii="Cambria" w:hAnsi="Cambria"/>
      <w:color w:val="365F91"/>
      <w:lang w:eastAsia="en-US"/>
    </w:rPr>
  </w:style>
  <w:style w:type="paragraph" w:customStyle="1" w:styleId="FORMATTEXT">
    <w:name w:val=".FORMATTEXT"/>
    <w:rsid w:val="003A64F4"/>
    <w:pPr>
      <w:widowControl w:val="0"/>
      <w:autoSpaceDE w:val="0"/>
      <w:autoSpaceDN w:val="0"/>
      <w:adjustRightInd w:val="0"/>
    </w:pPr>
    <w:rPr>
      <w:sz w:val="24"/>
      <w:szCs w:val="24"/>
    </w:rPr>
  </w:style>
  <w:style w:type="paragraph" w:customStyle="1" w:styleId="BodyText22">
    <w:name w:val="Body Text 22"/>
    <w:basedOn w:val="a0"/>
    <w:rsid w:val="003A64F4"/>
    <w:pPr>
      <w:numPr>
        <w:numId w:val="2"/>
      </w:numPr>
      <w:suppressAutoHyphens w:val="0"/>
      <w:ind w:left="0" w:firstLine="709"/>
    </w:pPr>
    <w:rPr>
      <w:szCs w:val="20"/>
      <w:lang w:eastAsia="ru-RU"/>
    </w:rPr>
  </w:style>
  <w:style w:type="paragraph" w:styleId="afffb">
    <w:name w:val="caption"/>
    <w:next w:val="a0"/>
    <w:qFormat/>
    <w:rsid w:val="003A64F4"/>
    <w:pPr>
      <w:spacing w:before="240" w:after="60"/>
      <w:contextualSpacing/>
      <w:outlineLvl w:val="4"/>
    </w:pPr>
    <w:rPr>
      <w:sz w:val="26"/>
    </w:rPr>
  </w:style>
  <w:style w:type="paragraph" w:customStyle="1" w:styleId="ConsCell">
    <w:name w:val="ConsCell"/>
    <w:rsid w:val="003A64F4"/>
    <w:pPr>
      <w:widowControl w:val="0"/>
    </w:pPr>
    <w:rPr>
      <w:rFonts w:ascii="Arial" w:hAnsi="Arial"/>
      <w:snapToGrid w:val="0"/>
    </w:rPr>
  </w:style>
  <w:style w:type="paragraph" w:customStyle="1" w:styleId="4-123">
    <w:name w:val="Заг4 - Пункт нумерованный 1.2.3."/>
    <w:basedOn w:val="a8"/>
    <w:link w:val="4-1230"/>
    <w:qFormat/>
    <w:rsid w:val="003A64F4"/>
    <w:pPr>
      <w:numPr>
        <w:numId w:val="1"/>
      </w:numPr>
      <w:tabs>
        <w:tab w:val="num" w:pos="360"/>
        <w:tab w:val="left" w:pos="1134"/>
      </w:tabs>
      <w:suppressAutoHyphens w:val="0"/>
      <w:spacing w:after="0"/>
      <w:ind w:left="0" w:firstLine="709"/>
      <w:outlineLvl w:val="3"/>
    </w:pPr>
  </w:style>
  <w:style w:type="character" w:customStyle="1" w:styleId="4-1230">
    <w:name w:val="Заг4 - Пункт нумерованный 1.2.3. Знак"/>
    <w:link w:val="4-123"/>
    <w:rsid w:val="003A64F4"/>
    <w:rPr>
      <w:sz w:val="28"/>
      <w:szCs w:val="28"/>
      <w:lang w:eastAsia="ar-SA"/>
    </w:rPr>
  </w:style>
  <w:style w:type="character" w:styleId="afffc">
    <w:name w:val="footnote reference"/>
    <w:basedOn w:val="a1"/>
    <w:uiPriority w:val="99"/>
    <w:rsid w:val="003A64F4"/>
    <w:rPr>
      <w:vertAlign w:val="superscript"/>
    </w:rPr>
  </w:style>
  <w:style w:type="paragraph" w:customStyle="1" w:styleId="Normal0">
    <w:name w:val="Normal Знак Знак Знак Знак Знак Знак"/>
    <w:link w:val="Normal1"/>
    <w:rsid w:val="003A64F4"/>
    <w:pPr>
      <w:spacing w:before="100" w:after="100"/>
      <w:jc w:val="both"/>
    </w:pPr>
    <w:rPr>
      <w:snapToGrid w:val="0"/>
      <w:sz w:val="24"/>
      <w:szCs w:val="24"/>
    </w:rPr>
  </w:style>
  <w:style w:type="character" w:customStyle="1" w:styleId="Normal1">
    <w:name w:val="Normal Знак Знак Знак Знак Знак Знак Знак"/>
    <w:basedOn w:val="a1"/>
    <w:link w:val="Normal0"/>
    <w:rsid w:val="003A64F4"/>
    <w:rPr>
      <w:snapToGrid w:val="0"/>
      <w:sz w:val="24"/>
      <w:szCs w:val="24"/>
    </w:rPr>
  </w:style>
  <w:style w:type="paragraph" w:customStyle="1" w:styleId="2c">
    <w:name w:val="Основной текст2"/>
    <w:basedOn w:val="a0"/>
    <w:rsid w:val="003A64F4"/>
    <w:pPr>
      <w:suppressAutoHyphens w:val="0"/>
      <w:spacing w:before="60" w:after="60"/>
      <w:ind w:firstLine="567"/>
    </w:pPr>
    <w:rPr>
      <w:rFonts w:ascii="Arial" w:hAnsi="Arial"/>
      <w:sz w:val="22"/>
      <w:szCs w:val="20"/>
      <w:lang w:val="en-US" w:eastAsia="ru-RU"/>
    </w:rPr>
  </w:style>
  <w:style w:type="paragraph" w:customStyle="1" w:styleId="Normal2">
    <w:name w:val="Normal Знак Знак"/>
    <w:rsid w:val="003A64F4"/>
    <w:pPr>
      <w:snapToGrid w:val="0"/>
      <w:spacing w:before="100" w:after="100"/>
      <w:jc w:val="both"/>
    </w:pPr>
    <w:rPr>
      <w:sz w:val="24"/>
    </w:rPr>
  </w:style>
  <w:style w:type="paragraph" w:customStyle="1" w:styleId="pcss">
    <w:name w:val="pcss"/>
    <w:basedOn w:val="a0"/>
    <w:rsid w:val="003A64F4"/>
    <w:pPr>
      <w:suppressAutoHyphens w:val="0"/>
      <w:spacing w:before="100" w:beforeAutospacing="1" w:after="100" w:afterAutospacing="1"/>
      <w:ind w:firstLine="720"/>
    </w:pPr>
    <w:rPr>
      <w:rFonts w:ascii="Verdana" w:hAnsi="Verdana"/>
      <w:sz w:val="18"/>
      <w:szCs w:val="18"/>
      <w:lang w:eastAsia="ru-RU"/>
    </w:rPr>
  </w:style>
  <w:style w:type="paragraph" w:customStyle="1" w:styleId="123">
    <w:name w:val="Стиль 12 пт"/>
    <w:basedOn w:val="a0"/>
    <w:rsid w:val="003A64F4"/>
    <w:pPr>
      <w:suppressAutoHyphens w:val="0"/>
      <w:spacing w:before="120"/>
    </w:pPr>
    <w:rPr>
      <w:sz w:val="26"/>
      <w:lang w:eastAsia="ru-RU"/>
    </w:rPr>
  </w:style>
  <w:style w:type="paragraph" w:styleId="afffd">
    <w:name w:val="Block Text"/>
    <w:basedOn w:val="a0"/>
    <w:rsid w:val="003A64F4"/>
    <w:pPr>
      <w:suppressAutoHyphens w:val="0"/>
      <w:ind w:left="-1701" w:right="-1617" w:firstLine="425"/>
    </w:pPr>
    <w:rPr>
      <w:szCs w:val="20"/>
      <w:lang w:eastAsia="ru-RU"/>
    </w:rPr>
  </w:style>
  <w:style w:type="paragraph" w:customStyle="1" w:styleId="afffe">
    <w:name w:val="список"/>
    <w:basedOn w:val="a0"/>
    <w:rsid w:val="003A64F4"/>
    <w:pPr>
      <w:tabs>
        <w:tab w:val="num" w:pos="360"/>
        <w:tab w:val="left" w:pos="2410"/>
      </w:tabs>
      <w:suppressAutoHyphens w:val="0"/>
    </w:pPr>
    <w:rPr>
      <w:sz w:val="22"/>
      <w:szCs w:val="22"/>
      <w:lang w:eastAsia="ru-RU"/>
    </w:rPr>
  </w:style>
  <w:style w:type="paragraph" w:customStyle="1" w:styleId="affff">
    <w:name w:val="Названия таблиц Знак Знак"/>
    <w:basedOn w:val="a0"/>
    <w:link w:val="affff0"/>
    <w:autoRedefine/>
    <w:rsid w:val="003A64F4"/>
    <w:pPr>
      <w:spacing w:before="20" w:after="60"/>
      <w:jc w:val="center"/>
    </w:pPr>
    <w:rPr>
      <w:rFonts w:ascii="Bookman Old Style" w:hAnsi="Bookman Old Style"/>
      <w:b/>
      <w:color w:val="000000"/>
      <w:lang w:eastAsia="ru-RU"/>
    </w:rPr>
  </w:style>
  <w:style w:type="character" w:customStyle="1" w:styleId="affff0">
    <w:name w:val="Названия таблиц Знак Знак Знак"/>
    <w:basedOn w:val="a1"/>
    <w:link w:val="affff"/>
    <w:rsid w:val="003A64F4"/>
    <w:rPr>
      <w:rFonts w:ascii="Bookman Old Style" w:hAnsi="Bookman Old Style"/>
      <w:b/>
      <w:color w:val="000000"/>
      <w:sz w:val="24"/>
      <w:szCs w:val="24"/>
    </w:rPr>
  </w:style>
  <w:style w:type="paragraph" w:customStyle="1" w:styleId="affff1">
    <w:name w:val="Заголовок_таблицы"/>
    <w:basedOn w:val="a0"/>
    <w:rsid w:val="003A64F4"/>
    <w:pPr>
      <w:suppressAutoHyphens w:val="0"/>
      <w:jc w:val="center"/>
    </w:pPr>
    <w:rPr>
      <w:rFonts w:ascii="Arial" w:hAnsi="Arial"/>
      <w:b/>
      <w:i/>
      <w:sz w:val="18"/>
      <w:szCs w:val="22"/>
      <w:lang w:eastAsia="ru-RU"/>
    </w:rPr>
  </w:style>
  <w:style w:type="paragraph" w:styleId="affff2">
    <w:name w:val="Document Map"/>
    <w:basedOn w:val="a0"/>
    <w:link w:val="affff3"/>
    <w:rsid w:val="003A64F4"/>
    <w:pPr>
      <w:shd w:val="clear" w:color="auto" w:fill="000080"/>
      <w:suppressAutoHyphens w:val="0"/>
    </w:pPr>
    <w:rPr>
      <w:rFonts w:ascii="Tahoma" w:hAnsi="Tahoma" w:cs="Tahoma"/>
      <w:sz w:val="20"/>
      <w:szCs w:val="20"/>
      <w:lang w:eastAsia="ru-RU"/>
    </w:rPr>
  </w:style>
  <w:style w:type="character" w:customStyle="1" w:styleId="affff3">
    <w:name w:val="Схема документа Знак"/>
    <w:basedOn w:val="a1"/>
    <w:link w:val="affff2"/>
    <w:rsid w:val="003A64F4"/>
    <w:rPr>
      <w:rFonts w:ascii="Tahoma" w:hAnsi="Tahoma" w:cs="Tahoma"/>
      <w:shd w:val="clear" w:color="auto" w:fill="000080"/>
    </w:rPr>
  </w:style>
  <w:style w:type="paragraph" w:customStyle="1" w:styleId="Normal3">
    <w:name w:val="Normal Знак Знак Знак"/>
    <w:rsid w:val="003A64F4"/>
    <w:pPr>
      <w:spacing w:before="100" w:after="100"/>
      <w:jc w:val="both"/>
    </w:pPr>
    <w:rPr>
      <w:snapToGrid w:val="0"/>
      <w:sz w:val="24"/>
      <w:szCs w:val="24"/>
    </w:rPr>
  </w:style>
  <w:style w:type="paragraph" w:customStyle="1" w:styleId="affff4">
    <w:name w:val="Текст акта"/>
    <w:rsid w:val="003A64F4"/>
    <w:pPr>
      <w:widowControl w:val="0"/>
      <w:ind w:firstLine="709"/>
      <w:jc w:val="both"/>
    </w:pPr>
    <w:rPr>
      <w:sz w:val="28"/>
      <w:szCs w:val="24"/>
    </w:rPr>
  </w:style>
  <w:style w:type="paragraph" w:customStyle="1" w:styleId="Normal4">
    <w:name w:val="Стиль Normal + полужирный"/>
    <w:basedOn w:val="a0"/>
    <w:rsid w:val="003A64F4"/>
    <w:pPr>
      <w:suppressAutoHyphens w:val="0"/>
      <w:ind w:left="-113" w:right="-113"/>
      <w:jc w:val="center"/>
    </w:pPr>
    <w:rPr>
      <w:b/>
      <w:bCs/>
      <w:sz w:val="20"/>
      <w:szCs w:val="20"/>
      <w:lang w:eastAsia="ru-RU"/>
    </w:rPr>
  </w:style>
  <w:style w:type="paragraph" w:styleId="35">
    <w:name w:val="Body Text 3"/>
    <w:basedOn w:val="a0"/>
    <w:link w:val="36"/>
    <w:rsid w:val="003A64F4"/>
    <w:pPr>
      <w:suppressAutoHyphens w:val="0"/>
      <w:spacing w:after="120"/>
    </w:pPr>
    <w:rPr>
      <w:sz w:val="16"/>
      <w:szCs w:val="16"/>
      <w:lang w:eastAsia="ru-RU"/>
    </w:rPr>
  </w:style>
  <w:style w:type="character" w:customStyle="1" w:styleId="36">
    <w:name w:val="Основной текст 3 Знак"/>
    <w:basedOn w:val="a1"/>
    <w:link w:val="35"/>
    <w:rsid w:val="003A64F4"/>
    <w:rPr>
      <w:sz w:val="16"/>
      <w:szCs w:val="16"/>
    </w:rPr>
  </w:style>
  <w:style w:type="paragraph" w:customStyle="1" w:styleId="affff5">
    <w:name w:val="Таблица"/>
    <w:basedOn w:val="afffb"/>
    <w:rsid w:val="003A64F4"/>
    <w:pPr>
      <w:spacing w:before="120" w:after="120"/>
      <w:contextualSpacing w:val="0"/>
      <w:jc w:val="both"/>
      <w:outlineLvl w:val="9"/>
    </w:pPr>
    <w:rPr>
      <w:bCs/>
      <w:sz w:val="24"/>
    </w:rPr>
  </w:style>
  <w:style w:type="paragraph" w:customStyle="1" w:styleId="xl24">
    <w:name w:val="xl24"/>
    <w:basedOn w:val="a0"/>
    <w:rsid w:val="003A64F4"/>
    <w:pPr>
      <w:suppressAutoHyphens w:val="0"/>
      <w:spacing w:before="100" w:beforeAutospacing="1" w:after="100" w:afterAutospacing="1"/>
      <w:jc w:val="center"/>
    </w:pPr>
    <w:rPr>
      <w:lang w:eastAsia="ru-RU"/>
    </w:rPr>
  </w:style>
  <w:style w:type="paragraph" w:customStyle="1" w:styleId="xl25">
    <w:name w:val="xl25"/>
    <w:basedOn w:val="a0"/>
    <w:rsid w:val="003A64F4"/>
    <w:pPr>
      <w:pBdr>
        <w:left w:val="single" w:sz="4" w:space="0" w:color="auto"/>
        <w:right w:val="single" w:sz="4" w:space="0" w:color="auto"/>
      </w:pBdr>
      <w:suppressAutoHyphens w:val="0"/>
      <w:spacing w:before="100" w:beforeAutospacing="1" w:after="100" w:afterAutospacing="1"/>
    </w:pPr>
    <w:rPr>
      <w:lang w:eastAsia="ru-RU"/>
    </w:rPr>
  </w:style>
  <w:style w:type="paragraph" w:customStyle="1" w:styleId="style1">
    <w:name w:val="style1"/>
    <w:basedOn w:val="a0"/>
    <w:rsid w:val="003A64F4"/>
    <w:pPr>
      <w:suppressAutoHyphens w:val="0"/>
      <w:spacing w:before="100" w:beforeAutospacing="1" w:after="100" w:afterAutospacing="1"/>
    </w:pPr>
    <w:rPr>
      <w:rFonts w:ascii="Arial" w:hAnsi="Arial" w:cs="Arial"/>
      <w:lang w:eastAsia="ru-RU"/>
    </w:rPr>
  </w:style>
  <w:style w:type="paragraph" w:customStyle="1" w:styleId="textn">
    <w:name w:val="textn"/>
    <w:basedOn w:val="a0"/>
    <w:rsid w:val="003A64F4"/>
    <w:pPr>
      <w:suppressAutoHyphens w:val="0"/>
      <w:spacing w:before="100" w:beforeAutospacing="1" w:after="100" w:afterAutospacing="1"/>
    </w:pPr>
    <w:rPr>
      <w:lang w:eastAsia="ru-RU"/>
    </w:rPr>
  </w:style>
  <w:style w:type="paragraph" w:customStyle="1" w:styleId="124">
    <w:name w:val="Стиль 12 пт Знак Знак Знак Знак"/>
    <w:basedOn w:val="a0"/>
    <w:link w:val="125"/>
    <w:rsid w:val="003A64F4"/>
    <w:pPr>
      <w:suppressAutoHyphens w:val="0"/>
      <w:spacing w:before="120"/>
    </w:pPr>
    <w:rPr>
      <w:color w:val="000000"/>
      <w:sz w:val="26"/>
      <w:lang w:eastAsia="ru-RU"/>
    </w:rPr>
  </w:style>
  <w:style w:type="character" w:customStyle="1" w:styleId="125">
    <w:name w:val="Стиль 12 пт Знак Знак Знак Знак Знак"/>
    <w:basedOn w:val="a1"/>
    <w:link w:val="124"/>
    <w:rsid w:val="003A64F4"/>
    <w:rPr>
      <w:color w:val="000000"/>
      <w:sz w:val="26"/>
      <w:szCs w:val="24"/>
    </w:rPr>
  </w:style>
  <w:style w:type="paragraph" w:customStyle="1" w:styleId="affff6">
    <w:name w:val="Текст письма"/>
    <w:basedOn w:val="a0"/>
    <w:rsid w:val="003A64F4"/>
    <w:pPr>
      <w:suppressAutoHyphens w:val="0"/>
      <w:spacing w:line="360" w:lineRule="exact"/>
    </w:pPr>
    <w:rPr>
      <w:lang w:eastAsia="ru-RU"/>
    </w:rPr>
  </w:style>
  <w:style w:type="paragraph" w:styleId="affff7">
    <w:name w:val="endnote text"/>
    <w:basedOn w:val="a0"/>
    <w:link w:val="affff8"/>
    <w:rsid w:val="003A64F4"/>
    <w:pPr>
      <w:suppressAutoHyphens w:val="0"/>
    </w:pPr>
    <w:rPr>
      <w:sz w:val="20"/>
      <w:szCs w:val="20"/>
      <w:lang w:eastAsia="ru-RU"/>
    </w:rPr>
  </w:style>
  <w:style w:type="character" w:customStyle="1" w:styleId="affff8">
    <w:name w:val="Текст концевой сноски Знак"/>
    <w:basedOn w:val="a1"/>
    <w:link w:val="affff7"/>
    <w:rsid w:val="003A64F4"/>
  </w:style>
  <w:style w:type="character" w:styleId="affff9">
    <w:name w:val="endnote reference"/>
    <w:basedOn w:val="a1"/>
    <w:rsid w:val="003A64F4"/>
    <w:rPr>
      <w:vertAlign w:val="superscript"/>
    </w:rPr>
  </w:style>
  <w:style w:type="character" w:styleId="affffa">
    <w:name w:val="Emphasis"/>
    <w:basedOn w:val="a1"/>
    <w:qFormat/>
    <w:rsid w:val="003A64F4"/>
    <w:rPr>
      <w:i/>
      <w:iCs/>
    </w:rPr>
  </w:style>
  <w:style w:type="paragraph" w:customStyle="1" w:styleId="affffb">
    <w:name w:val="заполнение таблиц"/>
    <w:basedOn w:val="a0"/>
    <w:rsid w:val="003A64F4"/>
    <w:pPr>
      <w:suppressAutoHyphens w:val="0"/>
    </w:pPr>
    <w:rPr>
      <w:rFonts w:ascii="Arial" w:hAnsi="Arial"/>
      <w:sz w:val="18"/>
      <w:szCs w:val="22"/>
      <w:lang w:eastAsia="ru-RU"/>
    </w:rPr>
  </w:style>
  <w:style w:type="paragraph" w:customStyle="1" w:styleId="45">
    <w:name w:val="Стиль4 Знак Знак Знак Знак"/>
    <w:basedOn w:val="afc"/>
    <w:link w:val="46"/>
    <w:rsid w:val="003A64F4"/>
    <w:pPr>
      <w:ind w:left="0" w:firstLine="708"/>
      <w:jc w:val="both"/>
    </w:pPr>
    <w:rPr>
      <w:rFonts w:eastAsia="Times New Roman"/>
      <w:sz w:val="24"/>
      <w:szCs w:val="24"/>
    </w:rPr>
  </w:style>
  <w:style w:type="character" w:customStyle="1" w:styleId="46">
    <w:name w:val="Стиль4 Знак Знак Знак Знак Знак"/>
    <w:basedOn w:val="a1"/>
    <w:link w:val="45"/>
    <w:locked/>
    <w:rsid w:val="003A64F4"/>
    <w:rPr>
      <w:sz w:val="24"/>
      <w:szCs w:val="24"/>
    </w:rPr>
  </w:style>
  <w:style w:type="paragraph" w:customStyle="1" w:styleId="Normal5">
    <w:name w:val="Normal Знак Знак Знак Знак"/>
    <w:rsid w:val="003A64F4"/>
    <w:pPr>
      <w:spacing w:before="100" w:after="100"/>
      <w:jc w:val="both"/>
    </w:pPr>
    <w:rPr>
      <w:snapToGrid w:val="0"/>
      <w:sz w:val="24"/>
      <w:szCs w:val="24"/>
    </w:rPr>
  </w:style>
  <w:style w:type="paragraph" w:customStyle="1" w:styleId="2d">
    <w:name w:val="Обычный2"/>
    <w:rsid w:val="003A64F4"/>
    <w:rPr>
      <w:sz w:val="22"/>
      <w:szCs w:val="24"/>
    </w:rPr>
  </w:style>
  <w:style w:type="paragraph" w:customStyle="1" w:styleId="affffc">
    <w:name w:val="Названия таблиц"/>
    <w:basedOn w:val="a0"/>
    <w:autoRedefine/>
    <w:rsid w:val="003A64F4"/>
    <w:pPr>
      <w:spacing w:before="20" w:after="60"/>
      <w:jc w:val="center"/>
    </w:pPr>
    <w:rPr>
      <w:rFonts w:ascii="Bookman Old Style" w:hAnsi="Bookman Old Style"/>
      <w:b/>
      <w:color w:val="000000"/>
      <w:lang w:eastAsia="ru-RU"/>
    </w:rPr>
  </w:style>
  <w:style w:type="paragraph" w:customStyle="1" w:styleId="126">
    <w:name w:val="Стиль 12 пт Знак Знак"/>
    <w:basedOn w:val="a0"/>
    <w:rsid w:val="003A64F4"/>
    <w:pPr>
      <w:suppressAutoHyphens w:val="0"/>
      <w:spacing w:before="120"/>
    </w:pPr>
    <w:rPr>
      <w:color w:val="000000"/>
      <w:sz w:val="26"/>
      <w:lang w:eastAsia="ru-RU"/>
    </w:rPr>
  </w:style>
  <w:style w:type="paragraph" w:customStyle="1" w:styleId="47">
    <w:name w:val="Стиль4 Знак Знак"/>
    <w:basedOn w:val="afc"/>
    <w:rsid w:val="003A64F4"/>
    <w:pPr>
      <w:ind w:left="0" w:firstLine="708"/>
      <w:jc w:val="both"/>
    </w:pPr>
    <w:rPr>
      <w:rFonts w:eastAsia="Times New Roman"/>
      <w:sz w:val="24"/>
      <w:szCs w:val="24"/>
    </w:rPr>
  </w:style>
  <w:style w:type="paragraph" w:customStyle="1" w:styleId="48">
    <w:name w:val="Стиль4"/>
    <w:basedOn w:val="afc"/>
    <w:rsid w:val="003A64F4"/>
    <w:pPr>
      <w:ind w:left="0" w:firstLine="708"/>
      <w:jc w:val="both"/>
    </w:pPr>
    <w:rPr>
      <w:rFonts w:eastAsia="Times New Roman"/>
      <w:sz w:val="24"/>
      <w:szCs w:val="24"/>
    </w:rPr>
  </w:style>
  <w:style w:type="paragraph" w:customStyle="1" w:styleId="affffd">
    <w:name w:val="Знак Знак Знак Знак Знак Знак Знак Знак Знак Знак Знак Знак Знак"/>
    <w:basedOn w:val="a0"/>
    <w:rsid w:val="003A64F4"/>
    <w:pPr>
      <w:suppressAutoHyphens w:val="0"/>
    </w:pPr>
    <w:rPr>
      <w:rFonts w:ascii="Verdana" w:hAnsi="Verdana" w:cs="Verdana"/>
      <w:sz w:val="20"/>
      <w:szCs w:val="20"/>
      <w:lang w:val="en-US" w:eastAsia="en-US"/>
    </w:rPr>
  </w:style>
  <w:style w:type="character" w:customStyle="1" w:styleId="Normal10">
    <w:name w:val="Normal Знак Знак1"/>
    <w:basedOn w:val="a1"/>
    <w:rsid w:val="003A64F4"/>
    <w:rPr>
      <w:sz w:val="22"/>
      <w:szCs w:val="24"/>
      <w:lang w:val="ru-RU" w:eastAsia="ru-RU" w:bidi="ar-SA"/>
    </w:rPr>
  </w:style>
  <w:style w:type="paragraph" w:customStyle="1" w:styleId="310">
    <w:name w:val="Основной текст с отступом 31"/>
    <w:basedOn w:val="a0"/>
    <w:rsid w:val="003A64F4"/>
    <w:pPr>
      <w:spacing w:after="120"/>
      <w:ind w:left="283"/>
    </w:pPr>
    <w:rPr>
      <w:sz w:val="16"/>
      <w:szCs w:val="16"/>
    </w:rPr>
  </w:style>
  <w:style w:type="character" w:customStyle="1" w:styleId="affffe">
    <w:name w:val="Символ сноски"/>
    <w:basedOn w:val="a1"/>
    <w:rsid w:val="003A64F4"/>
    <w:rPr>
      <w:vertAlign w:val="superscript"/>
    </w:rPr>
  </w:style>
  <w:style w:type="paragraph" w:customStyle="1" w:styleId="1f0">
    <w:name w:val="Таблица1"/>
    <w:basedOn w:val="a0"/>
    <w:autoRedefine/>
    <w:rsid w:val="003A64F4"/>
    <w:pPr>
      <w:suppressAutoHyphens w:val="0"/>
    </w:pPr>
    <w:rPr>
      <w:rFonts w:ascii="Bookman Old Style" w:hAnsi="Bookman Old Style" w:cs="Arial"/>
      <w:iCs/>
      <w:color w:val="000000"/>
      <w:kern w:val="28"/>
      <w:lang w:eastAsia="ru-RU"/>
    </w:rPr>
  </w:style>
  <w:style w:type="character" w:customStyle="1" w:styleId="FontStyle24">
    <w:name w:val="Font Style24"/>
    <w:basedOn w:val="a1"/>
    <w:rsid w:val="003A64F4"/>
    <w:rPr>
      <w:rFonts w:ascii="Times New Roman" w:hAnsi="Times New Roman" w:cs="Times New Roman"/>
      <w:sz w:val="22"/>
      <w:szCs w:val="22"/>
    </w:rPr>
  </w:style>
  <w:style w:type="paragraph" w:customStyle="1" w:styleId="afffff">
    <w:name w:val="Знак Знак Знак Знак Знак Знак Знак Знак Знак Знак"/>
    <w:basedOn w:val="a0"/>
    <w:rsid w:val="003A64F4"/>
    <w:pPr>
      <w:suppressAutoHyphens w:val="0"/>
    </w:pPr>
    <w:rPr>
      <w:rFonts w:ascii="Verdana" w:hAnsi="Verdana" w:cs="Verdana"/>
      <w:sz w:val="20"/>
      <w:szCs w:val="20"/>
      <w:lang w:val="en-US" w:eastAsia="en-US"/>
    </w:rPr>
  </w:style>
  <w:style w:type="paragraph" w:customStyle="1" w:styleId="2e">
    <w:name w:val="Знак Знак Знак Знак Знак Знак2 Знак Знак Знак"/>
    <w:basedOn w:val="a0"/>
    <w:rsid w:val="003A64F4"/>
    <w:pPr>
      <w:suppressAutoHyphens w:val="0"/>
    </w:pPr>
    <w:rPr>
      <w:rFonts w:ascii="Verdana" w:hAnsi="Verdana" w:cs="Verdana"/>
      <w:sz w:val="20"/>
      <w:szCs w:val="20"/>
      <w:lang w:val="en-US" w:eastAsia="en-US"/>
    </w:rPr>
  </w:style>
  <w:style w:type="character" w:customStyle="1" w:styleId="afffff0">
    <w:name w:val="Знак Знак Знак Знак Знак Знак Знак Знак"/>
    <w:basedOn w:val="a1"/>
    <w:rsid w:val="003A64F4"/>
    <w:rPr>
      <w:sz w:val="24"/>
      <w:szCs w:val="24"/>
      <w:lang w:val="ru-RU" w:eastAsia="ru-RU" w:bidi="ar-SA"/>
    </w:rPr>
  </w:style>
  <w:style w:type="paragraph" w:customStyle="1" w:styleId="2f">
    <w:name w:val="Знак Знак Знак Знак Знак Знак2"/>
    <w:aliases w:val="Знак Знак Знак Знак Знак Знак Знак Знак2,Знак Знак Знак Знак Знак Знак Знак Знак Знак Знак Знак Знак Знак Знак1"/>
    <w:basedOn w:val="a0"/>
    <w:rsid w:val="003A64F4"/>
    <w:pPr>
      <w:suppressAutoHyphens w:val="0"/>
    </w:pPr>
    <w:rPr>
      <w:rFonts w:ascii="Verdana" w:hAnsi="Verdana" w:cs="Verdana"/>
      <w:sz w:val="20"/>
      <w:szCs w:val="20"/>
      <w:lang w:val="en-US" w:eastAsia="en-US"/>
    </w:rPr>
  </w:style>
  <w:style w:type="character" w:customStyle="1" w:styleId="2f0">
    <w:name w:val="Знак Знак Знак Знак Знак Знак Знак2"/>
    <w:aliases w:val="Знак Знак Знак Знак Знак Знак Знак Знак Знак Знак1"/>
    <w:basedOn w:val="a1"/>
    <w:rsid w:val="003A64F4"/>
    <w:rPr>
      <w:sz w:val="24"/>
      <w:szCs w:val="24"/>
      <w:lang w:val="ru-RU" w:eastAsia="ru-RU" w:bidi="ar-SA"/>
    </w:rPr>
  </w:style>
  <w:style w:type="paragraph" w:customStyle="1" w:styleId="afffff1">
    <w:name w:val="Знак"/>
    <w:basedOn w:val="a0"/>
    <w:rsid w:val="003A64F4"/>
    <w:pPr>
      <w:suppressAutoHyphens w:val="0"/>
      <w:adjustRightInd w:val="0"/>
      <w:spacing w:after="160" w:line="240" w:lineRule="exact"/>
      <w:jc w:val="right"/>
    </w:pPr>
    <w:rPr>
      <w:sz w:val="20"/>
      <w:szCs w:val="20"/>
      <w:lang w:val="en-GB" w:eastAsia="en-US"/>
    </w:rPr>
  </w:style>
  <w:style w:type="character" w:customStyle="1" w:styleId="apple-style-span">
    <w:name w:val="apple-style-span"/>
    <w:basedOn w:val="a1"/>
    <w:rsid w:val="003A64F4"/>
  </w:style>
  <w:style w:type="paragraph" w:customStyle="1" w:styleId="2f1">
    <w:name w:val="Знак Знак Знак Знак2"/>
    <w:basedOn w:val="a0"/>
    <w:rsid w:val="003A64F4"/>
    <w:pPr>
      <w:suppressAutoHyphens w:val="0"/>
    </w:pPr>
    <w:rPr>
      <w:rFonts w:ascii="Verdana" w:hAnsi="Verdana" w:cs="Verdana"/>
      <w:sz w:val="20"/>
      <w:szCs w:val="20"/>
      <w:lang w:val="en-US" w:eastAsia="en-US"/>
    </w:rPr>
  </w:style>
  <w:style w:type="paragraph" w:customStyle="1" w:styleId="Aacao">
    <w:name w:val="Aacao"/>
    <w:basedOn w:val="a0"/>
    <w:rsid w:val="003A64F4"/>
    <w:pPr>
      <w:suppressAutoHyphens w:val="0"/>
      <w:overflowPunct w:val="0"/>
      <w:autoSpaceDN w:val="0"/>
      <w:adjustRightInd w:val="0"/>
    </w:pPr>
    <w:rPr>
      <w:spacing w:val="6"/>
      <w:sz w:val="30"/>
      <w:szCs w:val="20"/>
      <w:lang w:eastAsia="ru-RU"/>
    </w:rPr>
  </w:style>
  <w:style w:type="paragraph" w:customStyle="1" w:styleId="1f1">
    <w:name w:val="Знак Знак Знак Знак Знак Знак Знак Знак Знак Знак Знак Знак Знак1"/>
    <w:basedOn w:val="a0"/>
    <w:rsid w:val="003A64F4"/>
    <w:pPr>
      <w:suppressAutoHyphens w:val="0"/>
    </w:pPr>
    <w:rPr>
      <w:rFonts w:ascii="Verdana" w:hAnsi="Verdana" w:cs="Verdana"/>
      <w:sz w:val="20"/>
      <w:szCs w:val="20"/>
      <w:lang w:val="en-US" w:eastAsia="en-US"/>
    </w:rPr>
  </w:style>
  <w:style w:type="paragraph" w:customStyle="1" w:styleId="210">
    <w:name w:val="Основной текст 21"/>
    <w:basedOn w:val="a0"/>
    <w:rsid w:val="003A64F4"/>
    <w:pPr>
      <w:spacing w:after="120" w:line="480" w:lineRule="auto"/>
      <w:textAlignment w:val="baseline"/>
    </w:pPr>
  </w:style>
  <w:style w:type="paragraph" w:customStyle="1" w:styleId="afffff2">
    <w:name w:val="Знак Знак Знак Знак Знак Знак Знак Знак Знак Знак Знак Знак Знак Знак Знак Знак"/>
    <w:basedOn w:val="a0"/>
    <w:rsid w:val="003A64F4"/>
    <w:pPr>
      <w:suppressAutoHyphens w:val="0"/>
    </w:pPr>
    <w:rPr>
      <w:rFonts w:ascii="Verdana" w:hAnsi="Verdana" w:cs="Verdana"/>
      <w:sz w:val="20"/>
      <w:szCs w:val="20"/>
      <w:lang w:val="en-US" w:eastAsia="en-US"/>
    </w:rPr>
  </w:style>
  <w:style w:type="paragraph" w:customStyle="1" w:styleId="1f2">
    <w:name w:val="Знак Знак Знак Знак1"/>
    <w:basedOn w:val="a0"/>
    <w:rsid w:val="003A64F4"/>
    <w:pPr>
      <w:suppressAutoHyphens w:val="0"/>
    </w:pPr>
    <w:rPr>
      <w:rFonts w:ascii="Verdana" w:hAnsi="Verdana" w:cs="Verdana"/>
      <w:sz w:val="20"/>
      <w:szCs w:val="20"/>
      <w:lang w:val="en-US" w:eastAsia="en-US"/>
    </w:rPr>
  </w:style>
  <w:style w:type="paragraph" w:customStyle="1" w:styleId="2f2">
    <w:name w:val="Знак Знак Знак2"/>
    <w:basedOn w:val="a0"/>
    <w:rsid w:val="003A64F4"/>
    <w:pPr>
      <w:suppressAutoHyphens w:val="0"/>
    </w:pPr>
    <w:rPr>
      <w:rFonts w:ascii="Verdana" w:hAnsi="Verdana" w:cs="Verdana"/>
      <w:sz w:val="20"/>
      <w:szCs w:val="20"/>
      <w:lang w:val="en-US" w:eastAsia="en-US"/>
    </w:rPr>
  </w:style>
  <w:style w:type="paragraph" w:customStyle="1" w:styleId="2f3">
    <w:name w:val="Знак Знак Знак2 Знак Знак Знак"/>
    <w:basedOn w:val="a0"/>
    <w:rsid w:val="003A64F4"/>
    <w:pPr>
      <w:suppressAutoHyphens w:val="0"/>
    </w:pPr>
    <w:rPr>
      <w:rFonts w:ascii="Verdana" w:hAnsi="Verdana" w:cs="Verdana"/>
      <w:sz w:val="20"/>
      <w:szCs w:val="20"/>
      <w:lang w:val="en-US" w:eastAsia="en-US"/>
    </w:rPr>
  </w:style>
  <w:style w:type="paragraph" w:customStyle="1" w:styleId="2f4">
    <w:name w:val="Знак Знак Знак2 Знак Знак Знак Знак"/>
    <w:basedOn w:val="a0"/>
    <w:rsid w:val="003A64F4"/>
    <w:pPr>
      <w:suppressAutoHyphens w:val="0"/>
    </w:pPr>
    <w:rPr>
      <w:rFonts w:ascii="Verdana" w:hAnsi="Verdana" w:cs="Verdana"/>
      <w:sz w:val="20"/>
      <w:szCs w:val="20"/>
      <w:lang w:val="en-US" w:eastAsia="en-US"/>
    </w:rPr>
  </w:style>
  <w:style w:type="paragraph" w:customStyle="1" w:styleId="2f5">
    <w:name w:val="Знак Знак Знак Знак Знак Знак2 Знак Знак Знак Знак"/>
    <w:basedOn w:val="a0"/>
    <w:rsid w:val="003A64F4"/>
    <w:pPr>
      <w:suppressAutoHyphens w:val="0"/>
    </w:pPr>
    <w:rPr>
      <w:rFonts w:ascii="Verdana" w:hAnsi="Verdana" w:cs="Verdana"/>
      <w:sz w:val="20"/>
      <w:szCs w:val="20"/>
      <w:lang w:val="en-US" w:eastAsia="en-US"/>
    </w:rPr>
  </w:style>
  <w:style w:type="paragraph" w:customStyle="1" w:styleId="2f6">
    <w:name w:val="Знак Знак Знак2 Знак Знак Знак Знак Знак Знак Знак"/>
    <w:basedOn w:val="a0"/>
    <w:rsid w:val="003A64F4"/>
    <w:pPr>
      <w:suppressAutoHyphens w:val="0"/>
    </w:pPr>
    <w:rPr>
      <w:rFonts w:ascii="Verdana" w:hAnsi="Verdana" w:cs="Verdana"/>
      <w:sz w:val="20"/>
      <w:szCs w:val="20"/>
      <w:lang w:val="en-US" w:eastAsia="en-US"/>
    </w:rPr>
  </w:style>
  <w:style w:type="character" w:customStyle="1" w:styleId="afffff3">
    <w:name w:val="Знак Знак Знак Знак Знак Знак Знак Знак Знак Знак Знак Знак Знак Знак Знак Знак Знак Знак З"/>
    <w:basedOn w:val="a1"/>
    <w:rsid w:val="003A64F4"/>
    <w:rPr>
      <w:sz w:val="24"/>
      <w:szCs w:val="24"/>
      <w:lang w:val="ru-RU" w:eastAsia="ru-RU" w:bidi="ar-SA"/>
    </w:rPr>
  </w:style>
  <w:style w:type="paragraph" w:customStyle="1" w:styleId="afffff4">
    <w:name w:val="Знак Знак Знак Знак Знак Знак Знак Знак Знак Знак Знак Знак Знак Знак Знак Знак Знак Знак Знак"/>
    <w:basedOn w:val="a0"/>
    <w:uiPriority w:val="99"/>
    <w:rsid w:val="003A64F4"/>
    <w:pPr>
      <w:suppressAutoHyphens w:val="0"/>
    </w:pPr>
    <w:rPr>
      <w:rFonts w:ascii="Verdana" w:hAnsi="Verdana" w:cs="Verdana"/>
      <w:sz w:val="20"/>
      <w:szCs w:val="20"/>
      <w:lang w:val="en-US" w:eastAsia="en-US"/>
    </w:rPr>
  </w:style>
  <w:style w:type="paragraph" w:customStyle="1" w:styleId="afffff5">
    <w:name w:val="Текст в таблицах"/>
    <w:basedOn w:val="a0"/>
    <w:uiPriority w:val="99"/>
    <w:qFormat/>
    <w:rsid w:val="00266FC6"/>
    <w:pPr>
      <w:suppressAutoHyphens w:val="0"/>
      <w:autoSpaceDN w:val="0"/>
      <w:adjustRightInd w:val="0"/>
      <w:spacing w:before="120" w:after="120"/>
    </w:pPr>
    <w:rPr>
      <w:szCs w:val="20"/>
      <w:lang w:eastAsia="ru-RU"/>
    </w:rPr>
  </w:style>
  <w:style w:type="paragraph" w:customStyle="1" w:styleId="afffff6">
    <w:name w:val="Заголовок таблиц"/>
    <w:basedOn w:val="afffff5"/>
    <w:qFormat/>
    <w:rsid w:val="00266FC6"/>
    <w:pPr>
      <w:jc w:val="center"/>
    </w:pPr>
    <w:rPr>
      <w:b/>
    </w:rPr>
  </w:style>
  <w:style w:type="character" w:styleId="afffff7">
    <w:name w:val="annotation reference"/>
    <w:basedOn w:val="a1"/>
    <w:unhideWhenUsed/>
    <w:rsid w:val="00156DFC"/>
    <w:rPr>
      <w:sz w:val="16"/>
      <w:szCs w:val="16"/>
    </w:rPr>
  </w:style>
  <w:style w:type="paragraph" w:styleId="afffff8">
    <w:name w:val="annotation text"/>
    <w:basedOn w:val="a0"/>
    <w:link w:val="afffff9"/>
    <w:unhideWhenUsed/>
    <w:rsid w:val="00156DFC"/>
    <w:rPr>
      <w:sz w:val="20"/>
      <w:szCs w:val="20"/>
    </w:rPr>
  </w:style>
  <w:style w:type="character" w:customStyle="1" w:styleId="afffff9">
    <w:name w:val="Текст примечания Знак"/>
    <w:basedOn w:val="a1"/>
    <w:link w:val="afffff8"/>
    <w:rsid w:val="00156DFC"/>
    <w:rPr>
      <w:rFonts w:cs="Calibri"/>
      <w:lang w:eastAsia="ar-SA"/>
    </w:rPr>
  </w:style>
  <w:style w:type="paragraph" w:styleId="afffffa">
    <w:name w:val="annotation subject"/>
    <w:basedOn w:val="afffff8"/>
    <w:next w:val="afffff8"/>
    <w:link w:val="afffffb"/>
    <w:unhideWhenUsed/>
    <w:rsid w:val="00156DFC"/>
    <w:rPr>
      <w:b/>
      <w:bCs/>
    </w:rPr>
  </w:style>
  <w:style w:type="character" w:customStyle="1" w:styleId="afffffb">
    <w:name w:val="Тема примечания Знак"/>
    <w:basedOn w:val="afffff9"/>
    <w:link w:val="afffffa"/>
    <w:rsid w:val="00156DFC"/>
    <w:rPr>
      <w:rFonts w:cs="Calibri"/>
      <w:b/>
      <w:bCs/>
      <w:lang w:eastAsia="ar-SA"/>
    </w:rPr>
  </w:style>
  <w:style w:type="paragraph" w:customStyle="1" w:styleId="s1">
    <w:name w:val="s_1"/>
    <w:basedOn w:val="a0"/>
    <w:rsid w:val="00427706"/>
    <w:pPr>
      <w:suppressAutoHyphens w:val="0"/>
      <w:spacing w:before="100" w:beforeAutospacing="1" w:after="100" w:afterAutospacing="1"/>
    </w:pPr>
    <w:rPr>
      <w:lang w:eastAsia="ru-RU"/>
    </w:rPr>
  </w:style>
  <w:style w:type="paragraph" w:customStyle="1" w:styleId="afffffc">
    <w:name w:val="Стиль По ширине"/>
    <w:basedOn w:val="a0"/>
    <w:rsid w:val="00BD715D"/>
  </w:style>
  <w:style w:type="numbering" w:customStyle="1" w:styleId="1f3">
    <w:name w:val="Нет списка1"/>
    <w:next w:val="a3"/>
    <w:uiPriority w:val="99"/>
    <w:semiHidden/>
    <w:unhideWhenUsed/>
    <w:rsid w:val="007F5C2E"/>
  </w:style>
  <w:style w:type="paragraph" w:customStyle="1" w:styleId="FR1">
    <w:name w:val="FR1"/>
    <w:rsid w:val="007F5C2E"/>
    <w:pPr>
      <w:widowControl w:val="0"/>
      <w:suppressAutoHyphens/>
      <w:autoSpaceDE w:val="0"/>
      <w:spacing w:before="120" w:line="300" w:lineRule="auto"/>
      <w:ind w:left="80"/>
      <w:jc w:val="both"/>
    </w:pPr>
    <w:rPr>
      <w:rFonts w:eastAsia="Arial"/>
      <w:b/>
      <w:bCs/>
      <w:i/>
      <w:iCs/>
      <w:sz w:val="22"/>
      <w:szCs w:val="22"/>
      <w:lang w:eastAsia="ar-SA"/>
    </w:rPr>
  </w:style>
  <w:style w:type="paragraph" w:customStyle="1" w:styleId="Web1">
    <w:name w:val="Обычный (Web)1"/>
    <w:basedOn w:val="a0"/>
    <w:rsid w:val="007F5C2E"/>
    <w:pPr>
      <w:spacing w:before="100" w:after="100"/>
      <w:ind w:left="480" w:right="240"/>
    </w:pPr>
    <w:rPr>
      <w:rFonts w:ascii="Verdana" w:hAnsi="Verdana" w:cs="Arial"/>
      <w:color w:val="000000"/>
      <w:sz w:val="16"/>
      <w:szCs w:val="16"/>
    </w:rPr>
  </w:style>
  <w:style w:type="paragraph" w:customStyle="1" w:styleId="1f4">
    <w:name w:val="Верхний колонтитул1"/>
    <w:basedOn w:val="a0"/>
    <w:rsid w:val="007F5C2E"/>
    <w:pPr>
      <w:tabs>
        <w:tab w:val="center" w:pos="4153"/>
        <w:tab w:val="right" w:pos="8306"/>
      </w:tabs>
      <w:suppressAutoHyphens w:val="0"/>
    </w:pPr>
    <w:rPr>
      <w:rFonts w:ascii="Arial" w:hAnsi="Arial" w:cs="Arial"/>
      <w:position w:val="6"/>
      <w:lang w:eastAsia="ru-RU"/>
    </w:rPr>
  </w:style>
  <w:style w:type="character" w:customStyle="1" w:styleId="WW8Num6z1">
    <w:name w:val="WW8Num6z1"/>
    <w:rsid w:val="007F5C2E"/>
    <w:rPr>
      <w:rFonts w:ascii="Courier New" w:hAnsi="Courier New" w:cs="Courier New"/>
    </w:rPr>
  </w:style>
  <w:style w:type="character" w:customStyle="1" w:styleId="WW8Num105z1">
    <w:name w:val="WW8Num105z1"/>
    <w:rsid w:val="007F5C2E"/>
    <w:rPr>
      <w:rFonts w:ascii="Times New Roman" w:eastAsia="Times New Roman" w:hAnsi="Times New Roman" w:cs="Times New Roman"/>
    </w:rPr>
  </w:style>
  <w:style w:type="paragraph" w:customStyle="1" w:styleId="1f5">
    <w:name w:val="Обычный 1"/>
    <w:basedOn w:val="a0"/>
    <w:rsid w:val="007F5C2E"/>
    <w:pPr>
      <w:suppressAutoHyphens w:val="0"/>
      <w:spacing w:before="120" w:after="120"/>
      <w:ind w:firstLine="567"/>
    </w:pPr>
    <w:rPr>
      <w:lang w:eastAsia="zh-CN"/>
    </w:rPr>
  </w:style>
  <w:style w:type="paragraph" w:customStyle="1" w:styleId="311">
    <w:name w:val="Заголовок 3_1"/>
    <w:basedOn w:val="3"/>
    <w:next w:val="a0"/>
    <w:rsid w:val="007F5C2E"/>
    <w:pPr>
      <w:framePr w:wrap="around"/>
      <w:suppressAutoHyphens w:val="0"/>
      <w:spacing w:after="120"/>
      <w:jc w:val="left"/>
    </w:pPr>
    <w:rPr>
      <w:lang w:eastAsia="zh-CN"/>
    </w:rPr>
  </w:style>
  <w:style w:type="paragraph" w:customStyle="1" w:styleId="211">
    <w:name w:val="Заголовок 2_1"/>
    <w:basedOn w:val="2"/>
    <w:next w:val="a0"/>
    <w:rsid w:val="007F5C2E"/>
    <w:pPr>
      <w:keepLines w:val="0"/>
      <w:suppressAutoHyphens w:val="0"/>
      <w:jc w:val="left"/>
    </w:pPr>
    <w:rPr>
      <w:rFonts w:eastAsia="Times New Roman" w:cs="Times New Roman"/>
      <w:bCs/>
      <w:iCs/>
      <w:caps w:val="0"/>
      <w:szCs w:val="28"/>
      <w:lang w:eastAsia="zh-CN"/>
    </w:rPr>
  </w:style>
  <w:style w:type="paragraph" w:customStyle="1" w:styleId="afffffd">
    <w:name w:val="Таблица_Текст слева"/>
    <w:basedOn w:val="a0"/>
    <w:link w:val="afffffe"/>
    <w:rsid w:val="007F5C2E"/>
    <w:pPr>
      <w:suppressAutoHyphens w:val="0"/>
    </w:pPr>
    <w:rPr>
      <w:sz w:val="22"/>
      <w:szCs w:val="22"/>
      <w:lang w:eastAsia="zh-CN"/>
    </w:rPr>
  </w:style>
  <w:style w:type="character" w:customStyle="1" w:styleId="afffffe">
    <w:name w:val="Таблица_Текст слева Знак"/>
    <w:link w:val="afffffd"/>
    <w:rsid w:val="007F5C2E"/>
    <w:rPr>
      <w:sz w:val="22"/>
      <w:szCs w:val="22"/>
      <w:lang w:eastAsia="zh-CN"/>
    </w:rPr>
  </w:style>
  <w:style w:type="paragraph" w:customStyle="1" w:styleId="affffff">
    <w:name w:val="Таблица_Текст по центру + полужирный"/>
    <w:basedOn w:val="a0"/>
    <w:next w:val="1f5"/>
    <w:rsid w:val="007F5C2E"/>
    <w:pPr>
      <w:suppressAutoHyphens w:val="0"/>
      <w:jc w:val="center"/>
    </w:pPr>
    <w:rPr>
      <w:b/>
      <w:bCs/>
      <w:sz w:val="22"/>
      <w:szCs w:val="20"/>
      <w:lang w:eastAsia="zh-CN"/>
    </w:rPr>
  </w:style>
  <w:style w:type="paragraph" w:customStyle="1" w:styleId="affffff0">
    <w:name w:val="Таблица_Текст слева + полужирный"/>
    <w:basedOn w:val="afffffd"/>
    <w:next w:val="1f5"/>
    <w:rsid w:val="007F5C2E"/>
    <w:rPr>
      <w:b/>
      <w:bCs/>
    </w:rPr>
  </w:style>
  <w:style w:type="character" w:customStyle="1" w:styleId="apple-converted-space">
    <w:name w:val="apple-converted-space"/>
    <w:basedOn w:val="a1"/>
    <w:rsid w:val="007F5C2E"/>
  </w:style>
  <w:style w:type="paragraph" w:customStyle="1" w:styleId="111">
    <w:name w:val="Заголовок 1_1"/>
    <w:basedOn w:val="1"/>
    <w:next w:val="a0"/>
    <w:rsid w:val="007F5C2E"/>
    <w:pPr>
      <w:tabs>
        <w:tab w:val="clear" w:pos="432"/>
        <w:tab w:val="clear" w:pos="851"/>
        <w:tab w:val="clear" w:pos="993"/>
        <w:tab w:val="clear" w:pos="2127"/>
      </w:tabs>
      <w:suppressAutoHyphens w:val="0"/>
      <w:spacing w:before="240"/>
      <w:jc w:val="left"/>
    </w:pPr>
    <w:rPr>
      <w:kern w:val="1"/>
      <w:sz w:val="32"/>
      <w:szCs w:val="32"/>
      <w:lang w:eastAsia="zh-CN"/>
    </w:rPr>
  </w:style>
  <w:style w:type="character" w:customStyle="1" w:styleId="83">
    <w:name w:val="Основной текст + Полужирный8"/>
    <w:uiPriority w:val="99"/>
    <w:rsid w:val="007F5C2E"/>
    <w:rPr>
      <w:rFonts w:ascii="Times New Roman" w:hAnsi="Times New Roman" w:cs="Times New Roman"/>
      <w:b/>
      <w:bCs/>
      <w:spacing w:val="0"/>
      <w:sz w:val="22"/>
      <w:szCs w:val="22"/>
    </w:rPr>
  </w:style>
  <w:style w:type="character" w:customStyle="1" w:styleId="73">
    <w:name w:val="Основной текст + Полужирный7"/>
    <w:uiPriority w:val="99"/>
    <w:rsid w:val="007F5C2E"/>
    <w:rPr>
      <w:rFonts w:ascii="Times New Roman" w:hAnsi="Times New Roman" w:cs="Times New Roman"/>
      <w:b/>
      <w:bCs/>
      <w:spacing w:val="0"/>
      <w:sz w:val="22"/>
      <w:szCs w:val="22"/>
    </w:rPr>
  </w:style>
  <w:style w:type="paragraph" w:customStyle="1" w:styleId="49">
    <w:name w:val="Заголовок4"/>
    <w:basedOn w:val="a8"/>
    <w:autoRedefine/>
    <w:rsid w:val="007F5C2E"/>
    <w:pPr>
      <w:suppressAutoHyphens w:val="0"/>
      <w:spacing w:before="240" w:after="180"/>
      <w:jc w:val="center"/>
    </w:pPr>
    <w:rPr>
      <w:rFonts w:ascii="Arial" w:hAnsi="Arial" w:cs="Arial"/>
      <w:i/>
      <w:iCs/>
      <w:noProof/>
      <w:sz w:val="22"/>
      <w:szCs w:val="22"/>
      <w:lang w:eastAsia="ru-RU"/>
    </w:rPr>
  </w:style>
  <w:style w:type="paragraph" w:styleId="1f6">
    <w:name w:val="index 1"/>
    <w:basedOn w:val="a0"/>
    <w:next w:val="a0"/>
    <w:autoRedefine/>
    <w:rsid w:val="007F5C2E"/>
    <w:pPr>
      <w:suppressAutoHyphens w:val="0"/>
      <w:ind w:left="220" w:hanging="220"/>
    </w:pPr>
    <w:rPr>
      <w:rFonts w:ascii="Arial" w:hAnsi="Arial"/>
      <w:sz w:val="22"/>
      <w:szCs w:val="20"/>
      <w:lang w:eastAsia="ru-RU"/>
    </w:rPr>
  </w:style>
  <w:style w:type="paragraph" w:styleId="affffff1">
    <w:name w:val="index heading"/>
    <w:basedOn w:val="a0"/>
    <w:next w:val="1f6"/>
    <w:rsid w:val="007F5C2E"/>
    <w:pPr>
      <w:suppressAutoHyphens w:val="0"/>
    </w:pPr>
    <w:rPr>
      <w:lang w:eastAsia="ru-RU"/>
    </w:rPr>
  </w:style>
  <w:style w:type="character" w:customStyle="1" w:styleId="affffff2">
    <w:name w:val="Гипертекстовая ссылка"/>
    <w:uiPriority w:val="99"/>
    <w:rsid w:val="007F5C2E"/>
    <w:rPr>
      <w:color w:val="008000"/>
      <w:sz w:val="20"/>
      <w:szCs w:val="20"/>
      <w:u w:val="single"/>
    </w:rPr>
  </w:style>
  <w:style w:type="paragraph" w:styleId="4">
    <w:name w:val="List Bullet 4"/>
    <w:basedOn w:val="a0"/>
    <w:autoRedefine/>
    <w:rsid w:val="007F5C2E"/>
    <w:pPr>
      <w:numPr>
        <w:numId w:val="3"/>
      </w:numPr>
      <w:suppressAutoHyphens w:val="0"/>
    </w:pPr>
    <w:rPr>
      <w:sz w:val="20"/>
      <w:szCs w:val="20"/>
      <w:lang w:val="en-GB" w:eastAsia="ru-RU"/>
    </w:rPr>
  </w:style>
  <w:style w:type="paragraph" w:customStyle="1" w:styleId="affffff3">
    <w:name w:val="Исходник"/>
    <w:basedOn w:val="a0"/>
    <w:rsid w:val="007F5C2E"/>
    <w:pPr>
      <w:suppressAutoHyphens w:val="0"/>
      <w:spacing w:before="80" w:line="360" w:lineRule="auto"/>
    </w:pPr>
    <w:rPr>
      <w:rFonts w:ascii="Courier New" w:hAnsi="Courier New"/>
      <w:sz w:val="20"/>
      <w:szCs w:val="20"/>
      <w:lang w:eastAsia="ru-RU"/>
    </w:rPr>
  </w:style>
  <w:style w:type="paragraph" w:customStyle="1" w:styleId="titlepage">
    <w:name w:val="titlepage"/>
    <w:basedOn w:val="a0"/>
    <w:rsid w:val="007F5C2E"/>
    <w:pPr>
      <w:suppressAutoHyphens w:val="0"/>
      <w:spacing w:before="75" w:after="75"/>
      <w:ind w:firstLine="150"/>
      <w:jc w:val="center"/>
    </w:pPr>
    <w:rPr>
      <w:rFonts w:ascii="Arial" w:hAnsi="Arial" w:cs="Arial"/>
      <w:b/>
      <w:bCs/>
      <w:caps/>
      <w:color w:val="B00000"/>
      <w:lang w:eastAsia="ru-RU"/>
    </w:rPr>
  </w:style>
  <w:style w:type="paragraph" w:customStyle="1" w:styleId="zagc-0">
    <w:name w:val="zagc-0"/>
    <w:basedOn w:val="a0"/>
    <w:rsid w:val="007F5C2E"/>
    <w:pPr>
      <w:suppressAutoHyphens w:val="0"/>
      <w:spacing w:before="225" w:after="60"/>
      <w:ind w:firstLine="150"/>
      <w:jc w:val="center"/>
    </w:pPr>
    <w:rPr>
      <w:rFonts w:ascii="Arial" w:hAnsi="Arial" w:cs="Arial"/>
      <w:b/>
      <w:bCs/>
      <w:caps/>
      <w:color w:val="29211E"/>
      <w:lang w:eastAsia="ru-RU"/>
    </w:rPr>
  </w:style>
  <w:style w:type="paragraph" w:customStyle="1" w:styleId="zagc-1">
    <w:name w:val="zagc-1"/>
    <w:basedOn w:val="a0"/>
    <w:rsid w:val="007F5C2E"/>
    <w:pPr>
      <w:suppressAutoHyphens w:val="0"/>
      <w:spacing w:before="180" w:after="60"/>
      <w:ind w:firstLine="150"/>
      <w:jc w:val="center"/>
    </w:pPr>
    <w:rPr>
      <w:rFonts w:ascii="Arial" w:hAnsi="Arial" w:cs="Arial"/>
      <w:b/>
      <w:bCs/>
      <w:caps/>
      <w:color w:val="29211E"/>
      <w:sz w:val="20"/>
      <w:szCs w:val="20"/>
      <w:lang w:eastAsia="ru-RU"/>
    </w:rPr>
  </w:style>
  <w:style w:type="paragraph" w:customStyle="1" w:styleId="zagc-2">
    <w:name w:val="zagc-2"/>
    <w:basedOn w:val="a0"/>
    <w:rsid w:val="007F5C2E"/>
    <w:pPr>
      <w:suppressAutoHyphens w:val="0"/>
      <w:spacing w:before="135" w:after="60"/>
      <w:ind w:firstLine="150"/>
      <w:jc w:val="center"/>
    </w:pPr>
    <w:rPr>
      <w:rFonts w:ascii="Arial" w:hAnsi="Arial" w:cs="Arial"/>
      <w:b/>
      <w:bCs/>
      <w:color w:val="29211E"/>
      <w:sz w:val="18"/>
      <w:szCs w:val="18"/>
      <w:lang w:eastAsia="ru-RU"/>
    </w:rPr>
  </w:style>
  <w:style w:type="paragraph" w:customStyle="1" w:styleId="cpy">
    <w:name w:val="cpy"/>
    <w:basedOn w:val="a0"/>
    <w:rsid w:val="007F5C2E"/>
    <w:pPr>
      <w:suppressAutoHyphens w:val="0"/>
      <w:spacing w:before="2250" w:after="100" w:afterAutospacing="1"/>
      <w:ind w:firstLine="210"/>
      <w:jc w:val="center"/>
    </w:pPr>
    <w:rPr>
      <w:rFonts w:ascii="Verdana" w:hAnsi="Verdana"/>
      <w:color w:val="CCCCDD"/>
      <w:sz w:val="14"/>
      <w:szCs w:val="14"/>
      <w:lang w:eastAsia="ru-RU"/>
    </w:rPr>
  </w:style>
  <w:style w:type="paragraph" w:customStyle="1" w:styleId="rght">
    <w:name w:val="rght"/>
    <w:basedOn w:val="a0"/>
    <w:rsid w:val="007F5C2E"/>
    <w:pPr>
      <w:suppressAutoHyphens w:val="0"/>
      <w:spacing w:before="60" w:after="100" w:afterAutospacing="1"/>
      <w:ind w:firstLine="210"/>
      <w:jc w:val="right"/>
    </w:pPr>
    <w:rPr>
      <w:color w:val="001060"/>
      <w:sz w:val="20"/>
      <w:szCs w:val="20"/>
      <w:lang w:eastAsia="ru-RU"/>
    </w:rPr>
  </w:style>
  <w:style w:type="paragraph" w:customStyle="1" w:styleId="cntr">
    <w:name w:val="cntr"/>
    <w:basedOn w:val="a0"/>
    <w:rsid w:val="007F5C2E"/>
    <w:pPr>
      <w:suppressAutoHyphens w:val="0"/>
      <w:spacing w:before="60" w:after="100" w:afterAutospacing="1"/>
      <w:ind w:firstLine="210"/>
      <w:jc w:val="center"/>
    </w:pPr>
    <w:rPr>
      <w:color w:val="001060"/>
      <w:sz w:val="20"/>
      <w:szCs w:val="20"/>
      <w:lang w:eastAsia="ru-RU"/>
    </w:rPr>
  </w:style>
  <w:style w:type="paragraph" w:customStyle="1" w:styleId="ch">
    <w:name w:val="ch"/>
    <w:basedOn w:val="a0"/>
    <w:rsid w:val="007F5C2E"/>
    <w:pPr>
      <w:shd w:val="clear" w:color="auto" w:fill="FFFFFF"/>
      <w:suppressAutoHyphens w:val="0"/>
      <w:spacing w:before="60" w:after="100" w:afterAutospacing="1"/>
      <w:ind w:firstLine="210"/>
    </w:pPr>
    <w:rPr>
      <w:color w:val="001060"/>
      <w:sz w:val="20"/>
      <w:szCs w:val="20"/>
      <w:lang w:eastAsia="ru-RU"/>
    </w:rPr>
  </w:style>
  <w:style w:type="paragraph" w:customStyle="1" w:styleId="sml">
    <w:name w:val="sml"/>
    <w:basedOn w:val="a0"/>
    <w:rsid w:val="007F5C2E"/>
    <w:pPr>
      <w:suppressAutoHyphens w:val="0"/>
      <w:spacing w:before="60" w:after="100" w:afterAutospacing="1"/>
      <w:ind w:firstLine="210"/>
      <w:jc w:val="center"/>
    </w:pPr>
    <w:rPr>
      <w:b/>
      <w:bCs/>
      <w:color w:val="001060"/>
      <w:sz w:val="17"/>
      <w:szCs w:val="17"/>
      <w:lang w:eastAsia="ru-RU"/>
    </w:rPr>
  </w:style>
  <w:style w:type="paragraph" w:customStyle="1" w:styleId="smlll">
    <w:name w:val="smlll"/>
    <w:basedOn w:val="a0"/>
    <w:rsid w:val="007F5C2E"/>
    <w:pPr>
      <w:suppressAutoHyphens w:val="0"/>
      <w:ind w:firstLine="210"/>
    </w:pPr>
    <w:rPr>
      <w:b/>
      <w:bCs/>
      <w:color w:val="001060"/>
      <w:sz w:val="20"/>
      <w:szCs w:val="20"/>
      <w:lang w:eastAsia="ru-RU"/>
    </w:rPr>
  </w:style>
  <w:style w:type="paragraph" w:customStyle="1" w:styleId="dr">
    <w:name w:val="dr"/>
    <w:basedOn w:val="a0"/>
    <w:rsid w:val="007F5C2E"/>
    <w:pPr>
      <w:suppressAutoHyphens w:val="0"/>
      <w:spacing w:before="60" w:after="100" w:afterAutospacing="1"/>
      <w:ind w:left="225" w:firstLine="210"/>
    </w:pPr>
    <w:rPr>
      <w:rFonts w:ascii="Verdana" w:hAnsi="Verdana"/>
      <w:color w:val="001060"/>
      <w:sz w:val="20"/>
      <w:szCs w:val="20"/>
      <w:lang w:eastAsia="ru-RU"/>
    </w:rPr>
  </w:style>
  <w:style w:type="paragraph" w:customStyle="1" w:styleId="37">
    <w:name w:val="Обычный3"/>
    <w:basedOn w:val="a0"/>
    <w:rsid w:val="007F5C2E"/>
    <w:pPr>
      <w:shd w:val="clear" w:color="auto" w:fill="FFFFFF"/>
      <w:suppressAutoHyphens w:val="0"/>
      <w:spacing w:before="60" w:after="100" w:afterAutospacing="1"/>
      <w:ind w:firstLine="210"/>
    </w:pPr>
    <w:rPr>
      <w:rFonts w:ascii="Verdana" w:hAnsi="Verdana"/>
      <w:color w:val="000000"/>
      <w:sz w:val="18"/>
      <w:szCs w:val="18"/>
      <w:lang w:eastAsia="ru-RU"/>
    </w:rPr>
  </w:style>
  <w:style w:type="paragraph" w:customStyle="1" w:styleId="affffff4">
    <w:name w:val="Подпись письма"/>
    <w:basedOn w:val="a0"/>
    <w:rsid w:val="007F5C2E"/>
    <w:pPr>
      <w:tabs>
        <w:tab w:val="right" w:pos="9639"/>
      </w:tabs>
      <w:suppressAutoHyphens w:val="0"/>
    </w:pPr>
    <w:rPr>
      <w:szCs w:val="20"/>
      <w:lang w:eastAsia="ru-RU"/>
    </w:rPr>
  </w:style>
  <w:style w:type="paragraph" w:customStyle="1" w:styleId="ConsDocList">
    <w:name w:val="ConsDocList"/>
    <w:rsid w:val="007F5C2E"/>
    <w:pPr>
      <w:widowControl w:val="0"/>
    </w:pPr>
    <w:rPr>
      <w:rFonts w:ascii="Courier New" w:hAnsi="Courier New"/>
      <w:snapToGrid w:val="0"/>
    </w:rPr>
  </w:style>
  <w:style w:type="paragraph" w:customStyle="1" w:styleId="Caaieiaieioi">
    <w:name w:val="Caaieiaie ioi"/>
    <w:basedOn w:val="a0"/>
    <w:rsid w:val="007F5C2E"/>
    <w:pPr>
      <w:keepNext/>
      <w:suppressAutoHyphens w:val="0"/>
      <w:spacing w:before="120" w:after="120" w:line="220" w:lineRule="exact"/>
      <w:ind w:left="1418"/>
    </w:pPr>
    <w:rPr>
      <w:b/>
      <w:sz w:val="20"/>
      <w:szCs w:val="20"/>
      <w:lang w:eastAsia="ru-RU"/>
    </w:rPr>
  </w:style>
  <w:style w:type="paragraph" w:styleId="2f7">
    <w:name w:val="List 2"/>
    <w:basedOn w:val="a0"/>
    <w:rsid w:val="007F5C2E"/>
    <w:pPr>
      <w:tabs>
        <w:tab w:val="left" w:pos="144"/>
        <w:tab w:val="left" w:pos="864"/>
        <w:tab w:val="left" w:pos="3024"/>
      </w:tabs>
      <w:suppressAutoHyphens w:val="0"/>
      <w:spacing w:line="220" w:lineRule="exact"/>
      <w:ind w:left="566" w:hanging="283"/>
    </w:pPr>
    <w:rPr>
      <w:sz w:val="20"/>
      <w:szCs w:val="20"/>
      <w:lang w:eastAsia="ru-RU"/>
    </w:rPr>
  </w:style>
  <w:style w:type="paragraph" w:styleId="2f8">
    <w:name w:val="List Bullet 2"/>
    <w:basedOn w:val="a0"/>
    <w:rsid w:val="007F5C2E"/>
    <w:pPr>
      <w:tabs>
        <w:tab w:val="left" w:pos="144"/>
        <w:tab w:val="left" w:pos="864"/>
        <w:tab w:val="left" w:pos="3024"/>
      </w:tabs>
      <w:suppressAutoHyphens w:val="0"/>
      <w:spacing w:line="220" w:lineRule="exact"/>
      <w:ind w:left="566" w:hanging="283"/>
    </w:pPr>
    <w:rPr>
      <w:sz w:val="20"/>
      <w:szCs w:val="20"/>
      <w:lang w:eastAsia="ru-RU"/>
    </w:rPr>
  </w:style>
  <w:style w:type="paragraph" w:styleId="38">
    <w:name w:val="List Bullet 3"/>
    <w:basedOn w:val="a0"/>
    <w:rsid w:val="007F5C2E"/>
    <w:pPr>
      <w:tabs>
        <w:tab w:val="left" w:pos="144"/>
        <w:tab w:val="left" w:pos="864"/>
        <w:tab w:val="left" w:pos="3024"/>
      </w:tabs>
      <w:suppressAutoHyphens w:val="0"/>
      <w:spacing w:line="220" w:lineRule="exact"/>
      <w:ind w:left="849" w:hanging="283"/>
    </w:pPr>
    <w:rPr>
      <w:sz w:val="20"/>
      <w:szCs w:val="20"/>
      <w:lang w:eastAsia="ru-RU"/>
    </w:rPr>
  </w:style>
  <w:style w:type="paragraph" w:customStyle="1" w:styleId="affffff5">
    <w:name w:val="Заголовок дог"/>
    <w:basedOn w:val="a0"/>
    <w:rsid w:val="007F5C2E"/>
    <w:pPr>
      <w:tabs>
        <w:tab w:val="left" w:pos="144"/>
        <w:tab w:val="left" w:pos="864"/>
        <w:tab w:val="left" w:pos="3024"/>
      </w:tabs>
      <w:suppressAutoHyphens w:val="0"/>
      <w:spacing w:line="200" w:lineRule="exact"/>
      <w:ind w:firstLine="284"/>
      <w:jc w:val="center"/>
    </w:pPr>
    <w:rPr>
      <w:b/>
      <w:sz w:val="20"/>
      <w:szCs w:val="20"/>
      <w:lang w:eastAsia="ru-RU"/>
    </w:rPr>
  </w:style>
  <w:style w:type="paragraph" w:customStyle="1" w:styleId="Preformat">
    <w:name w:val="Preformat"/>
    <w:rsid w:val="007F5C2E"/>
    <w:pPr>
      <w:autoSpaceDE w:val="0"/>
      <w:autoSpaceDN w:val="0"/>
      <w:adjustRightInd w:val="0"/>
    </w:pPr>
    <w:rPr>
      <w:rFonts w:ascii="Courier New" w:hAnsi="Courier New" w:cs="Courier New"/>
    </w:rPr>
  </w:style>
  <w:style w:type="paragraph" w:customStyle="1" w:styleId="1t3030000">
    <w:name w:val="1t3030000"/>
    <w:basedOn w:val="a0"/>
    <w:rsid w:val="007F5C2E"/>
    <w:pPr>
      <w:suppressAutoHyphens w:val="0"/>
      <w:overflowPunct w:val="0"/>
      <w:autoSpaceDN w:val="0"/>
      <w:adjustRightInd w:val="0"/>
      <w:spacing w:line="240" w:lineRule="atLeast"/>
      <w:ind w:firstLine="600"/>
      <w:textAlignment w:val="baseline"/>
    </w:pPr>
    <w:rPr>
      <w:rFonts w:ascii="Artsans" w:hAnsi="Artsans"/>
      <w:szCs w:val="20"/>
      <w:lang w:eastAsia="ru-RU"/>
    </w:rPr>
  </w:style>
  <w:style w:type="character" w:styleId="affffff6">
    <w:name w:val="line number"/>
    <w:basedOn w:val="a1"/>
    <w:rsid w:val="007F5C2E"/>
  </w:style>
  <w:style w:type="paragraph" w:customStyle="1" w:styleId="u">
    <w:name w:val="u"/>
    <w:basedOn w:val="a0"/>
    <w:rsid w:val="007F5C2E"/>
    <w:pPr>
      <w:suppressAutoHyphens w:val="0"/>
      <w:spacing w:before="100" w:beforeAutospacing="1" w:after="100" w:afterAutospacing="1"/>
    </w:pPr>
    <w:rPr>
      <w:lang w:eastAsia="ru-RU"/>
    </w:rPr>
  </w:style>
  <w:style w:type="character" w:customStyle="1" w:styleId="63">
    <w:name w:val="Основной текст + Полужирный6"/>
    <w:uiPriority w:val="99"/>
    <w:rsid w:val="007F5C2E"/>
    <w:rPr>
      <w:rFonts w:ascii="Times New Roman" w:hAnsi="Times New Roman" w:cs="Times New Roman"/>
      <w:b/>
      <w:bCs/>
      <w:spacing w:val="0"/>
      <w:sz w:val="22"/>
      <w:szCs w:val="22"/>
    </w:rPr>
  </w:style>
  <w:style w:type="character" w:customStyle="1" w:styleId="53">
    <w:name w:val="Основной текст + Полужирный5"/>
    <w:uiPriority w:val="99"/>
    <w:rsid w:val="007F5C2E"/>
    <w:rPr>
      <w:rFonts w:ascii="Times New Roman" w:hAnsi="Times New Roman" w:cs="Times New Roman"/>
      <w:b/>
      <w:bCs/>
      <w:spacing w:val="0"/>
      <w:sz w:val="22"/>
      <w:szCs w:val="22"/>
    </w:rPr>
  </w:style>
  <w:style w:type="character" w:customStyle="1" w:styleId="4a">
    <w:name w:val="Основной текст + Полужирный4"/>
    <w:uiPriority w:val="99"/>
    <w:rsid w:val="007F5C2E"/>
    <w:rPr>
      <w:rFonts w:ascii="Times New Roman" w:hAnsi="Times New Roman" w:cs="Times New Roman"/>
      <w:b/>
      <w:bCs/>
      <w:spacing w:val="0"/>
      <w:sz w:val="22"/>
      <w:szCs w:val="22"/>
    </w:rPr>
  </w:style>
  <w:style w:type="character" w:customStyle="1" w:styleId="64">
    <w:name w:val="Заголовок №6_"/>
    <w:link w:val="65"/>
    <w:uiPriority w:val="99"/>
    <w:rsid w:val="007F5C2E"/>
    <w:rPr>
      <w:b/>
      <w:bCs/>
      <w:shd w:val="clear" w:color="auto" w:fill="FFFFFF"/>
    </w:rPr>
  </w:style>
  <w:style w:type="paragraph" w:customStyle="1" w:styleId="65">
    <w:name w:val="Заголовок №6"/>
    <w:basedOn w:val="a0"/>
    <w:link w:val="64"/>
    <w:uiPriority w:val="99"/>
    <w:rsid w:val="007F5C2E"/>
    <w:pPr>
      <w:shd w:val="clear" w:color="auto" w:fill="FFFFFF"/>
      <w:suppressAutoHyphens w:val="0"/>
      <w:spacing w:after="360" w:line="240" w:lineRule="atLeast"/>
      <w:ind w:hanging="1380"/>
      <w:outlineLvl w:val="5"/>
    </w:pPr>
    <w:rPr>
      <w:b/>
      <w:bCs/>
      <w:sz w:val="20"/>
      <w:szCs w:val="20"/>
      <w:lang w:eastAsia="ru-RU"/>
    </w:rPr>
  </w:style>
  <w:style w:type="paragraph" w:styleId="a">
    <w:name w:val="List Bullet"/>
    <w:basedOn w:val="a0"/>
    <w:uiPriority w:val="99"/>
    <w:unhideWhenUsed/>
    <w:rsid w:val="007F5C2E"/>
    <w:pPr>
      <w:numPr>
        <w:numId w:val="4"/>
      </w:numPr>
      <w:suppressAutoHyphens w:val="0"/>
    </w:pPr>
    <w:rPr>
      <w:rFonts w:ascii="Arial" w:hAnsi="Arial"/>
      <w:sz w:val="22"/>
      <w:szCs w:val="20"/>
      <w:lang w:eastAsia="ru-RU"/>
    </w:rPr>
  </w:style>
  <w:style w:type="paragraph" w:customStyle="1" w:styleId="p12">
    <w:name w:val="p12"/>
    <w:basedOn w:val="a0"/>
    <w:rsid w:val="007F5C2E"/>
    <w:pPr>
      <w:suppressAutoHyphens w:val="0"/>
      <w:spacing w:before="100" w:beforeAutospacing="1" w:after="100" w:afterAutospacing="1"/>
    </w:pPr>
    <w:rPr>
      <w:lang w:eastAsia="ru-RU"/>
    </w:rPr>
  </w:style>
  <w:style w:type="paragraph" w:customStyle="1" w:styleId="p8">
    <w:name w:val="p8"/>
    <w:basedOn w:val="a0"/>
    <w:rsid w:val="007F5C2E"/>
    <w:pPr>
      <w:suppressAutoHyphens w:val="0"/>
      <w:spacing w:before="100" w:beforeAutospacing="1" w:after="100" w:afterAutospacing="1"/>
    </w:pPr>
    <w:rPr>
      <w:lang w:eastAsia="ru-RU"/>
    </w:rPr>
  </w:style>
  <w:style w:type="character" w:customStyle="1" w:styleId="s5">
    <w:name w:val="s5"/>
    <w:basedOn w:val="a1"/>
    <w:rsid w:val="007F5C2E"/>
  </w:style>
  <w:style w:type="paragraph" w:customStyle="1" w:styleId="p18">
    <w:name w:val="p18"/>
    <w:basedOn w:val="a0"/>
    <w:rsid w:val="007F5C2E"/>
    <w:pPr>
      <w:suppressAutoHyphens w:val="0"/>
      <w:spacing w:before="100" w:beforeAutospacing="1" w:after="100" w:afterAutospacing="1"/>
    </w:pPr>
    <w:rPr>
      <w:lang w:eastAsia="ru-RU"/>
    </w:rPr>
  </w:style>
  <w:style w:type="paragraph" w:customStyle="1" w:styleId="p19">
    <w:name w:val="p19"/>
    <w:basedOn w:val="a0"/>
    <w:rsid w:val="007F5C2E"/>
    <w:pPr>
      <w:suppressAutoHyphens w:val="0"/>
      <w:spacing w:before="100" w:beforeAutospacing="1" w:after="100" w:afterAutospacing="1"/>
    </w:pPr>
    <w:rPr>
      <w:lang w:eastAsia="ru-RU"/>
    </w:rPr>
  </w:style>
  <w:style w:type="numbering" w:customStyle="1" w:styleId="112">
    <w:name w:val="Нет списка11"/>
    <w:next w:val="a3"/>
    <w:uiPriority w:val="99"/>
    <w:semiHidden/>
    <w:unhideWhenUsed/>
    <w:rsid w:val="007F5C2E"/>
  </w:style>
  <w:style w:type="table" w:customStyle="1" w:styleId="TableGrid">
    <w:name w:val="TableGrid"/>
    <w:rsid w:val="007F5C2E"/>
    <w:rPr>
      <w:rFonts w:ascii="Calibri" w:hAnsi="Calibri"/>
      <w:sz w:val="22"/>
      <w:szCs w:val="22"/>
    </w:rPr>
    <w:tblPr>
      <w:tblCellMar>
        <w:top w:w="0" w:type="dxa"/>
        <w:left w:w="0" w:type="dxa"/>
        <w:bottom w:w="0" w:type="dxa"/>
        <w:right w:w="0" w:type="dxa"/>
      </w:tblCellMar>
    </w:tblPr>
  </w:style>
  <w:style w:type="paragraph" w:customStyle="1" w:styleId="113">
    <w:name w:val="Стиль1.1"/>
    <w:basedOn w:val="4-123"/>
    <w:next w:val="a0"/>
    <w:autoRedefine/>
    <w:qFormat/>
    <w:rsid w:val="007B7A3A"/>
    <w:pPr>
      <w:jc w:val="center"/>
    </w:pPr>
    <w:rPr>
      <w:b/>
      <w:caps/>
    </w:rPr>
  </w:style>
  <w:style w:type="paragraph" w:customStyle="1" w:styleId="1250">
    <w:name w:val="Стиль По ширине междустрочный  множитель 125 ин"/>
    <w:basedOn w:val="a0"/>
    <w:autoRedefine/>
    <w:rsid w:val="00FA4EB5"/>
    <w:rPr>
      <w:szCs w:val="20"/>
    </w:rPr>
  </w:style>
  <w:style w:type="table" w:customStyle="1" w:styleId="1f7">
    <w:name w:val="Сетка таблицы светлая1"/>
    <w:basedOn w:val="a2"/>
    <w:uiPriority w:val="40"/>
    <w:rsid w:val="00391BB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ffff7">
    <w:name w:val="Нормальный (таблица)"/>
    <w:basedOn w:val="a0"/>
    <w:next w:val="a0"/>
    <w:uiPriority w:val="99"/>
    <w:rsid w:val="008D756A"/>
    <w:pPr>
      <w:suppressAutoHyphens w:val="0"/>
      <w:autoSpaceDN w:val="0"/>
      <w:adjustRightInd w:val="0"/>
    </w:pPr>
    <w:rPr>
      <w:lang w:eastAsia="ru-RU"/>
    </w:rPr>
  </w:style>
  <w:style w:type="paragraph" w:customStyle="1" w:styleId="affffff8">
    <w:name w:val="Центрированный (таблица)"/>
    <w:basedOn w:val="affffff7"/>
    <w:next w:val="a0"/>
    <w:uiPriority w:val="99"/>
    <w:rsid w:val="008D756A"/>
    <w:pPr>
      <w:jc w:val="center"/>
    </w:pPr>
  </w:style>
  <w:style w:type="paragraph" w:customStyle="1" w:styleId="39">
    <w:name w:val="Стиль Заголовок 3"/>
    <w:aliases w:val="ПодЗаголовок + Первая строка:  125 см Перед:  0..."/>
    <w:basedOn w:val="3"/>
    <w:autoRedefine/>
    <w:uiPriority w:val="99"/>
    <w:rsid w:val="00321248"/>
    <w:pPr>
      <w:framePr w:hSpace="0" w:wrap="auto" w:vAnchor="margin" w:xAlign="left" w:yAlign="inline"/>
      <w:suppressOverlap w:val="0"/>
    </w:pPr>
    <w:rPr>
      <w:bCs/>
    </w:rPr>
  </w:style>
  <w:style w:type="paragraph" w:customStyle="1" w:styleId="320">
    <w:name w:val="Основной текст 32"/>
    <w:basedOn w:val="a0"/>
    <w:rsid w:val="002009B4"/>
    <w:rPr>
      <w:sz w:val="20"/>
      <w:szCs w:val="18"/>
    </w:rPr>
  </w:style>
  <w:style w:type="paragraph" w:customStyle="1" w:styleId="220">
    <w:name w:val="Основной текст 22"/>
    <w:basedOn w:val="a0"/>
    <w:rsid w:val="002C1189"/>
    <w:pPr>
      <w:spacing w:before="90" w:after="90"/>
    </w:pPr>
    <w:rPr>
      <w:bCs/>
      <w:sz w:val="20"/>
      <w:szCs w:val="20"/>
    </w:rPr>
  </w:style>
  <w:style w:type="paragraph" w:customStyle="1" w:styleId="312">
    <w:name w:val="Основной текст 31"/>
    <w:basedOn w:val="a0"/>
    <w:rsid w:val="00916C49"/>
    <w:rPr>
      <w:sz w:val="20"/>
      <w:szCs w:val="18"/>
    </w:rPr>
  </w:style>
  <w:style w:type="paragraph" w:customStyle="1" w:styleId="114">
    <w:name w:val="Табличный_боковик_11"/>
    <w:link w:val="115"/>
    <w:qFormat/>
    <w:rsid w:val="00C834E1"/>
    <w:rPr>
      <w:sz w:val="22"/>
      <w:szCs w:val="24"/>
    </w:rPr>
  </w:style>
  <w:style w:type="character" w:customStyle="1" w:styleId="115">
    <w:name w:val="Табличный_боковик_11 Знак"/>
    <w:link w:val="114"/>
    <w:rsid w:val="00C834E1"/>
    <w:rPr>
      <w:sz w:val="22"/>
      <w:szCs w:val="24"/>
    </w:rPr>
  </w:style>
  <w:style w:type="paragraph" w:customStyle="1" w:styleId="pboth">
    <w:name w:val="pboth"/>
    <w:basedOn w:val="a0"/>
    <w:rsid w:val="00736339"/>
    <w:pPr>
      <w:suppressAutoHyphens w:val="0"/>
      <w:spacing w:before="100" w:beforeAutospacing="1" w:after="100" w:afterAutospacing="1"/>
    </w:pPr>
    <w:rPr>
      <w:lang w:eastAsia="ru-RU"/>
    </w:rPr>
  </w:style>
  <w:style w:type="paragraph" w:customStyle="1" w:styleId="TableParagraph">
    <w:name w:val="Table Paragraph"/>
    <w:basedOn w:val="a0"/>
    <w:uiPriority w:val="1"/>
    <w:qFormat/>
    <w:rsid w:val="00633601"/>
    <w:pPr>
      <w:suppressAutoHyphens w:val="0"/>
    </w:pPr>
    <w:rPr>
      <w:rFonts w:asciiTheme="minorHAnsi" w:eastAsiaTheme="minorHAnsi" w:hAnsiTheme="minorHAnsi" w:cstheme="minorBidi"/>
      <w:sz w:val="22"/>
      <w:szCs w:val="22"/>
      <w:lang w:val="en-US" w:eastAsia="en-US"/>
    </w:rPr>
  </w:style>
  <w:style w:type="paragraph" w:customStyle="1" w:styleId="1f8">
    <w:name w:val="ОБЫЧНЫЙ_1"/>
    <w:basedOn w:val="a0"/>
    <w:link w:val="1f9"/>
    <w:qFormat/>
    <w:rsid w:val="003457BB"/>
    <w:pPr>
      <w:tabs>
        <w:tab w:val="left" w:pos="708"/>
      </w:tabs>
      <w:ind w:firstLine="28"/>
    </w:pPr>
  </w:style>
  <w:style w:type="character" w:customStyle="1" w:styleId="1f9">
    <w:name w:val="ОБЫЧНЫЙ_1 Знак"/>
    <w:basedOn w:val="a1"/>
    <w:link w:val="1f8"/>
    <w:rsid w:val="003457BB"/>
    <w:rPr>
      <w:rFonts w:cs="Calibri"/>
      <w:sz w:val="24"/>
      <w:szCs w:val="24"/>
      <w:lang w:eastAsia="ar-SA"/>
    </w:rPr>
  </w:style>
  <w:style w:type="character" w:customStyle="1" w:styleId="ac">
    <w:name w:val="Абзац списка Знак"/>
    <w:aliases w:val="Обычный текст Знак"/>
    <w:link w:val="ab"/>
    <w:locked/>
    <w:rsid w:val="00041AAB"/>
    <w:rPr>
      <w:rFonts w:cs="Calibri"/>
      <w:sz w:val="24"/>
      <w:szCs w:val="24"/>
      <w:lang w:eastAsia="ar-SA"/>
    </w:rPr>
  </w:style>
  <w:style w:type="paragraph" w:customStyle="1" w:styleId="affffff9">
    <w:name w:val="Прижатый влево"/>
    <w:basedOn w:val="a0"/>
    <w:next w:val="a0"/>
    <w:uiPriority w:val="99"/>
    <w:rsid w:val="00D564F8"/>
    <w:pPr>
      <w:suppressAutoHyphens w:val="0"/>
      <w:autoSpaceDN w:val="0"/>
      <w:adjustRightInd w:val="0"/>
    </w:pPr>
    <w:rPr>
      <w:rFonts w:ascii="Times New Roman CYR" w:eastAsiaTheme="minorEastAsia" w:hAnsi="Times New Roman CYR" w:cs="Times New Roman CYR"/>
      <w:lang w:eastAsia="ru-RU"/>
    </w:rPr>
  </w:style>
  <w:style w:type="table" w:customStyle="1" w:styleId="2f9">
    <w:name w:val="Сетка таблицы светлая2"/>
    <w:basedOn w:val="a2"/>
    <w:uiPriority w:val="40"/>
    <w:rsid w:val="0092073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5">
    <w:name w:val="Style5"/>
    <w:basedOn w:val="a0"/>
    <w:uiPriority w:val="99"/>
    <w:rsid w:val="00DE6F3C"/>
    <w:pPr>
      <w:suppressAutoHyphens w:val="0"/>
      <w:autoSpaceDN w:val="0"/>
      <w:adjustRightInd w:val="0"/>
      <w:spacing w:line="314" w:lineRule="exact"/>
      <w:ind w:firstLine="0"/>
      <w:contextualSpacing w:val="0"/>
      <w:jc w:val="left"/>
    </w:pPr>
    <w:rPr>
      <w:rFonts w:ascii="Arial Unicode MS" w:eastAsia="Arial Unicode MS" w:hAnsiTheme="minorHAnsi" w:cs="Arial Unicode MS"/>
      <w:sz w:val="24"/>
      <w:szCs w:val="24"/>
      <w:lang w:eastAsia="ru-RU"/>
    </w:rPr>
  </w:style>
  <w:style w:type="character" w:customStyle="1" w:styleId="FontStyle18">
    <w:name w:val="Font Style18"/>
    <w:basedOn w:val="a1"/>
    <w:uiPriority w:val="99"/>
    <w:rsid w:val="00DE6F3C"/>
    <w:rPr>
      <w:rFonts w:ascii="Times New Roman" w:hAnsi="Times New Roman" w:cs="Times New Roman"/>
      <w:sz w:val="26"/>
      <w:szCs w:val="26"/>
    </w:rPr>
  </w:style>
  <w:style w:type="paragraph" w:customStyle="1" w:styleId="affffffa">
    <w:name w:val="для Таблиц"/>
    <w:basedOn w:val="a0"/>
    <w:qFormat/>
    <w:rsid w:val="00142D7A"/>
    <w:pPr>
      <w:ind w:firstLine="0"/>
      <w:jc w:val="center"/>
    </w:pPr>
    <w:rPr>
      <w:bCs/>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4BFF"/>
    <w:pPr>
      <w:widowControl w:val="0"/>
      <w:suppressAutoHyphens/>
      <w:autoSpaceDE w:val="0"/>
      <w:ind w:firstLine="709"/>
      <w:contextualSpacing/>
      <w:jc w:val="both"/>
    </w:pPr>
    <w:rPr>
      <w:sz w:val="28"/>
      <w:szCs w:val="28"/>
      <w:lang w:eastAsia="ar-SA"/>
    </w:rPr>
  </w:style>
  <w:style w:type="paragraph" w:styleId="1">
    <w:name w:val="heading 1"/>
    <w:basedOn w:val="a0"/>
    <w:next w:val="a0"/>
    <w:autoRedefine/>
    <w:uiPriority w:val="99"/>
    <w:qFormat/>
    <w:rsid w:val="0062473F"/>
    <w:pPr>
      <w:keepNext/>
      <w:tabs>
        <w:tab w:val="num" w:pos="432"/>
        <w:tab w:val="left" w:pos="851"/>
        <w:tab w:val="left" w:pos="993"/>
        <w:tab w:val="left" w:pos="2127"/>
      </w:tabs>
      <w:jc w:val="center"/>
      <w:outlineLvl w:val="0"/>
    </w:pPr>
    <w:rPr>
      <w:b/>
      <w:bCs/>
      <w:caps/>
      <w:sz w:val="24"/>
      <w:szCs w:val="24"/>
    </w:rPr>
  </w:style>
  <w:style w:type="paragraph" w:styleId="2">
    <w:name w:val="heading 2"/>
    <w:aliases w:val="Заголовок 2 Знак Знак Знак Знак,Заголовок 2 Знак Знак Знак Знак Знак Знак Знак Знак Знак,Заголовок 2 Знак Знак Знак Знак Знак Знак Знак Знак Знак Знак"/>
    <w:basedOn w:val="a0"/>
    <w:next w:val="a0"/>
    <w:link w:val="20"/>
    <w:autoRedefine/>
    <w:uiPriority w:val="9"/>
    <w:unhideWhenUsed/>
    <w:qFormat/>
    <w:rsid w:val="00570EE3"/>
    <w:pPr>
      <w:keepNext/>
      <w:keepLines/>
      <w:spacing w:before="360" w:after="120"/>
      <w:jc w:val="center"/>
      <w:outlineLvl w:val="1"/>
    </w:pPr>
    <w:rPr>
      <w:rFonts w:eastAsiaTheme="majorEastAsia" w:cstheme="majorBidi"/>
      <w:b/>
      <w:caps/>
      <w:szCs w:val="26"/>
    </w:rPr>
  </w:style>
  <w:style w:type="paragraph" w:styleId="3">
    <w:name w:val="heading 3"/>
    <w:aliases w:val="ПодЗаголовок"/>
    <w:basedOn w:val="a0"/>
    <w:next w:val="a0"/>
    <w:link w:val="30"/>
    <w:autoRedefine/>
    <w:unhideWhenUsed/>
    <w:qFormat/>
    <w:rsid w:val="0013777C"/>
    <w:pPr>
      <w:keepNext/>
      <w:framePr w:hSpace="181" w:wrap="around" w:vAnchor="text" w:hAnchor="text" w:xAlign="center" w:y="1"/>
      <w:tabs>
        <w:tab w:val="left" w:pos="1800"/>
      </w:tabs>
      <w:snapToGrid w:val="0"/>
      <w:spacing w:before="240" w:after="240"/>
      <w:ind w:left="113" w:right="113"/>
      <w:suppressOverlap/>
      <w:jc w:val="center"/>
      <w:outlineLvl w:val="2"/>
    </w:pPr>
    <w:rPr>
      <w:b/>
    </w:rPr>
  </w:style>
  <w:style w:type="paragraph" w:styleId="40">
    <w:name w:val="heading 4"/>
    <w:basedOn w:val="a0"/>
    <w:next w:val="a0"/>
    <w:link w:val="41"/>
    <w:autoRedefine/>
    <w:qFormat/>
    <w:rsid w:val="00F24BFF"/>
    <w:pPr>
      <w:keepNext/>
      <w:suppressAutoHyphens w:val="0"/>
      <w:spacing w:before="240" w:after="120"/>
      <w:ind w:firstLine="0"/>
      <w:contextualSpacing w:val="0"/>
      <w:jc w:val="center"/>
      <w:outlineLvl w:val="3"/>
    </w:pPr>
    <w:rPr>
      <w:b/>
      <w:bCs/>
      <w:sz w:val="24"/>
      <w:szCs w:val="24"/>
      <w:lang w:eastAsia="ru-RU"/>
    </w:rPr>
  </w:style>
  <w:style w:type="paragraph" w:styleId="5">
    <w:name w:val="heading 5"/>
    <w:basedOn w:val="a0"/>
    <w:next w:val="a0"/>
    <w:link w:val="50"/>
    <w:qFormat/>
    <w:rsid w:val="003A64F4"/>
    <w:pPr>
      <w:keepNext/>
      <w:suppressAutoHyphens w:val="0"/>
      <w:spacing w:before="80" w:after="80"/>
      <w:outlineLvl w:val="4"/>
    </w:pPr>
    <w:rPr>
      <w:rFonts w:eastAsia="Calibri"/>
      <w:b/>
      <w:bCs/>
      <w:sz w:val="36"/>
      <w:szCs w:val="36"/>
      <w:lang w:eastAsia="ru-RU"/>
    </w:rPr>
  </w:style>
  <w:style w:type="paragraph" w:styleId="6">
    <w:name w:val="heading 6"/>
    <w:basedOn w:val="a0"/>
    <w:next w:val="a0"/>
    <w:link w:val="60"/>
    <w:qFormat/>
    <w:rsid w:val="003A64F4"/>
    <w:pPr>
      <w:suppressAutoHyphens w:val="0"/>
      <w:spacing w:before="240" w:after="60"/>
      <w:outlineLvl w:val="5"/>
    </w:pPr>
    <w:rPr>
      <w:b/>
      <w:bCs/>
      <w:sz w:val="22"/>
      <w:szCs w:val="22"/>
      <w:lang w:eastAsia="ru-RU"/>
    </w:rPr>
  </w:style>
  <w:style w:type="paragraph" w:styleId="7">
    <w:name w:val="heading 7"/>
    <w:basedOn w:val="a0"/>
    <w:next w:val="a0"/>
    <w:link w:val="70"/>
    <w:qFormat/>
    <w:rsid w:val="00F05CAA"/>
    <w:pPr>
      <w:suppressAutoHyphens w:val="0"/>
      <w:spacing w:before="240" w:after="60"/>
      <w:jc w:val="center"/>
      <w:outlineLvl w:val="6"/>
    </w:pPr>
    <w:rPr>
      <w:lang w:eastAsia="ru-RU"/>
    </w:rPr>
  </w:style>
  <w:style w:type="paragraph" w:styleId="8">
    <w:name w:val="heading 8"/>
    <w:basedOn w:val="a0"/>
    <w:next w:val="a0"/>
    <w:link w:val="80"/>
    <w:qFormat/>
    <w:rsid w:val="003A64F4"/>
    <w:pPr>
      <w:suppressAutoHyphens w:val="0"/>
      <w:spacing w:before="240" w:after="60"/>
      <w:outlineLvl w:val="7"/>
    </w:pPr>
    <w:rPr>
      <w:i/>
      <w:iCs/>
      <w:lang w:eastAsia="ru-RU"/>
    </w:rPr>
  </w:style>
  <w:style w:type="paragraph" w:styleId="9">
    <w:name w:val="heading 9"/>
    <w:basedOn w:val="a0"/>
    <w:next w:val="a0"/>
    <w:link w:val="90"/>
    <w:autoRedefine/>
    <w:qFormat/>
    <w:rsid w:val="00B41234"/>
    <w:pPr>
      <w:suppressAutoHyphens w:val="0"/>
      <w:spacing w:before="240" w:after="120"/>
      <w:jc w:val="right"/>
      <w:outlineLvl w:val="8"/>
    </w:pPr>
    <w:rPr>
      <w:rFonts w:cs="Arial"/>
      <w:szCs w:val="2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sid w:val="004F712F"/>
    <w:rPr>
      <w:rFonts w:ascii="Courier New" w:hAnsi="Courier New"/>
    </w:rPr>
  </w:style>
  <w:style w:type="character" w:customStyle="1" w:styleId="Absatz-Standardschriftart">
    <w:name w:val="Absatz-Standardschriftart"/>
    <w:rsid w:val="004F712F"/>
  </w:style>
  <w:style w:type="character" w:customStyle="1" w:styleId="WW-Absatz-Standardschriftart">
    <w:name w:val="WW-Absatz-Standardschriftart"/>
    <w:rsid w:val="004F712F"/>
  </w:style>
  <w:style w:type="character" w:customStyle="1" w:styleId="WW-Absatz-Standardschriftart1">
    <w:name w:val="WW-Absatz-Standardschriftart1"/>
    <w:rsid w:val="004F712F"/>
  </w:style>
  <w:style w:type="character" w:customStyle="1" w:styleId="WW8Num4z0">
    <w:name w:val="WW8Num4z0"/>
    <w:rsid w:val="004F712F"/>
    <w:rPr>
      <w:rFonts w:ascii="Times New Roman" w:hAnsi="Times New Roman" w:cs="Times New Roman"/>
    </w:rPr>
  </w:style>
  <w:style w:type="character" w:customStyle="1" w:styleId="WW8Num6z0">
    <w:name w:val="WW8Num6z0"/>
    <w:rsid w:val="004F712F"/>
    <w:rPr>
      <w:rFonts w:ascii="Courier New" w:hAnsi="Courier New"/>
    </w:rPr>
  </w:style>
  <w:style w:type="character" w:customStyle="1" w:styleId="WW8Num6z2">
    <w:name w:val="WW8Num6z2"/>
    <w:rsid w:val="004F712F"/>
    <w:rPr>
      <w:rFonts w:ascii="Wingdings" w:hAnsi="Wingdings"/>
    </w:rPr>
  </w:style>
  <w:style w:type="character" w:customStyle="1" w:styleId="WW8Num6z3">
    <w:name w:val="WW8Num6z3"/>
    <w:rsid w:val="004F712F"/>
    <w:rPr>
      <w:rFonts w:ascii="Symbol" w:hAnsi="Symbol"/>
    </w:rPr>
  </w:style>
  <w:style w:type="character" w:customStyle="1" w:styleId="WW8Num6z4">
    <w:name w:val="WW8Num6z4"/>
    <w:rsid w:val="004F712F"/>
    <w:rPr>
      <w:rFonts w:ascii="Courier New" w:hAnsi="Courier New" w:cs="Courier New"/>
    </w:rPr>
  </w:style>
  <w:style w:type="character" w:customStyle="1" w:styleId="WW8Num7z0">
    <w:name w:val="WW8Num7z0"/>
    <w:rsid w:val="004F712F"/>
    <w:rPr>
      <w:rFonts w:ascii="Courier New" w:hAnsi="Courier New"/>
    </w:rPr>
  </w:style>
  <w:style w:type="character" w:customStyle="1" w:styleId="WW8Num7z2">
    <w:name w:val="WW8Num7z2"/>
    <w:rsid w:val="004F712F"/>
    <w:rPr>
      <w:rFonts w:ascii="Wingdings" w:hAnsi="Wingdings"/>
    </w:rPr>
  </w:style>
  <w:style w:type="character" w:customStyle="1" w:styleId="WW8Num7z3">
    <w:name w:val="WW8Num7z3"/>
    <w:rsid w:val="004F712F"/>
    <w:rPr>
      <w:rFonts w:ascii="Symbol" w:hAnsi="Symbol"/>
    </w:rPr>
  </w:style>
  <w:style w:type="character" w:customStyle="1" w:styleId="WW8Num7z4">
    <w:name w:val="WW8Num7z4"/>
    <w:rsid w:val="004F712F"/>
    <w:rPr>
      <w:rFonts w:ascii="Courier New" w:hAnsi="Courier New" w:cs="Courier New"/>
    </w:rPr>
  </w:style>
  <w:style w:type="character" w:customStyle="1" w:styleId="WW8Num8z0">
    <w:name w:val="WW8Num8z0"/>
    <w:rsid w:val="004F712F"/>
    <w:rPr>
      <w:rFonts w:ascii="Courier New" w:hAnsi="Courier New"/>
    </w:rPr>
  </w:style>
  <w:style w:type="character" w:customStyle="1" w:styleId="WW8Num8z2">
    <w:name w:val="WW8Num8z2"/>
    <w:rsid w:val="004F712F"/>
    <w:rPr>
      <w:rFonts w:ascii="Wingdings" w:hAnsi="Wingdings"/>
    </w:rPr>
  </w:style>
  <w:style w:type="character" w:customStyle="1" w:styleId="WW8Num8z3">
    <w:name w:val="WW8Num8z3"/>
    <w:rsid w:val="004F712F"/>
    <w:rPr>
      <w:rFonts w:ascii="Symbol" w:hAnsi="Symbol"/>
    </w:rPr>
  </w:style>
  <w:style w:type="character" w:customStyle="1" w:styleId="WW8Num8z4">
    <w:name w:val="WW8Num8z4"/>
    <w:rsid w:val="004F712F"/>
    <w:rPr>
      <w:rFonts w:ascii="Courier New" w:hAnsi="Courier New" w:cs="Courier New"/>
    </w:rPr>
  </w:style>
  <w:style w:type="character" w:customStyle="1" w:styleId="WW8Num10z0">
    <w:name w:val="WW8Num10z0"/>
    <w:rsid w:val="004F712F"/>
    <w:rPr>
      <w:sz w:val="16"/>
    </w:rPr>
  </w:style>
  <w:style w:type="character" w:customStyle="1" w:styleId="WW8NumSt9z0">
    <w:name w:val="WW8NumSt9z0"/>
    <w:rsid w:val="004F712F"/>
    <w:rPr>
      <w:rFonts w:ascii="Times New Roman" w:hAnsi="Times New Roman" w:cs="Times New Roman"/>
    </w:rPr>
  </w:style>
  <w:style w:type="character" w:customStyle="1" w:styleId="10">
    <w:name w:val="Основной шрифт абзаца1"/>
    <w:rsid w:val="004F712F"/>
  </w:style>
  <w:style w:type="character" w:customStyle="1" w:styleId="a4">
    <w:name w:val="Верхний колонтитул Знак"/>
    <w:aliases w:val="ВерхКолонтитул Знак"/>
    <w:rsid w:val="004F712F"/>
    <w:rPr>
      <w:rFonts w:ascii="Times New Roman" w:eastAsia="Times New Roman" w:hAnsi="Times New Roman"/>
      <w:sz w:val="24"/>
      <w:szCs w:val="24"/>
    </w:rPr>
  </w:style>
  <w:style w:type="character" w:customStyle="1" w:styleId="a5">
    <w:name w:val="Нижний колонтитул Знак"/>
    <w:uiPriority w:val="99"/>
    <w:rsid w:val="004F712F"/>
    <w:rPr>
      <w:rFonts w:ascii="Times New Roman" w:eastAsia="Times New Roman" w:hAnsi="Times New Roman"/>
      <w:sz w:val="24"/>
      <w:szCs w:val="24"/>
    </w:rPr>
  </w:style>
  <w:style w:type="character" w:customStyle="1" w:styleId="a6">
    <w:name w:val="Текст выноски Знак"/>
    <w:rsid w:val="004F712F"/>
    <w:rPr>
      <w:rFonts w:ascii="Tahoma" w:eastAsia="Times New Roman" w:hAnsi="Tahoma" w:cs="Tahoma"/>
      <w:sz w:val="16"/>
      <w:szCs w:val="16"/>
    </w:rPr>
  </w:style>
  <w:style w:type="character" w:styleId="a7">
    <w:name w:val="Strong"/>
    <w:qFormat/>
    <w:rsid w:val="004F712F"/>
    <w:rPr>
      <w:b/>
      <w:bCs/>
    </w:rPr>
  </w:style>
  <w:style w:type="character" w:customStyle="1" w:styleId="xdtextbox1">
    <w:name w:val="xdtextbox1"/>
    <w:rsid w:val="004F712F"/>
    <w:rPr>
      <w:color w:val="auto"/>
      <w:shd w:val="clear" w:color="auto" w:fill="FFFFFF"/>
    </w:rPr>
  </w:style>
  <w:style w:type="character" w:customStyle="1" w:styleId="11">
    <w:name w:val="Заголовок 1 Знак"/>
    <w:uiPriority w:val="9"/>
    <w:rsid w:val="004F712F"/>
    <w:rPr>
      <w:rFonts w:ascii="Times New Roman" w:eastAsia="Times New Roman" w:hAnsi="Times New Roman"/>
      <w:b/>
      <w:bCs/>
      <w:sz w:val="28"/>
      <w:szCs w:val="28"/>
      <w:lang w:val="en-US"/>
    </w:rPr>
  </w:style>
  <w:style w:type="paragraph" w:customStyle="1" w:styleId="12">
    <w:name w:val="Заголовок1"/>
    <w:basedOn w:val="a0"/>
    <w:next w:val="a8"/>
    <w:rsid w:val="004F712F"/>
    <w:pPr>
      <w:keepNext/>
      <w:spacing w:before="240" w:after="120"/>
    </w:pPr>
    <w:rPr>
      <w:rFonts w:ascii="Arial" w:eastAsia="MS Mincho" w:hAnsi="Arial" w:cs="Tahoma"/>
    </w:rPr>
  </w:style>
  <w:style w:type="paragraph" w:styleId="a8">
    <w:name w:val="Body Text"/>
    <w:basedOn w:val="a0"/>
    <w:link w:val="a9"/>
    <w:rsid w:val="004F712F"/>
    <w:pPr>
      <w:spacing w:after="120"/>
    </w:pPr>
  </w:style>
  <w:style w:type="paragraph" w:styleId="aa">
    <w:name w:val="List"/>
    <w:basedOn w:val="a8"/>
    <w:rsid w:val="004F712F"/>
    <w:rPr>
      <w:rFonts w:ascii="Arial" w:hAnsi="Arial" w:cs="Tahoma"/>
    </w:rPr>
  </w:style>
  <w:style w:type="paragraph" w:customStyle="1" w:styleId="13">
    <w:name w:val="Название1"/>
    <w:basedOn w:val="a0"/>
    <w:rsid w:val="004F712F"/>
    <w:pPr>
      <w:suppressLineNumbers/>
      <w:spacing w:before="120" w:after="120"/>
    </w:pPr>
    <w:rPr>
      <w:rFonts w:ascii="Arial" w:hAnsi="Arial" w:cs="Tahoma"/>
      <w:i/>
      <w:iCs/>
      <w:sz w:val="20"/>
    </w:rPr>
  </w:style>
  <w:style w:type="paragraph" w:customStyle="1" w:styleId="14">
    <w:name w:val="Указатель1"/>
    <w:basedOn w:val="a0"/>
    <w:rsid w:val="004F712F"/>
    <w:pPr>
      <w:suppressLineNumbers/>
    </w:pPr>
    <w:rPr>
      <w:rFonts w:ascii="Arial" w:hAnsi="Arial" w:cs="Tahoma"/>
    </w:rPr>
  </w:style>
  <w:style w:type="paragraph" w:styleId="ab">
    <w:name w:val="List Paragraph"/>
    <w:aliases w:val="Обычный текст"/>
    <w:basedOn w:val="a0"/>
    <w:link w:val="ac"/>
    <w:uiPriority w:val="34"/>
    <w:qFormat/>
    <w:rsid w:val="004F712F"/>
    <w:pPr>
      <w:ind w:left="720"/>
    </w:pPr>
  </w:style>
  <w:style w:type="paragraph" w:customStyle="1" w:styleId="ConsPlusNormal">
    <w:name w:val="ConsPlusNormal"/>
    <w:link w:val="ConsPlusNormal0"/>
    <w:rsid w:val="004F712F"/>
    <w:pPr>
      <w:widowControl w:val="0"/>
      <w:suppressAutoHyphens/>
      <w:autoSpaceDE w:val="0"/>
      <w:ind w:firstLine="720"/>
    </w:pPr>
    <w:rPr>
      <w:rFonts w:ascii="Arial" w:hAnsi="Arial" w:cs="Arial"/>
      <w:lang w:eastAsia="ar-SA"/>
    </w:rPr>
  </w:style>
  <w:style w:type="paragraph" w:styleId="ad">
    <w:name w:val="header"/>
    <w:aliases w:val="ВерхКолонтитул"/>
    <w:basedOn w:val="a0"/>
    <w:rsid w:val="004F712F"/>
    <w:pPr>
      <w:tabs>
        <w:tab w:val="center" w:pos="4677"/>
        <w:tab w:val="right" w:pos="9355"/>
      </w:tabs>
    </w:pPr>
  </w:style>
  <w:style w:type="paragraph" w:styleId="ae">
    <w:name w:val="footer"/>
    <w:basedOn w:val="a0"/>
    <w:uiPriority w:val="99"/>
    <w:rsid w:val="004F712F"/>
    <w:pPr>
      <w:tabs>
        <w:tab w:val="center" w:pos="4677"/>
        <w:tab w:val="right" w:pos="9355"/>
      </w:tabs>
    </w:pPr>
  </w:style>
  <w:style w:type="paragraph" w:styleId="af">
    <w:name w:val="Balloon Text"/>
    <w:basedOn w:val="a0"/>
    <w:rsid w:val="004F712F"/>
    <w:rPr>
      <w:rFonts w:ascii="Tahoma" w:hAnsi="Tahoma" w:cs="Tahoma"/>
      <w:sz w:val="16"/>
      <w:szCs w:val="16"/>
    </w:rPr>
  </w:style>
  <w:style w:type="paragraph" w:customStyle="1" w:styleId="bodytext">
    <w:name w:val="bodytext"/>
    <w:basedOn w:val="a0"/>
    <w:rsid w:val="004F712F"/>
    <w:pPr>
      <w:spacing w:before="150" w:after="150"/>
    </w:pPr>
    <w:rPr>
      <w:rFonts w:ascii="Tahoma" w:hAnsi="Tahoma" w:cs="Tahoma"/>
      <w:sz w:val="18"/>
      <w:szCs w:val="18"/>
    </w:rPr>
  </w:style>
  <w:style w:type="paragraph" w:customStyle="1" w:styleId="21">
    <w:name w:val="Основной текст с отступом 21"/>
    <w:basedOn w:val="a0"/>
    <w:rsid w:val="004F712F"/>
    <w:pPr>
      <w:overflowPunct w:val="0"/>
      <w:ind w:left="426" w:hanging="426"/>
      <w:textAlignment w:val="baseline"/>
    </w:pPr>
    <w:rPr>
      <w:sz w:val="26"/>
      <w:szCs w:val="20"/>
    </w:rPr>
  </w:style>
  <w:style w:type="paragraph" w:customStyle="1" w:styleId="af0">
    <w:name w:val="Содержимое таблицы"/>
    <w:basedOn w:val="a0"/>
    <w:rsid w:val="004F712F"/>
    <w:pPr>
      <w:suppressLineNumbers/>
    </w:pPr>
  </w:style>
  <w:style w:type="paragraph" w:customStyle="1" w:styleId="af1">
    <w:name w:val="Заголовок таблицы"/>
    <w:basedOn w:val="af0"/>
    <w:rsid w:val="004F712F"/>
    <w:pPr>
      <w:jc w:val="center"/>
    </w:pPr>
    <w:rPr>
      <w:b/>
      <w:bCs/>
    </w:rPr>
  </w:style>
  <w:style w:type="paragraph" w:styleId="af2">
    <w:name w:val="Title"/>
    <w:basedOn w:val="a0"/>
    <w:next w:val="a0"/>
    <w:link w:val="af3"/>
    <w:qFormat/>
    <w:rsid w:val="00927B1F"/>
    <w:pPr>
      <w:spacing w:before="240" w:after="60"/>
      <w:jc w:val="center"/>
      <w:outlineLvl w:val="0"/>
    </w:pPr>
    <w:rPr>
      <w:rFonts w:ascii="Cambria" w:hAnsi="Cambria"/>
      <w:b/>
      <w:bCs/>
      <w:kern w:val="28"/>
      <w:sz w:val="32"/>
      <w:szCs w:val="32"/>
    </w:rPr>
  </w:style>
  <w:style w:type="character" w:customStyle="1" w:styleId="af3">
    <w:name w:val="Название Знак"/>
    <w:link w:val="af2"/>
    <w:rsid w:val="00927B1F"/>
    <w:rPr>
      <w:rFonts w:ascii="Cambria" w:eastAsia="Times New Roman" w:hAnsi="Cambria" w:cs="Times New Roman"/>
      <w:b/>
      <w:bCs/>
      <w:kern w:val="28"/>
      <w:sz w:val="32"/>
      <w:szCs w:val="32"/>
      <w:lang w:eastAsia="ar-SA"/>
    </w:rPr>
  </w:style>
  <w:style w:type="character" w:styleId="af4">
    <w:name w:val="Hyperlink"/>
    <w:uiPriority w:val="99"/>
    <w:unhideWhenUsed/>
    <w:rsid w:val="00B84C62"/>
    <w:rPr>
      <w:color w:val="0000FF"/>
      <w:u w:val="single"/>
    </w:rPr>
  </w:style>
  <w:style w:type="character" w:customStyle="1" w:styleId="header-user-name">
    <w:name w:val="header-user-name"/>
    <w:rsid w:val="009E5635"/>
  </w:style>
  <w:style w:type="paragraph" w:customStyle="1" w:styleId="p10">
    <w:name w:val="p10"/>
    <w:basedOn w:val="a0"/>
    <w:rsid w:val="00C071A1"/>
    <w:pPr>
      <w:suppressAutoHyphens w:val="0"/>
      <w:spacing w:before="100" w:beforeAutospacing="1" w:after="100" w:afterAutospacing="1"/>
    </w:pPr>
    <w:rPr>
      <w:lang w:eastAsia="ru-RU"/>
    </w:rPr>
  </w:style>
  <w:style w:type="character" w:customStyle="1" w:styleId="s3">
    <w:name w:val="s3"/>
    <w:rsid w:val="00C071A1"/>
  </w:style>
  <w:style w:type="paragraph" w:customStyle="1" w:styleId="p11">
    <w:name w:val="p11"/>
    <w:basedOn w:val="a0"/>
    <w:rsid w:val="00C071A1"/>
    <w:pPr>
      <w:suppressAutoHyphens w:val="0"/>
      <w:spacing w:before="100" w:beforeAutospacing="1" w:after="100" w:afterAutospacing="1"/>
    </w:pPr>
    <w:rPr>
      <w:lang w:eastAsia="ru-RU"/>
    </w:rPr>
  </w:style>
  <w:style w:type="table" w:styleId="af5">
    <w:name w:val="Table Grid"/>
    <w:basedOn w:val="a2"/>
    <w:uiPriority w:val="59"/>
    <w:rsid w:val="003A0F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aliases w:val="ПодЗаголовок Знак"/>
    <w:link w:val="3"/>
    <w:uiPriority w:val="9"/>
    <w:rsid w:val="0013777C"/>
    <w:rPr>
      <w:b/>
      <w:sz w:val="24"/>
      <w:szCs w:val="24"/>
      <w:lang w:eastAsia="ar-SA"/>
    </w:rPr>
  </w:style>
  <w:style w:type="paragraph" w:customStyle="1" w:styleId="af6">
    <w:name w:val="???????"/>
    <w:rsid w:val="00A14440"/>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pPr>
    <w:rPr>
      <w:rFonts w:ascii="Lucida Sans Unicode" w:eastAsia="Lucida Sans Unicode" w:hAnsi="Lucida Sans Unicode"/>
      <w:color w:val="FFFFFF"/>
      <w:sz w:val="48"/>
      <w:szCs w:val="48"/>
    </w:rPr>
  </w:style>
  <w:style w:type="paragraph" w:customStyle="1" w:styleId="15">
    <w:name w:val="Обычный1"/>
    <w:link w:val="Normal"/>
    <w:rsid w:val="00A927BB"/>
    <w:pPr>
      <w:spacing w:before="100" w:after="100"/>
    </w:pPr>
    <w:rPr>
      <w:snapToGrid w:val="0"/>
      <w:sz w:val="24"/>
    </w:rPr>
  </w:style>
  <w:style w:type="character" w:customStyle="1" w:styleId="Normal">
    <w:name w:val="Normal Знак"/>
    <w:link w:val="15"/>
    <w:rsid w:val="00A927BB"/>
    <w:rPr>
      <w:snapToGrid w:val="0"/>
      <w:sz w:val="24"/>
    </w:rPr>
  </w:style>
  <w:style w:type="character" w:customStyle="1" w:styleId="22">
    <w:name w:val="Основной текст (2)"/>
    <w:basedOn w:val="a1"/>
    <w:rsid w:val="00ED6DD3"/>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2">
    <w:name w:val="Основной текст4"/>
    <w:basedOn w:val="a0"/>
    <w:rsid w:val="00ED6DD3"/>
    <w:pPr>
      <w:shd w:val="clear" w:color="auto" w:fill="FFFFFF"/>
      <w:suppressAutoHyphens w:val="0"/>
      <w:spacing w:line="0" w:lineRule="atLeast"/>
      <w:ind w:hanging="1760"/>
    </w:pPr>
    <w:rPr>
      <w:color w:val="000000"/>
      <w:sz w:val="27"/>
      <w:szCs w:val="27"/>
      <w:lang w:eastAsia="ru-RU"/>
    </w:rPr>
  </w:style>
  <w:style w:type="character" w:customStyle="1" w:styleId="20">
    <w:name w:val="Заголовок 2 Знак"/>
    <w:aliases w:val="Заголовок 2 Знак Знак Знак Знак Знак,Заголовок 2 Знак Знак Знак Знак Знак Знак Знак Знак Знак Знак1,Заголовок 2 Знак Знак Знак Знак Знак Знак Знак Знак Знак Знак Знак"/>
    <w:basedOn w:val="a1"/>
    <w:link w:val="2"/>
    <w:uiPriority w:val="9"/>
    <w:rsid w:val="00570EE3"/>
    <w:rPr>
      <w:rFonts w:eastAsiaTheme="majorEastAsia" w:cstheme="majorBidi"/>
      <w:b/>
      <w:caps/>
      <w:sz w:val="24"/>
      <w:szCs w:val="26"/>
      <w:lang w:eastAsia="ar-SA"/>
    </w:rPr>
  </w:style>
  <w:style w:type="paragraph" w:styleId="23">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0"/>
    <w:link w:val="24"/>
    <w:unhideWhenUsed/>
    <w:rsid w:val="005D3BAD"/>
    <w:pPr>
      <w:spacing w:after="120" w:line="480" w:lineRule="auto"/>
      <w:ind w:left="283"/>
    </w:pPr>
  </w:style>
  <w:style w:type="character" w:customStyle="1" w:styleId="24">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1,Знак Знак Знак Знак Знак1"/>
    <w:basedOn w:val="a1"/>
    <w:link w:val="23"/>
    <w:rsid w:val="005D3BAD"/>
    <w:rPr>
      <w:rFonts w:cs="Calibri"/>
      <w:sz w:val="24"/>
      <w:szCs w:val="24"/>
      <w:lang w:eastAsia="ar-SA"/>
    </w:rPr>
  </w:style>
  <w:style w:type="paragraph" w:styleId="25">
    <w:name w:val="toc 2"/>
    <w:basedOn w:val="a0"/>
    <w:next w:val="a0"/>
    <w:autoRedefine/>
    <w:uiPriority w:val="39"/>
    <w:rsid w:val="00F337CA"/>
    <w:pPr>
      <w:spacing w:before="120" w:after="120"/>
      <w:ind w:firstLine="0"/>
      <w:contextualSpacing w:val="0"/>
    </w:pPr>
    <w:rPr>
      <w:b/>
      <w:bCs/>
      <w:szCs w:val="22"/>
    </w:rPr>
  </w:style>
  <w:style w:type="paragraph" w:styleId="af7">
    <w:name w:val="Normal (Web)"/>
    <w:basedOn w:val="a0"/>
    <w:uiPriority w:val="99"/>
    <w:rsid w:val="005D3BAD"/>
    <w:pPr>
      <w:suppressAutoHyphens w:val="0"/>
      <w:spacing w:before="100" w:beforeAutospacing="1" w:after="100" w:afterAutospacing="1"/>
    </w:pPr>
    <w:rPr>
      <w:lang w:eastAsia="ru-RU"/>
    </w:rPr>
  </w:style>
  <w:style w:type="table" w:customStyle="1" w:styleId="16">
    <w:name w:val="Стиль таблицы1"/>
    <w:basedOn w:val="af5"/>
    <w:rsid w:val="005D3BAD"/>
    <w:tblPr/>
    <w:tcPr>
      <w:shd w:val="clear" w:color="auto" w:fill="auto"/>
    </w:tcPr>
    <w:tblStylePr w:type="firstRow">
      <w:rPr>
        <w:b/>
        <w:i/>
      </w:rPr>
      <w:tblPr/>
      <w:tcPr>
        <w:shd w:val="clear" w:color="auto" w:fill="CCCCCC"/>
      </w:tcPr>
    </w:tblStylePr>
  </w:style>
  <w:style w:type="character" w:customStyle="1" w:styleId="af8">
    <w:name w:val="Основной текст_"/>
    <w:basedOn w:val="a1"/>
    <w:link w:val="17"/>
    <w:rsid w:val="005D3BAD"/>
    <w:rPr>
      <w:sz w:val="27"/>
      <w:szCs w:val="27"/>
      <w:shd w:val="clear" w:color="auto" w:fill="FFFFFF"/>
    </w:rPr>
  </w:style>
  <w:style w:type="paragraph" w:customStyle="1" w:styleId="17">
    <w:name w:val="Основной текст1"/>
    <w:basedOn w:val="a0"/>
    <w:link w:val="af8"/>
    <w:rsid w:val="005D3BAD"/>
    <w:pPr>
      <w:shd w:val="clear" w:color="auto" w:fill="FFFFFF"/>
      <w:suppressAutoHyphens w:val="0"/>
      <w:spacing w:line="326" w:lineRule="exact"/>
    </w:pPr>
    <w:rPr>
      <w:sz w:val="27"/>
      <w:szCs w:val="27"/>
      <w:lang w:eastAsia="ru-RU"/>
    </w:rPr>
  </w:style>
  <w:style w:type="paragraph" w:customStyle="1" w:styleId="Default">
    <w:name w:val="Default"/>
    <w:rsid w:val="005D3BAD"/>
    <w:pPr>
      <w:autoSpaceDE w:val="0"/>
      <w:autoSpaceDN w:val="0"/>
      <w:adjustRightInd w:val="0"/>
    </w:pPr>
    <w:rPr>
      <w:color w:val="000000"/>
      <w:sz w:val="24"/>
      <w:szCs w:val="24"/>
    </w:rPr>
  </w:style>
  <w:style w:type="character" w:customStyle="1" w:styleId="blk">
    <w:name w:val="blk"/>
    <w:basedOn w:val="a1"/>
    <w:rsid w:val="005D3BAD"/>
  </w:style>
  <w:style w:type="paragraph" w:customStyle="1" w:styleId="af9">
    <w:name w:val="Содержимое врезки"/>
    <w:basedOn w:val="a8"/>
    <w:rsid w:val="00670D60"/>
    <w:pPr>
      <w:spacing w:after="0"/>
      <w:jc w:val="center"/>
    </w:pPr>
    <w:rPr>
      <w:b/>
      <w:sz w:val="22"/>
    </w:rPr>
  </w:style>
  <w:style w:type="paragraph" w:styleId="afa">
    <w:name w:val="Subtitle"/>
    <w:basedOn w:val="a0"/>
    <w:next w:val="a0"/>
    <w:link w:val="afb"/>
    <w:qFormat/>
    <w:rsid w:val="00B66E92"/>
    <w:pPr>
      <w:numPr>
        <w:ilvl w:val="1"/>
      </w:numPr>
      <w:spacing w:after="160"/>
      <w:ind w:firstLine="709"/>
    </w:pPr>
    <w:rPr>
      <w:rFonts w:asciiTheme="minorHAnsi" w:eastAsiaTheme="minorEastAsia" w:hAnsiTheme="minorHAnsi" w:cstheme="minorBidi"/>
      <w:color w:val="5A5A5A" w:themeColor="text1" w:themeTint="A5"/>
      <w:spacing w:val="15"/>
      <w:sz w:val="22"/>
      <w:szCs w:val="22"/>
    </w:rPr>
  </w:style>
  <w:style w:type="character" w:customStyle="1" w:styleId="afb">
    <w:name w:val="Подзаголовок Знак"/>
    <w:basedOn w:val="a1"/>
    <w:link w:val="afa"/>
    <w:rsid w:val="00B66E92"/>
    <w:rPr>
      <w:rFonts w:asciiTheme="minorHAnsi" w:eastAsiaTheme="minorEastAsia" w:hAnsiTheme="minorHAnsi" w:cstheme="minorBidi"/>
      <w:color w:val="5A5A5A" w:themeColor="text1" w:themeTint="A5"/>
      <w:spacing w:val="15"/>
      <w:sz w:val="22"/>
      <w:szCs w:val="22"/>
      <w:lang w:eastAsia="ar-SA"/>
    </w:rPr>
  </w:style>
  <w:style w:type="paragraph" w:styleId="18">
    <w:name w:val="toc 1"/>
    <w:basedOn w:val="a0"/>
    <w:next w:val="a0"/>
    <w:autoRedefine/>
    <w:uiPriority w:val="39"/>
    <w:unhideWhenUsed/>
    <w:qFormat/>
    <w:rsid w:val="00F337CA"/>
    <w:pPr>
      <w:spacing w:before="120" w:after="240"/>
      <w:ind w:firstLine="0"/>
      <w:contextualSpacing w:val="0"/>
    </w:pPr>
    <w:rPr>
      <w:rFonts w:ascii="Times New Roman Полужирный" w:hAnsi="Times New Roman Полужирный"/>
      <w:b/>
      <w:bCs/>
      <w:iCs/>
      <w:caps/>
    </w:rPr>
  </w:style>
  <w:style w:type="paragraph" w:styleId="31">
    <w:name w:val="toc 3"/>
    <w:basedOn w:val="a0"/>
    <w:next w:val="a0"/>
    <w:autoRedefine/>
    <w:uiPriority w:val="39"/>
    <w:unhideWhenUsed/>
    <w:rsid w:val="00F337CA"/>
    <w:pPr>
      <w:ind w:left="482" w:firstLine="0"/>
      <w:contextualSpacing w:val="0"/>
    </w:pPr>
    <w:rPr>
      <w:szCs w:val="20"/>
    </w:rPr>
  </w:style>
  <w:style w:type="paragraph" w:customStyle="1" w:styleId="26">
    <w:name w:val="Стиль Заголовок 2"/>
    <w:basedOn w:val="2"/>
    <w:rsid w:val="00A30A0B"/>
    <w:rPr>
      <w:b w:val="0"/>
      <w:color w:val="000000" w:themeColor="text1"/>
      <w:szCs w:val="20"/>
    </w:rPr>
  </w:style>
  <w:style w:type="paragraph" w:customStyle="1" w:styleId="19">
    <w:name w:val="Стиль1"/>
    <w:basedOn w:val="2"/>
    <w:qFormat/>
    <w:rsid w:val="00A30A0B"/>
    <w:rPr>
      <w:b w:val="0"/>
      <w:color w:val="000000" w:themeColor="text1"/>
    </w:rPr>
  </w:style>
  <w:style w:type="paragraph" w:styleId="43">
    <w:name w:val="toc 4"/>
    <w:basedOn w:val="a0"/>
    <w:next w:val="a0"/>
    <w:autoRedefine/>
    <w:uiPriority w:val="39"/>
    <w:unhideWhenUsed/>
    <w:rsid w:val="00A30A0B"/>
    <w:pPr>
      <w:ind w:left="720"/>
    </w:pPr>
    <w:rPr>
      <w:rFonts w:asciiTheme="minorHAnsi" w:hAnsiTheme="minorHAnsi"/>
      <w:sz w:val="20"/>
      <w:szCs w:val="20"/>
    </w:rPr>
  </w:style>
  <w:style w:type="paragraph" w:styleId="51">
    <w:name w:val="toc 5"/>
    <w:basedOn w:val="a0"/>
    <w:next w:val="a0"/>
    <w:autoRedefine/>
    <w:uiPriority w:val="39"/>
    <w:unhideWhenUsed/>
    <w:rsid w:val="00A30A0B"/>
    <w:pPr>
      <w:ind w:left="960"/>
    </w:pPr>
    <w:rPr>
      <w:rFonts w:asciiTheme="minorHAnsi" w:hAnsiTheme="minorHAnsi"/>
      <w:sz w:val="20"/>
      <w:szCs w:val="20"/>
    </w:rPr>
  </w:style>
  <w:style w:type="paragraph" w:styleId="61">
    <w:name w:val="toc 6"/>
    <w:basedOn w:val="a0"/>
    <w:next w:val="a0"/>
    <w:autoRedefine/>
    <w:uiPriority w:val="39"/>
    <w:unhideWhenUsed/>
    <w:rsid w:val="00A30A0B"/>
    <w:pPr>
      <w:ind w:left="1200"/>
    </w:pPr>
    <w:rPr>
      <w:rFonts w:asciiTheme="minorHAnsi" w:hAnsiTheme="minorHAnsi"/>
      <w:sz w:val="20"/>
      <w:szCs w:val="20"/>
    </w:rPr>
  </w:style>
  <w:style w:type="paragraph" w:styleId="71">
    <w:name w:val="toc 7"/>
    <w:basedOn w:val="a0"/>
    <w:next w:val="a0"/>
    <w:autoRedefine/>
    <w:uiPriority w:val="39"/>
    <w:unhideWhenUsed/>
    <w:rsid w:val="00A30A0B"/>
    <w:pPr>
      <w:ind w:left="1440"/>
    </w:pPr>
    <w:rPr>
      <w:rFonts w:asciiTheme="minorHAnsi" w:hAnsiTheme="minorHAnsi"/>
      <w:sz w:val="20"/>
      <w:szCs w:val="20"/>
    </w:rPr>
  </w:style>
  <w:style w:type="paragraph" w:styleId="81">
    <w:name w:val="toc 8"/>
    <w:basedOn w:val="a0"/>
    <w:next w:val="a0"/>
    <w:autoRedefine/>
    <w:uiPriority w:val="39"/>
    <w:unhideWhenUsed/>
    <w:rsid w:val="00A30A0B"/>
    <w:pPr>
      <w:ind w:left="1680"/>
    </w:pPr>
    <w:rPr>
      <w:rFonts w:asciiTheme="minorHAnsi" w:hAnsiTheme="minorHAnsi"/>
      <w:sz w:val="20"/>
      <w:szCs w:val="20"/>
    </w:rPr>
  </w:style>
  <w:style w:type="paragraph" w:styleId="91">
    <w:name w:val="toc 9"/>
    <w:basedOn w:val="a0"/>
    <w:next w:val="a0"/>
    <w:autoRedefine/>
    <w:uiPriority w:val="39"/>
    <w:unhideWhenUsed/>
    <w:rsid w:val="00A30A0B"/>
    <w:pPr>
      <w:ind w:left="1920"/>
    </w:pPr>
    <w:rPr>
      <w:rFonts w:asciiTheme="minorHAnsi" w:hAnsiTheme="minorHAnsi"/>
      <w:sz w:val="20"/>
      <w:szCs w:val="20"/>
    </w:rPr>
  </w:style>
  <w:style w:type="character" w:customStyle="1" w:styleId="ConsPlusNormal0">
    <w:name w:val="ConsPlusNormal Знак"/>
    <w:basedOn w:val="a1"/>
    <w:link w:val="ConsPlusNormal"/>
    <w:rsid w:val="003A64F4"/>
    <w:rPr>
      <w:rFonts w:ascii="Arial" w:hAnsi="Arial" w:cs="Arial"/>
      <w:lang w:eastAsia="ar-SA"/>
    </w:rPr>
  </w:style>
  <w:style w:type="character" w:customStyle="1" w:styleId="41">
    <w:name w:val="Заголовок 4 Знак"/>
    <w:basedOn w:val="a1"/>
    <w:link w:val="40"/>
    <w:rsid w:val="00F24BFF"/>
    <w:rPr>
      <w:b/>
      <w:bCs/>
      <w:sz w:val="24"/>
      <w:szCs w:val="24"/>
    </w:rPr>
  </w:style>
  <w:style w:type="character" w:customStyle="1" w:styleId="50">
    <w:name w:val="Заголовок 5 Знак"/>
    <w:basedOn w:val="a1"/>
    <w:link w:val="5"/>
    <w:rsid w:val="003A64F4"/>
    <w:rPr>
      <w:rFonts w:eastAsia="Calibri"/>
      <w:b/>
      <w:bCs/>
      <w:sz w:val="36"/>
      <w:szCs w:val="36"/>
    </w:rPr>
  </w:style>
  <w:style w:type="character" w:customStyle="1" w:styleId="60">
    <w:name w:val="Заголовок 6 Знак"/>
    <w:basedOn w:val="a1"/>
    <w:link w:val="6"/>
    <w:rsid w:val="003A64F4"/>
    <w:rPr>
      <w:b/>
      <w:bCs/>
      <w:sz w:val="22"/>
      <w:szCs w:val="22"/>
    </w:rPr>
  </w:style>
  <w:style w:type="character" w:customStyle="1" w:styleId="70">
    <w:name w:val="Заголовок 7 Знак"/>
    <w:basedOn w:val="a1"/>
    <w:link w:val="7"/>
    <w:rsid w:val="00F05CAA"/>
    <w:rPr>
      <w:sz w:val="24"/>
      <w:szCs w:val="24"/>
    </w:rPr>
  </w:style>
  <w:style w:type="character" w:customStyle="1" w:styleId="80">
    <w:name w:val="Заголовок 8 Знак"/>
    <w:basedOn w:val="a1"/>
    <w:link w:val="8"/>
    <w:rsid w:val="003A64F4"/>
    <w:rPr>
      <w:i/>
      <w:iCs/>
      <w:sz w:val="24"/>
      <w:szCs w:val="24"/>
    </w:rPr>
  </w:style>
  <w:style w:type="character" w:customStyle="1" w:styleId="90">
    <w:name w:val="Заголовок 9 Знак"/>
    <w:basedOn w:val="a1"/>
    <w:link w:val="9"/>
    <w:rsid w:val="00B41234"/>
    <w:rPr>
      <w:rFonts w:cs="Arial"/>
      <w:sz w:val="24"/>
      <w:szCs w:val="22"/>
    </w:rPr>
  </w:style>
  <w:style w:type="paragraph" w:styleId="afc">
    <w:name w:val="Body Text Indent"/>
    <w:basedOn w:val="a0"/>
    <w:link w:val="afd"/>
    <w:rsid w:val="003A64F4"/>
    <w:pPr>
      <w:suppressAutoHyphens w:val="0"/>
      <w:ind w:left="360"/>
      <w:jc w:val="center"/>
    </w:pPr>
    <w:rPr>
      <w:rFonts w:eastAsia="Calibri"/>
      <w:sz w:val="32"/>
      <w:szCs w:val="32"/>
      <w:lang w:eastAsia="ru-RU"/>
    </w:rPr>
  </w:style>
  <w:style w:type="character" w:customStyle="1" w:styleId="afd">
    <w:name w:val="Основной текст с отступом Знак"/>
    <w:basedOn w:val="a1"/>
    <w:link w:val="afc"/>
    <w:rsid w:val="003A64F4"/>
    <w:rPr>
      <w:rFonts w:eastAsia="Calibri"/>
      <w:sz w:val="32"/>
      <w:szCs w:val="32"/>
    </w:rPr>
  </w:style>
  <w:style w:type="paragraph" w:styleId="32">
    <w:name w:val="Body Text Indent 3"/>
    <w:basedOn w:val="a0"/>
    <w:link w:val="33"/>
    <w:rsid w:val="003A64F4"/>
    <w:pPr>
      <w:suppressAutoHyphens w:val="0"/>
      <w:ind w:left="360" w:hanging="360"/>
    </w:pPr>
    <w:rPr>
      <w:rFonts w:eastAsia="Calibri"/>
      <w:b/>
      <w:bCs/>
      <w:lang w:eastAsia="ru-RU"/>
    </w:rPr>
  </w:style>
  <w:style w:type="character" w:customStyle="1" w:styleId="33">
    <w:name w:val="Основной текст с отступом 3 Знак"/>
    <w:basedOn w:val="a1"/>
    <w:link w:val="32"/>
    <w:rsid w:val="003A64F4"/>
    <w:rPr>
      <w:rFonts w:eastAsia="Calibri"/>
      <w:b/>
      <w:bCs/>
      <w:sz w:val="28"/>
      <w:szCs w:val="28"/>
    </w:rPr>
  </w:style>
  <w:style w:type="paragraph" w:styleId="27">
    <w:name w:val="Body Text 2"/>
    <w:basedOn w:val="a0"/>
    <w:link w:val="28"/>
    <w:rsid w:val="003A64F4"/>
    <w:pPr>
      <w:tabs>
        <w:tab w:val="left" w:pos="709"/>
      </w:tabs>
      <w:suppressAutoHyphens w:val="0"/>
      <w:jc w:val="center"/>
    </w:pPr>
    <w:rPr>
      <w:rFonts w:ascii="TimesET" w:eastAsia="Calibri" w:hAnsi="TimesET" w:cs="TimesET"/>
      <w:b/>
      <w:bCs/>
      <w:lang w:eastAsia="ru-RU"/>
    </w:rPr>
  </w:style>
  <w:style w:type="character" w:customStyle="1" w:styleId="28">
    <w:name w:val="Основной текст 2 Знак"/>
    <w:basedOn w:val="a1"/>
    <w:link w:val="27"/>
    <w:rsid w:val="003A64F4"/>
    <w:rPr>
      <w:rFonts w:ascii="TimesET" w:eastAsia="Calibri" w:hAnsi="TimesET" w:cs="TimesET"/>
      <w:b/>
      <w:bCs/>
      <w:sz w:val="24"/>
      <w:szCs w:val="24"/>
    </w:rPr>
  </w:style>
  <w:style w:type="character" w:customStyle="1" w:styleId="a9">
    <w:name w:val="Основной текст Знак"/>
    <w:basedOn w:val="a1"/>
    <w:link w:val="a8"/>
    <w:locked/>
    <w:rsid w:val="003A64F4"/>
    <w:rPr>
      <w:rFonts w:cs="Calibri"/>
      <w:sz w:val="24"/>
      <w:szCs w:val="24"/>
      <w:lang w:eastAsia="ar-SA"/>
    </w:rPr>
  </w:style>
  <w:style w:type="paragraph" w:customStyle="1" w:styleId="afe">
    <w:name w:val="Готовый"/>
    <w:basedOn w:val="a0"/>
    <w:rsid w:val="003A64F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pPr>
    <w:rPr>
      <w:rFonts w:ascii="Courier New" w:eastAsia="Calibri" w:hAnsi="Courier New" w:cs="Courier New"/>
      <w:sz w:val="20"/>
      <w:szCs w:val="20"/>
      <w:lang w:eastAsia="ru-RU"/>
    </w:rPr>
  </w:style>
  <w:style w:type="character" w:customStyle="1" w:styleId="aff">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single space Знак, Знак6 Знак"/>
    <w:basedOn w:val="a1"/>
    <w:link w:val="aff0"/>
    <w:uiPriority w:val="99"/>
    <w:locked/>
    <w:rsid w:val="003A64F4"/>
  </w:style>
  <w:style w:type="paragraph" w:styleId="aff0">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single space, Знак6"/>
    <w:basedOn w:val="a0"/>
    <w:link w:val="aff"/>
    <w:uiPriority w:val="99"/>
    <w:rsid w:val="003A64F4"/>
    <w:pPr>
      <w:suppressAutoHyphens w:val="0"/>
    </w:pPr>
    <w:rPr>
      <w:sz w:val="20"/>
      <w:szCs w:val="20"/>
      <w:lang w:eastAsia="ru-RU"/>
    </w:rPr>
  </w:style>
  <w:style w:type="character" w:customStyle="1" w:styleId="1a">
    <w:name w:val="Текст сноски Знак1"/>
    <w:basedOn w:val="a1"/>
    <w:semiHidden/>
    <w:rsid w:val="003A64F4"/>
    <w:rPr>
      <w:rFonts w:cs="Calibri"/>
      <w:lang w:eastAsia="ar-SA"/>
    </w:rPr>
  </w:style>
  <w:style w:type="character" w:customStyle="1" w:styleId="FootnoteTextChar1">
    <w:name w:val="Footnote Text Char1"/>
    <w:basedOn w:val="a1"/>
    <w:semiHidden/>
    <w:locked/>
    <w:rsid w:val="003A64F4"/>
    <w:rPr>
      <w:rFonts w:ascii="Times New Roman" w:hAnsi="Times New Roman" w:cs="Times New Roman"/>
      <w:sz w:val="20"/>
      <w:szCs w:val="20"/>
    </w:rPr>
  </w:style>
  <w:style w:type="paragraph" w:customStyle="1" w:styleId="ConsNormal">
    <w:name w:val="ConsNormal"/>
    <w:rsid w:val="003A64F4"/>
    <w:pPr>
      <w:widowControl w:val="0"/>
      <w:autoSpaceDE w:val="0"/>
      <w:autoSpaceDN w:val="0"/>
      <w:adjustRightInd w:val="0"/>
      <w:ind w:right="19772" w:firstLine="720"/>
    </w:pPr>
    <w:rPr>
      <w:rFonts w:ascii="Arial" w:eastAsia="Calibri" w:hAnsi="Arial" w:cs="Arial"/>
    </w:rPr>
  </w:style>
  <w:style w:type="paragraph" w:customStyle="1" w:styleId="ConsTitle">
    <w:name w:val="ConsTitle"/>
    <w:rsid w:val="003A64F4"/>
    <w:pPr>
      <w:widowControl w:val="0"/>
      <w:autoSpaceDE w:val="0"/>
      <w:autoSpaceDN w:val="0"/>
      <w:adjustRightInd w:val="0"/>
      <w:ind w:right="19772"/>
    </w:pPr>
    <w:rPr>
      <w:rFonts w:ascii="Arial" w:eastAsia="Calibri" w:hAnsi="Arial" w:cs="Arial"/>
      <w:b/>
      <w:bCs/>
      <w:sz w:val="16"/>
      <w:szCs w:val="16"/>
    </w:rPr>
  </w:style>
  <w:style w:type="character" w:styleId="aff1">
    <w:name w:val="page number"/>
    <w:basedOn w:val="a1"/>
    <w:rsid w:val="003A64F4"/>
    <w:rPr>
      <w:rFonts w:cs="Times New Roman"/>
    </w:rPr>
  </w:style>
  <w:style w:type="paragraph" w:customStyle="1" w:styleId="0">
    <w:name w:val="Заголовок 0"/>
    <w:basedOn w:val="1"/>
    <w:rsid w:val="003A64F4"/>
    <w:pPr>
      <w:tabs>
        <w:tab w:val="clear" w:pos="432"/>
        <w:tab w:val="clear" w:pos="851"/>
        <w:tab w:val="clear" w:pos="993"/>
        <w:tab w:val="clear" w:pos="2127"/>
      </w:tabs>
      <w:suppressAutoHyphens w:val="0"/>
    </w:pPr>
    <w:rPr>
      <w:rFonts w:eastAsia="Calibri"/>
      <w:b w:val="0"/>
      <w:bCs w:val="0"/>
      <w:caps w:val="0"/>
      <w:lang w:eastAsia="ru-RU"/>
    </w:rPr>
  </w:style>
  <w:style w:type="paragraph" w:customStyle="1" w:styleId="Iauiue2">
    <w:name w:val="Iau?iue2"/>
    <w:rsid w:val="003A64F4"/>
    <w:pPr>
      <w:widowControl w:val="0"/>
    </w:pPr>
    <w:rPr>
      <w:rFonts w:eastAsia="Calibri"/>
      <w:lang w:val="en-US"/>
    </w:rPr>
  </w:style>
  <w:style w:type="paragraph" w:customStyle="1" w:styleId="aff2">
    <w:name w:val="Ñòèëü"/>
    <w:rsid w:val="003A64F4"/>
    <w:pPr>
      <w:widowControl w:val="0"/>
    </w:pPr>
    <w:rPr>
      <w:rFonts w:eastAsia="Calibri"/>
      <w:spacing w:val="-1"/>
      <w:kern w:val="65535"/>
      <w:position w:val="-1"/>
      <w:sz w:val="24"/>
      <w:szCs w:val="24"/>
      <w:lang w:val="en-US"/>
    </w:rPr>
  </w:style>
  <w:style w:type="paragraph" w:customStyle="1" w:styleId="aff3">
    <w:name w:val="Îáû÷íûé"/>
    <w:rsid w:val="003A64F4"/>
    <w:pPr>
      <w:widowControl w:val="0"/>
    </w:pPr>
    <w:rPr>
      <w:rFonts w:eastAsia="Calibri"/>
      <w:sz w:val="28"/>
      <w:szCs w:val="28"/>
    </w:rPr>
  </w:style>
  <w:style w:type="paragraph" w:customStyle="1" w:styleId="Iauiue">
    <w:name w:val="Iau?iue"/>
    <w:rsid w:val="003A64F4"/>
    <w:pPr>
      <w:widowControl w:val="0"/>
    </w:pPr>
    <w:rPr>
      <w:rFonts w:eastAsia="Calibri"/>
    </w:rPr>
  </w:style>
  <w:style w:type="paragraph" w:customStyle="1" w:styleId="29">
    <w:name w:val="Îñíîâíîé òåêñò 2"/>
    <w:basedOn w:val="aff3"/>
    <w:rsid w:val="003A64F4"/>
    <w:pPr>
      <w:ind w:firstLine="720"/>
      <w:jc w:val="both"/>
    </w:pPr>
    <w:rPr>
      <w:b/>
      <w:bCs/>
      <w:color w:val="000000"/>
      <w:sz w:val="24"/>
      <w:szCs w:val="24"/>
      <w:lang w:val="en-US"/>
    </w:rPr>
  </w:style>
  <w:style w:type="paragraph" w:customStyle="1" w:styleId="2a">
    <w:name w:val="Îñíîâíîé òåêñò ñ îòñòóïîì 2"/>
    <w:basedOn w:val="aff3"/>
    <w:rsid w:val="003A64F4"/>
    <w:pPr>
      <w:ind w:left="720"/>
      <w:jc w:val="both"/>
    </w:pPr>
    <w:rPr>
      <w:color w:val="000000"/>
      <w:sz w:val="24"/>
      <w:szCs w:val="24"/>
      <w:lang w:val="en-US"/>
    </w:rPr>
  </w:style>
  <w:style w:type="paragraph" w:customStyle="1" w:styleId="1b">
    <w:name w:val="çàãîëîâîê 1"/>
    <w:basedOn w:val="aff3"/>
    <w:next w:val="aff3"/>
    <w:rsid w:val="003A64F4"/>
    <w:pPr>
      <w:keepNext/>
    </w:pPr>
  </w:style>
  <w:style w:type="paragraph" w:customStyle="1" w:styleId="34">
    <w:name w:val="Îñíîâíîé òåêñò ñ îòñòóïîì 3"/>
    <w:basedOn w:val="aff3"/>
    <w:rsid w:val="003A64F4"/>
    <w:pPr>
      <w:ind w:firstLine="567"/>
      <w:jc w:val="both"/>
    </w:pPr>
    <w:rPr>
      <w:rFonts w:ascii="Peterburg" w:hAnsi="Peterburg" w:cs="Peterburg"/>
      <w:b/>
      <w:bCs/>
      <w:i/>
      <w:iCs/>
      <w:sz w:val="24"/>
      <w:szCs w:val="24"/>
    </w:rPr>
  </w:style>
  <w:style w:type="paragraph" w:customStyle="1" w:styleId="Iniiaiieoaeno">
    <w:name w:val="Iniiaiie oaeno"/>
    <w:basedOn w:val="Iauiue"/>
    <w:rsid w:val="003A64F4"/>
    <w:pPr>
      <w:widowControl/>
      <w:jc w:val="both"/>
    </w:pPr>
    <w:rPr>
      <w:rFonts w:ascii="Peterburg" w:hAnsi="Peterburg" w:cs="Peterburg"/>
    </w:rPr>
  </w:style>
  <w:style w:type="paragraph" w:customStyle="1" w:styleId="Iniiaiieoaenonionooiii2">
    <w:name w:val="Iniiaiie oaeno n ionooiii 2"/>
    <w:basedOn w:val="Iauiue"/>
    <w:rsid w:val="003A64F4"/>
    <w:pPr>
      <w:widowControl/>
      <w:ind w:firstLine="284"/>
      <w:jc w:val="both"/>
    </w:pPr>
    <w:rPr>
      <w:rFonts w:ascii="Peterburg" w:hAnsi="Peterburg" w:cs="Peterburg"/>
    </w:rPr>
  </w:style>
  <w:style w:type="paragraph" w:customStyle="1" w:styleId="aff4">
    <w:name w:val="основной"/>
    <w:basedOn w:val="a0"/>
    <w:rsid w:val="003A64F4"/>
    <w:pPr>
      <w:keepNext/>
      <w:suppressAutoHyphens w:val="0"/>
    </w:pPr>
    <w:rPr>
      <w:rFonts w:eastAsia="Calibri"/>
      <w:lang w:eastAsia="ru-RU"/>
    </w:rPr>
  </w:style>
  <w:style w:type="paragraph" w:customStyle="1" w:styleId="nienie">
    <w:name w:val="nienie"/>
    <w:basedOn w:val="Iauiue"/>
    <w:rsid w:val="003A64F4"/>
    <w:pPr>
      <w:keepLines/>
      <w:ind w:left="709" w:hanging="284"/>
      <w:jc w:val="both"/>
    </w:pPr>
    <w:rPr>
      <w:rFonts w:ascii="Peterburg" w:hAnsi="Peterburg" w:cs="Peterburg"/>
      <w:sz w:val="24"/>
      <w:szCs w:val="24"/>
    </w:rPr>
  </w:style>
  <w:style w:type="paragraph" w:customStyle="1" w:styleId="Iniiaiieoaeno2">
    <w:name w:val="Iniiaiie oaeno 2"/>
    <w:basedOn w:val="a0"/>
    <w:rsid w:val="003A64F4"/>
    <w:pPr>
      <w:suppressAutoHyphens w:val="0"/>
      <w:ind w:firstLine="567"/>
    </w:pPr>
    <w:rPr>
      <w:rFonts w:eastAsia="Calibri"/>
      <w:b/>
      <w:bCs/>
      <w:color w:val="000000"/>
      <w:lang w:eastAsia="ru-RU"/>
    </w:rPr>
  </w:style>
  <w:style w:type="paragraph" w:customStyle="1" w:styleId="aff5">
    <w:name w:val="Îñíîâíîé òåêñò"/>
    <w:basedOn w:val="aff3"/>
    <w:rsid w:val="003A64F4"/>
    <w:pPr>
      <w:tabs>
        <w:tab w:val="left" w:leader="dot" w:pos="9072"/>
      </w:tabs>
      <w:jc w:val="both"/>
    </w:pPr>
    <w:rPr>
      <w:b/>
      <w:bCs/>
      <w:sz w:val="24"/>
      <w:szCs w:val="24"/>
    </w:rPr>
  </w:style>
  <w:style w:type="paragraph" w:customStyle="1" w:styleId="caaieiaie2">
    <w:name w:val="caaieiaie 2"/>
    <w:basedOn w:val="Iauiue"/>
    <w:next w:val="Iauiue"/>
    <w:rsid w:val="003A64F4"/>
    <w:pPr>
      <w:keepNext/>
      <w:keepLines/>
      <w:spacing w:before="240" w:after="60"/>
      <w:jc w:val="center"/>
    </w:pPr>
    <w:rPr>
      <w:rFonts w:ascii="Peterburg" w:hAnsi="Peterburg" w:cs="Peterburg"/>
      <w:b/>
      <w:bCs/>
      <w:sz w:val="24"/>
      <w:szCs w:val="24"/>
    </w:rPr>
  </w:style>
  <w:style w:type="paragraph" w:styleId="aff6">
    <w:name w:val="Plain Text"/>
    <w:basedOn w:val="a0"/>
    <w:link w:val="aff7"/>
    <w:rsid w:val="003A64F4"/>
    <w:pPr>
      <w:suppressAutoHyphens w:val="0"/>
    </w:pPr>
    <w:rPr>
      <w:rFonts w:ascii="Courier New" w:eastAsia="Calibri" w:hAnsi="Courier New" w:cs="Courier New"/>
      <w:sz w:val="20"/>
      <w:szCs w:val="20"/>
      <w:lang w:eastAsia="ru-RU"/>
    </w:rPr>
  </w:style>
  <w:style w:type="character" w:customStyle="1" w:styleId="aff7">
    <w:name w:val="Текст Знак"/>
    <w:basedOn w:val="a1"/>
    <w:link w:val="aff6"/>
    <w:rsid w:val="003A64F4"/>
    <w:rPr>
      <w:rFonts w:ascii="Courier New" w:eastAsia="Calibri" w:hAnsi="Courier New" w:cs="Courier New"/>
    </w:rPr>
  </w:style>
  <w:style w:type="paragraph" w:customStyle="1" w:styleId="ConsNonformat">
    <w:name w:val="ConsNonformat"/>
    <w:rsid w:val="003A64F4"/>
    <w:pPr>
      <w:widowControl w:val="0"/>
      <w:autoSpaceDE w:val="0"/>
      <w:autoSpaceDN w:val="0"/>
      <w:adjustRightInd w:val="0"/>
    </w:pPr>
    <w:rPr>
      <w:rFonts w:ascii="Courier New" w:eastAsia="Calibri" w:hAnsi="Courier New" w:cs="Courier New"/>
    </w:rPr>
  </w:style>
  <w:style w:type="paragraph" w:customStyle="1" w:styleId="FR2">
    <w:name w:val="FR2"/>
    <w:rsid w:val="003A64F4"/>
    <w:pPr>
      <w:widowControl w:val="0"/>
      <w:autoSpaceDE w:val="0"/>
      <w:autoSpaceDN w:val="0"/>
      <w:adjustRightInd w:val="0"/>
      <w:spacing w:line="260" w:lineRule="auto"/>
      <w:ind w:firstLine="160"/>
      <w:jc w:val="both"/>
    </w:pPr>
    <w:rPr>
      <w:rFonts w:eastAsia="Calibri"/>
      <w:sz w:val="18"/>
      <w:szCs w:val="18"/>
    </w:rPr>
  </w:style>
  <w:style w:type="paragraph" w:customStyle="1" w:styleId="ConsPlusNonformat">
    <w:name w:val="ConsPlusNonformat"/>
    <w:rsid w:val="003A64F4"/>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A64F4"/>
    <w:pPr>
      <w:widowControl w:val="0"/>
      <w:autoSpaceDE w:val="0"/>
      <w:autoSpaceDN w:val="0"/>
      <w:adjustRightInd w:val="0"/>
    </w:pPr>
    <w:rPr>
      <w:rFonts w:ascii="Arial" w:hAnsi="Arial" w:cs="Arial"/>
      <w:b/>
      <w:bCs/>
    </w:rPr>
  </w:style>
  <w:style w:type="paragraph" w:customStyle="1" w:styleId="1c">
    <w:name w:val="Абзац списка1"/>
    <w:basedOn w:val="a0"/>
    <w:rsid w:val="003A64F4"/>
    <w:pPr>
      <w:suppressAutoHyphens w:val="0"/>
      <w:spacing w:after="200" w:line="276" w:lineRule="auto"/>
      <w:ind w:left="720"/>
    </w:pPr>
    <w:rPr>
      <w:rFonts w:ascii="Calibri" w:hAnsi="Calibri"/>
      <w:sz w:val="22"/>
      <w:szCs w:val="22"/>
      <w:lang w:eastAsia="ru-RU"/>
    </w:rPr>
  </w:style>
  <w:style w:type="paragraph" w:customStyle="1" w:styleId="1d">
    <w:name w:val="З1"/>
    <w:basedOn w:val="a0"/>
    <w:next w:val="a0"/>
    <w:rsid w:val="003A64F4"/>
    <w:pPr>
      <w:suppressAutoHyphens w:val="0"/>
      <w:spacing w:line="360" w:lineRule="auto"/>
      <w:ind w:firstLine="748"/>
    </w:pPr>
    <w:rPr>
      <w:b/>
      <w:lang w:eastAsia="ru-RU"/>
    </w:rPr>
  </w:style>
  <w:style w:type="paragraph" w:customStyle="1" w:styleId="1e">
    <w:name w:val="Стиль1 Знак"/>
    <w:basedOn w:val="3"/>
    <w:rsid w:val="003A64F4"/>
    <w:pPr>
      <w:keepLines/>
      <w:framePr w:wrap="around"/>
      <w:suppressAutoHyphens w:val="0"/>
      <w:spacing w:before="60" w:after="120"/>
    </w:pPr>
    <w:rPr>
      <w:rFonts w:ascii="Arial" w:hAnsi="Arial" w:cs="Arial"/>
      <w:sz w:val="22"/>
      <w:szCs w:val="22"/>
      <w:lang w:eastAsia="ru-RU"/>
    </w:rPr>
  </w:style>
  <w:style w:type="paragraph" w:customStyle="1" w:styleId="Web">
    <w:name w:val="Обычный (Web)"/>
    <w:basedOn w:val="a0"/>
    <w:rsid w:val="003A64F4"/>
    <w:pPr>
      <w:suppressAutoHyphens w:val="0"/>
      <w:spacing w:before="100" w:after="100"/>
    </w:pPr>
    <w:rPr>
      <w:szCs w:val="20"/>
      <w:lang w:eastAsia="ru-RU"/>
    </w:rPr>
  </w:style>
  <w:style w:type="paragraph" w:customStyle="1" w:styleId="Heading">
    <w:name w:val="Heading"/>
    <w:rsid w:val="003A64F4"/>
    <w:pPr>
      <w:autoSpaceDE w:val="0"/>
      <w:autoSpaceDN w:val="0"/>
      <w:adjustRightInd w:val="0"/>
    </w:pPr>
    <w:rPr>
      <w:rFonts w:ascii="Arial" w:hAnsi="Arial" w:cs="Arial"/>
      <w:b/>
      <w:bCs/>
      <w:sz w:val="22"/>
      <w:szCs w:val="22"/>
    </w:rPr>
  </w:style>
  <w:style w:type="paragraph" w:styleId="aff8">
    <w:name w:val="No Spacing"/>
    <w:link w:val="aff9"/>
    <w:qFormat/>
    <w:rsid w:val="003A64F4"/>
    <w:rPr>
      <w:rFonts w:ascii="Calibri" w:hAnsi="Calibri"/>
      <w:sz w:val="22"/>
      <w:szCs w:val="22"/>
      <w:lang w:eastAsia="en-US"/>
    </w:rPr>
  </w:style>
  <w:style w:type="character" w:customStyle="1" w:styleId="aff9">
    <w:name w:val="Без интервала Знак"/>
    <w:basedOn w:val="a1"/>
    <w:link w:val="aff8"/>
    <w:uiPriority w:val="1"/>
    <w:rsid w:val="003A64F4"/>
    <w:rPr>
      <w:rFonts w:ascii="Calibri" w:hAnsi="Calibri"/>
      <w:sz w:val="22"/>
      <w:szCs w:val="22"/>
      <w:lang w:eastAsia="en-US"/>
    </w:rPr>
  </w:style>
  <w:style w:type="paragraph" w:customStyle="1" w:styleId="affa">
    <w:name w:val="Части"/>
    <w:basedOn w:val="a0"/>
    <w:link w:val="affb"/>
    <w:autoRedefine/>
    <w:qFormat/>
    <w:rsid w:val="003A64F4"/>
    <w:pPr>
      <w:keepNext/>
      <w:shd w:val="clear" w:color="auto" w:fill="FFFFFF"/>
      <w:tabs>
        <w:tab w:val="left" w:pos="284"/>
      </w:tabs>
      <w:ind w:firstLine="426"/>
    </w:pPr>
    <w:rPr>
      <w:rFonts w:eastAsia="Calibri"/>
      <w:b/>
      <w:bCs/>
      <w:lang w:eastAsia="ru-RU"/>
    </w:rPr>
  </w:style>
  <w:style w:type="character" w:customStyle="1" w:styleId="affb">
    <w:name w:val="Части Знак"/>
    <w:basedOn w:val="a1"/>
    <w:link w:val="affa"/>
    <w:rsid w:val="003A64F4"/>
    <w:rPr>
      <w:rFonts w:eastAsia="Calibri"/>
      <w:b/>
      <w:bCs/>
      <w:sz w:val="24"/>
      <w:szCs w:val="24"/>
      <w:shd w:val="clear" w:color="auto" w:fill="FFFFFF"/>
    </w:rPr>
  </w:style>
  <w:style w:type="paragraph" w:customStyle="1" w:styleId="affc">
    <w:name w:val="Главы"/>
    <w:basedOn w:val="a0"/>
    <w:link w:val="affd"/>
    <w:qFormat/>
    <w:rsid w:val="003A64F4"/>
    <w:pPr>
      <w:keepNext/>
      <w:shd w:val="clear" w:color="auto" w:fill="FFFFFF"/>
      <w:tabs>
        <w:tab w:val="left" w:pos="8334"/>
      </w:tabs>
      <w:suppressAutoHyphens w:val="0"/>
      <w:ind w:left="1814" w:hanging="1247"/>
    </w:pPr>
    <w:rPr>
      <w:rFonts w:eastAsia="Calibri"/>
      <w:b/>
      <w:bCs/>
      <w:sz w:val="30"/>
      <w:lang w:eastAsia="ru-RU"/>
    </w:rPr>
  </w:style>
  <w:style w:type="character" w:customStyle="1" w:styleId="affd">
    <w:name w:val="Главы Знак"/>
    <w:basedOn w:val="a1"/>
    <w:link w:val="affc"/>
    <w:rsid w:val="003A64F4"/>
    <w:rPr>
      <w:rFonts w:eastAsia="Calibri"/>
      <w:b/>
      <w:bCs/>
      <w:sz w:val="30"/>
      <w:szCs w:val="28"/>
      <w:shd w:val="clear" w:color="auto" w:fill="FFFFFF"/>
    </w:rPr>
  </w:style>
  <w:style w:type="paragraph" w:customStyle="1" w:styleId="affe">
    <w:name w:val="Статьи"/>
    <w:basedOn w:val="a0"/>
    <w:link w:val="afff"/>
    <w:qFormat/>
    <w:rsid w:val="003A64F4"/>
    <w:pPr>
      <w:keepNext/>
      <w:shd w:val="clear" w:color="auto" w:fill="FFFFFF"/>
      <w:tabs>
        <w:tab w:val="left" w:pos="8334"/>
      </w:tabs>
      <w:ind w:left="1814" w:hanging="1247"/>
    </w:pPr>
    <w:rPr>
      <w:rFonts w:eastAsia="Calibri"/>
      <w:b/>
      <w:bCs/>
      <w:lang w:eastAsia="ru-RU"/>
    </w:rPr>
  </w:style>
  <w:style w:type="character" w:customStyle="1" w:styleId="afff">
    <w:name w:val="Статьи Знак"/>
    <w:basedOn w:val="a1"/>
    <w:link w:val="affe"/>
    <w:rsid w:val="003A64F4"/>
    <w:rPr>
      <w:rFonts w:eastAsia="Calibri"/>
      <w:b/>
      <w:bCs/>
      <w:sz w:val="28"/>
      <w:szCs w:val="28"/>
      <w:shd w:val="clear" w:color="auto" w:fill="FFFFFF"/>
    </w:rPr>
  </w:style>
  <w:style w:type="paragraph" w:customStyle="1" w:styleId="Main">
    <w:name w:val="Main"/>
    <w:basedOn w:val="a0"/>
    <w:link w:val="Main0"/>
    <w:qFormat/>
    <w:rsid w:val="003A64F4"/>
    <w:pPr>
      <w:suppressAutoHyphens w:val="0"/>
    </w:pPr>
    <w:rPr>
      <w:rFonts w:eastAsia="Calibri"/>
      <w:lang w:eastAsia="ru-RU"/>
    </w:rPr>
  </w:style>
  <w:style w:type="character" w:customStyle="1" w:styleId="Main0">
    <w:name w:val="Main Знак"/>
    <w:basedOn w:val="a1"/>
    <w:link w:val="Main"/>
    <w:rsid w:val="003A64F4"/>
    <w:rPr>
      <w:rFonts w:eastAsia="Calibri"/>
      <w:sz w:val="28"/>
      <w:szCs w:val="28"/>
    </w:rPr>
  </w:style>
  <w:style w:type="paragraph" w:customStyle="1" w:styleId="afff0">
    <w:name w:val="Тире"/>
    <w:basedOn w:val="a0"/>
    <w:link w:val="afff1"/>
    <w:qFormat/>
    <w:rsid w:val="003A64F4"/>
    <w:pPr>
      <w:suppressAutoHyphens w:val="0"/>
      <w:ind w:left="1068" w:hanging="360"/>
    </w:pPr>
    <w:rPr>
      <w:rFonts w:eastAsia="Calibri"/>
      <w:lang w:eastAsia="ru-RU"/>
    </w:rPr>
  </w:style>
  <w:style w:type="character" w:customStyle="1" w:styleId="afff1">
    <w:name w:val="Тире Знак"/>
    <w:basedOn w:val="a1"/>
    <w:link w:val="afff0"/>
    <w:rsid w:val="003A64F4"/>
    <w:rPr>
      <w:rFonts w:eastAsia="Calibri"/>
      <w:sz w:val="28"/>
      <w:szCs w:val="28"/>
    </w:rPr>
  </w:style>
  <w:style w:type="paragraph" w:styleId="afff2">
    <w:name w:val="Intense Quote"/>
    <w:basedOn w:val="a0"/>
    <w:next w:val="a0"/>
    <w:link w:val="afff3"/>
    <w:uiPriority w:val="30"/>
    <w:qFormat/>
    <w:rsid w:val="003A64F4"/>
    <w:pPr>
      <w:pBdr>
        <w:bottom w:val="single" w:sz="4" w:space="4" w:color="4F81BD"/>
      </w:pBdr>
      <w:suppressAutoHyphens w:val="0"/>
      <w:spacing w:before="200" w:after="280"/>
      <w:ind w:left="936" w:right="936"/>
    </w:pPr>
    <w:rPr>
      <w:rFonts w:eastAsia="Calibri"/>
      <w:bCs/>
      <w:i/>
      <w:iCs/>
      <w:color w:val="000000"/>
      <w:lang w:eastAsia="ru-RU"/>
    </w:rPr>
  </w:style>
  <w:style w:type="character" w:customStyle="1" w:styleId="afff3">
    <w:name w:val="Выделенная цитата Знак"/>
    <w:basedOn w:val="a1"/>
    <w:link w:val="afff2"/>
    <w:uiPriority w:val="30"/>
    <w:rsid w:val="003A64F4"/>
    <w:rPr>
      <w:rFonts w:eastAsia="Calibri"/>
      <w:bCs/>
      <w:i/>
      <w:iCs/>
      <w:color w:val="000000"/>
      <w:sz w:val="28"/>
      <w:szCs w:val="24"/>
    </w:rPr>
  </w:style>
  <w:style w:type="character" w:styleId="afff4">
    <w:name w:val="FollowedHyperlink"/>
    <w:basedOn w:val="a1"/>
    <w:rsid w:val="003A64F4"/>
    <w:rPr>
      <w:color w:val="800080"/>
      <w:u w:val="single"/>
    </w:rPr>
  </w:style>
  <w:style w:type="character" w:customStyle="1" w:styleId="120">
    <w:name w:val="Знак Знак12"/>
    <w:basedOn w:val="a1"/>
    <w:locked/>
    <w:rsid w:val="003A64F4"/>
    <w:rPr>
      <w:rFonts w:eastAsia="Calibri"/>
      <w:sz w:val="28"/>
      <w:szCs w:val="28"/>
      <w:lang w:val="ru-RU" w:eastAsia="ru-RU" w:bidi="ar-SA"/>
    </w:rPr>
  </w:style>
  <w:style w:type="character" w:customStyle="1" w:styleId="110">
    <w:name w:val="Знак Знак11"/>
    <w:basedOn w:val="a1"/>
    <w:locked/>
    <w:rsid w:val="003A64F4"/>
    <w:rPr>
      <w:rFonts w:eastAsia="Calibri"/>
      <w:b/>
      <w:bCs/>
      <w:sz w:val="24"/>
      <w:szCs w:val="24"/>
      <w:lang w:val="ru-RU" w:eastAsia="ru-RU" w:bidi="ar-SA"/>
    </w:rPr>
  </w:style>
  <w:style w:type="character" w:customStyle="1" w:styleId="100">
    <w:name w:val="Знак Знак10"/>
    <w:basedOn w:val="a1"/>
    <w:locked/>
    <w:rsid w:val="003A64F4"/>
    <w:rPr>
      <w:rFonts w:eastAsia="Calibri"/>
      <w:b/>
      <w:bCs/>
      <w:sz w:val="24"/>
      <w:szCs w:val="24"/>
      <w:lang w:val="ru-RU" w:eastAsia="ru-RU" w:bidi="ar-SA"/>
    </w:rPr>
  </w:style>
  <w:style w:type="character" w:customStyle="1" w:styleId="92">
    <w:name w:val="Знак Знак9"/>
    <w:basedOn w:val="a1"/>
    <w:locked/>
    <w:rsid w:val="003A64F4"/>
    <w:rPr>
      <w:rFonts w:eastAsia="Calibri"/>
      <w:b/>
      <w:bCs/>
      <w:sz w:val="36"/>
      <w:szCs w:val="36"/>
      <w:lang w:val="ru-RU" w:eastAsia="ru-RU" w:bidi="ar-SA"/>
    </w:rPr>
  </w:style>
  <w:style w:type="character" w:customStyle="1" w:styleId="1f">
    <w:name w:val="Знак Знак1"/>
    <w:basedOn w:val="a1"/>
    <w:locked/>
    <w:rsid w:val="003A64F4"/>
    <w:rPr>
      <w:rFonts w:ascii="Calibri" w:eastAsia="Calibri" w:hAnsi="Calibri"/>
      <w:sz w:val="24"/>
      <w:szCs w:val="24"/>
      <w:lang w:val="ru-RU" w:eastAsia="ru-RU" w:bidi="ar-SA"/>
    </w:rPr>
  </w:style>
  <w:style w:type="character" w:customStyle="1" w:styleId="2b">
    <w:name w:val="Знак Знак2"/>
    <w:basedOn w:val="a1"/>
    <w:locked/>
    <w:rsid w:val="003A64F4"/>
    <w:rPr>
      <w:rFonts w:ascii="Calibri" w:eastAsia="Calibri" w:hAnsi="Calibri"/>
      <w:sz w:val="24"/>
      <w:szCs w:val="24"/>
      <w:lang w:val="ru-RU" w:eastAsia="ru-RU" w:bidi="ar-SA"/>
    </w:rPr>
  </w:style>
  <w:style w:type="character" w:customStyle="1" w:styleId="52">
    <w:name w:val="Знак Знак5"/>
    <w:basedOn w:val="a1"/>
    <w:locked/>
    <w:rsid w:val="003A64F4"/>
    <w:rPr>
      <w:rFonts w:ascii="Calibri" w:eastAsia="Calibri" w:hAnsi="Calibri"/>
      <w:sz w:val="24"/>
      <w:szCs w:val="24"/>
      <w:lang w:val="ru-RU" w:eastAsia="ru-RU" w:bidi="ar-SA"/>
    </w:rPr>
  </w:style>
  <w:style w:type="character" w:customStyle="1" w:styleId="82">
    <w:name w:val="Знак Знак8"/>
    <w:basedOn w:val="a1"/>
    <w:locked/>
    <w:rsid w:val="003A64F4"/>
    <w:rPr>
      <w:rFonts w:ascii="Calibri" w:eastAsia="Calibri" w:hAnsi="Calibri"/>
      <w:sz w:val="32"/>
      <w:szCs w:val="32"/>
      <w:lang w:val="ru-RU" w:eastAsia="ru-RU" w:bidi="ar-SA"/>
    </w:rPr>
  </w:style>
  <w:style w:type="character" w:customStyle="1" w:styleId="62">
    <w:name w:val="Знак Знак6"/>
    <w:basedOn w:val="a1"/>
    <w:locked/>
    <w:rsid w:val="003A64F4"/>
    <w:rPr>
      <w:rFonts w:ascii="TimesET" w:eastAsia="Calibri" w:hAnsi="TimesET" w:cs="TimesET"/>
      <w:b/>
      <w:bCs/>
      <w:sz w:val="24"/>
      <w:szCs w:val="24"/>
      <w:lang w:val="ru-RU" w:eastAsia="ru-RU" w:bidi="ar-SA"/>
    </w:rPr>
  </w:style>
  <w:style w:type="character" w:customStyle="1" w:styleId="44">
    <w:name w:val="Знак Знак4"/>
    <w:basedOn w:val="a1"/>
    <w:locked/>
    <w:rsid w:val="003A64F4"/>
    <w:rPr>
      <w:rFonts w:ascii="Calibri" w:eastAsia="Calibri" w:hAnsi="Calibri"/>
      <w:b/>
      <w:bCs/>
      <w:sz w:val="24"/>
      <w:szCs w:val="24"/>
      <w:lang w:val="ru-RU" w:eastAsia="ru-RU" w:bidi="ar-SA"/>
    </w:rPr>
  </w:style>
  <w:style w:type="character" w:customStyle="1" w:styleId="72">
    <w:name w:val="Знак Знак7"/>
    <w:basedOn w:val="a1"/>
    <w:locked/>
    <w:rsid w:val="003A64F4"/>
    <w:rPr>
      <w:rFonts w:ascii="Calibri" w:eastAsia="Calibri" w:hAnsi="Calibri"/>
      <w:b/>
      <w:bCs/>
      <w:sz w:val="28"/>
      <w:szCs w:val="28"/>
      <w:lang w:val="ru-RU" w:eastAsia="ru-RU" w:bidi="ar-SA"/>
    </w:rPr>
  </w:style>
  <w:style w:type="character" w:customStyle="1" w:styleId="afff5">
    <w:name w:val="Знак Знак"/>
    <w:basedOn w:val="a1"/>
    <w:locked/>
    <w:rsid w:val="003A64F4"/>
    <w:rPr>
      <w:rFonts w:ascii="Courier New" w:eastAsia="Calibri" w:hAnsi="Courier New" w:cs="Courier New"/>
      <w:lang w:val="ru-RU" w:eastAsia="ru-RU" w:bidi="ar-SA"/>
    </w:rPr>
  </w:style>
  <w:style w:type="paragraph" w:customStyle="1" w:styleId="afff6">
    <w:name w:val="Н статьи"/>
    <w:basedOn w:val="a0"/>
    <w:rsid w:val="003A64F4"/>
    <w:pPr>
      <w:tabs>
        <w:tab w:val="num" w:pos="0"/>
      </w:tabs>
      <w:suppressAutoHyphens w:val="0"/>
      <w:spacing w:before="240" w:after="120"/>
      <w:ind w:left="585" w:hanging="360"/>
      <w:outlineLvl w:val="1"/>
    </w:pPr>
    <w:rPr>
      <w:b/>
      <w:lang w:eastAsia="ru-RU"/>
    </w:rPr>
  </w:style>
  <w:style w:type="paragraph" w:customStyle="1" w:styleId="afff7">
    <w:name w:val="Н пункта"/>
    <w:basedOn w:val="a0"/>
    <w:link w:val="afff8"/>
    <w:rsid w:val="003A64F4"/>
    <w:pPr>
      <w:tabs>
        <w:tab w:val="num" w:pos="0"/>
      </w:tabs>
      <w:suppressAutoHyphens w:val="0"/>
      <w:ind w:left="585" w:hanging="360"/>
    </w:pPr>
    <w:rPr>
      <w:lang w:eastAsia="ru-RU"/>
    </w:rPr>
  </w:style>
  <w:style w:type="character" w:customStyle="1" w:styleId="afff8">
    <w:name w:val="Н пункта Знак"/>
    <w:basedOn w:val="a1"/>
    <w:link w:val="afff7"/>
    <w:locked/>
    <w:rsid w:val="003A64F4"/>
    <w:rPr>
      <w:sz w:val="24"/>
      <w:szCs w:val="24"/>
    </w:rPr>
  </w:style>
  <w:style w:type="paragraph" w:customStyle="1" w:styleId="afff9">
    <w:name w:val="Н подпункт"/>
    <w:basedOn w:val="afff7"/>
    <w:rsid w:val="003A64F4"/>
    <w:pPr>
      <w:numPr>
        <w:ilvl w:val="3"/>
      </w:numPr>
      <w:tabs>
        <w:tab w:val="num" w:pos="0"/>
      </w:tabs>
      <w:ind w:left="3228" w:hanging="360"/>
    </w:pPr>
  </w:style>
  <w:style w:type="character" w:customStyle="1" w:styleId="WW8Num55z0">
    <w:name w:val="WW8Num55z0"/>
    <w:rsid w:val="003A64F4"/>
    <w:rPr>
      <w:rFonts w:ascii="Times New Roman" w:hAnsi="Times New Roman" w:cs="Times New Roman"/>
    </w:rPr>
  </w:style>
  <w:style w:type="paragraph" w:customStyle="1" w:styleId="121">
    <w:name w:val="Стиль ОСНОВНОЙ !!! + 12 пт Знак"/>
    <w:basedOn w:val="a0"/>
    <w:link w:val="122"/>
    <w:rsid w:val="003A64F4"/>
    <w:pPr>
      <w:suppressAutoHyphens w:val="0"/>
      <w:spacing w:before="240" w:after="120"/>
      <w:ind w:firstLine="902"/>
    </w:pPr>
    <w:rPr>
      <w:rFonts w:ascii="Arial" w:hAnsi="Arial" w:cs="Arial"/>
      <w:color w:val="660066"/>
      <w:sz w:val="26"/>
      <w:szCs w:val="26"/>
    </w:rPr>
  </w:style>
  <w:style w:type="character" w:customStyle="1" w:styleId="122">
    <w:name w:val="Стиль ОСНОВНОЙ !!! + 12 пт Знак Знак"/>
    <w:basedOn w:val="a1"/>
    <w:link w:val="121"/>
    <w:locked/>
    <w:rsid w:val="003A64F4"/>
    <w:rPr>
      <w:rFonts w:ascii="Arial" w:hAnsi="Arial" w:cs="Arial"/>
      <w:color w:val="660066"/>
      <w:sz w:val="26"/>
      <w:szCs w:val="26"/>
      <w:lang w:eastAsia="ar-SA"/>
    </w:rPr>
  </w:style>
  <w:style w:type="paragraph" w:customStyle="1" w:styleId="159012">
    <w:name w:val="Стиль Стиль ОСНОВНОЙ !!! + Слева:  159 см Первая строка:  0 см + 12... Знак"/>
    <w:basedOn w:val="a0"/>
    <w:link w:val="1590120"/>
    <w:rsid w:val="003A64F4"/>
    <w:pPr>
      <w:suppressAutoHyphens w:val="0"/>
      <w:spacing w:before="120"/>
      <w:ind w:left="900"/>
    </w:pPr>
    <w:rPr>
      <w:rFonts w:ascii="Arial" w:hAnsi="Arial" w:cs="Arial"/>
      <w:color w:val="660066"/>
      <w:sz w:val="26"/>
      <w:szCs w:val="26"/>
    </w:rPr>
  </w:style>
  <w:style w:type="character" w:customStyle="1" w:styleId="1590120">
    <w:name w:val="Стиль Стиль ОСНОВНОЙ !!! + Слева:  159 см Первая строка:  0 см + 12... Знак Знак"/>
    <w:basedOn w:val="a1"/>
    <w:link w:val="159012"/>
    <w:locked/>
    <w:rsid w:val="003A64F4"/>
    <w:rPr>
      <w:rFonts w:ascii="Arial" w:hAnsi="Arial" w:cs="Arial"/>
      <w:color w:val="660066"/>
      <w:sz w:val="26"/>
      <w:szCs w:val="26"/>
      <w:lang w:eastAsia="ar-SA"/>
    </w:rPr>
  </w:style>
  <w:style w:type="paragraph" w:customStyle="1" w:styleId="1590121">
    <w:name w:val="Стиль Стиль ОСНОВНОЙ !!! + Слева:  159 см Первая строка:  0 см + 12..."/>
    <w:basedOn w:val="a0"/>
    <w:rsid w:val="003A64F4"/>
    <w:pPr>
      <w:suppressAutoHyphens w:val="0"/>
      <w:spacing w:before="120"/>
      <w:ind w:left="900"/>
    </w:pPr>
    <w:rPr>
      <w:rFonts w:ascii="Arial" w:hAnsi="Arial" w:cs="Arial"/>
      <w:sz w:val="26"/>
      <w:szCs w:val="26"/>
    </w:rPr>
  </w:style>
  <w:style w:type="character" w:customStyle="1" w:styleId="WW8Num83z1">
    <w:name w:val="WW8Num83z1"/>
    <w:rsid w:val="003A64F4"/>
    <w:rPr>
      <w:rFonts w:ascii="Courier New" w:hAnsi="Courier New" w:cs="Courier New"/>
    </w:rPr>
  </w:style>
  <w:style w:type="paragraph" w:customStyle="1" w:styleId="ConsPlusCell">
    <w:name w:val="ConsPlusCell"/>
    <w:rsid w:val="003A64F4"/>
    <w:pPr>
      <w:autoSpaceDE w:val="0"/>
      <w:autoSpaceDN w:val="0"/>
      <w:adjustRightInd w:val="0"/>
    </w:pPr>
    <w:rPr>
      <w:rFonts w:eastAsia="Calibri"/>
      <w:sz w:val="24"/>
      <w:szCs w:val="24"/>
      <w:lang w:eastAsia="en-US"/>
    </w:rPr>
  </w:style>
  <w:style w:type="paragraph" w:styleId="HTML">
    <w:name w:val="HTML Preformatted"/>
    <w:basedOn w:val="a0"/>
    <w:link w:val="HTML0"/>
    <w:uiPriority w:val="99"/>
    <w:unhideWhenUsed/>
    <w:rsid w:val="003A64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basedOn w:val="a1"/>
    <w:link w:val="HTML"/>
    <w:uiPriority w:val="99"/>
    <w:rsid w:val="003A64F4"/>
    <w:rPr>
      <w:rFonts w:ascii="Courier New" w:hAnsi="Courier New" w:cs="Courier New"/>
    </w:rPr>
  </w:style>
  <w:style w:type="paragraph" w:styleId="afffa">
    <w:name w:val="TOC Heading"/>
    <w:basedOn w:val="1"/>
    <w:next w:val="a0"/>
    <w:uiPriority w:val="39"/>
    <w:semiHidden/>
    <w:unhideWhenUsed/>
    <w:qFormat/>
    <w:rsid w:val="003A64F4"/>
    <w:pPr>
      <w:keepLines/>
      <w:tabs>
        <w:tab w:val="clear" w:pos="432"/>
        <w:tab w:val="clear" w:pos="851"/>
        <w:tab w:val="clear" w:pos="993"/>
        <w:tab w:val="clear" w:pos="2127"/>
      </w:tabs>
      <w:suppressAutoHyphens w:val="0"/>
      <w:spacing w:before="480" w:line="276" w:lineRule="auto"/>
      <w:jc w:val="left"/>
      <w:outlineLvl w:val="9"/>
    </w:pPr>
    <w:rPr>
      <w:rFonts w:ascii="Cambria" w:hAnsi="Cambria"/>
      <w:color w:val="365F91"/>
      <w:lang w:eastAsia="en-US"/>
    </w:rPr>
  </w:style>
  <w:style w:type="paragraph" w:customStyle="1" w:styleId="FORMATTEXT">
    <w:name w:val=".FORMATTEXT"/>
    <w:rsid w:val="003A64F4"/>
    <w:pPr>
      <w:widowControl w:val="0"/>
      <w:autoSpaceDE w:val="0"/>
      <w:autoSpaceDN w:val="0"/>
      <w:adjustRightInd w:val="0"/>
    </w:pPr>
    <w:rPr>
      <w:sz w:val="24"/>
      <w:szCs w:val="24"/>
    </w:rPr>
  </w:style>
  <w:style w:type="paragraph" w:customStyle="1" w:styleId="BodyText22">
    <w:name w:val="Body Text 22"/>
    <w:basedOn w:val="a0"/>
    <w:rsid w:val="003A64F4"/>
    <w:pPr>
      <w:numPr>
        <w:numId w:val="2"/>
      </w:numPr>
      <w:suppressAutoHyphens w:val="0"/>
      <w:ind w:left="0" w:firstLine="709"/>
    </w:pPr>
    <w:rPr>
      <w:szCs w:val="20"/>
      <w:lang w:eastAsia="ru-RU"/>
    </w:rPr>
  </w:style>
  <w:style w:type="paragraph" w:styleId="afffb">
    <w:name w:val="caption"/>
    <w:next w:val="a0"/>
    <w:qFormat/>
    <w:rsid w:val="003A64F4"/>
    <w:pPr>
      <w:spacing w:before="240" w:after="60"/>
      <w:contextualSpacing/>
      <w:outlineLvl w:val="4"/>
    </w:pPr>
    <w:rPr>
      <w:sz w:val="26"/>
    </w:rPr>
  </w:style>
  <w:style w:type="paragraph" w:customStyle="1" w:styleId="ConsCell">
    <w:name w:val="ConsCell"/>
    <w:rsid w:val="003A64F4"/>
    <w:pPr>
      <w:widowControl w:val="0"/>
    </w:pPr>
    <w:rPr>
      <w:rFonts w:ascii="Arial" w:hAnsi="Arial"/>
      <w:snapToGrid w:val="0"/>
    </w:rPr>
  </w:style>
  <w:style w:type="paragraph" w:customStyle="1" w:styleId="4-123">
    <w:name w:val="Заг4 - Пункт нумерованный 1.2.3."/>
    <w:basedOn w:val="a8"/>
    <w:link w:val="4-1230"/>
    <w:qFormat/>
    <w:rsid w:val="003A64F4"/>
    <w:pPr>
      <w:numPr>
        <w:numId w:val="1"/>
      </w:numPr>
      <w:tabs>
        <w:tab w:val="num" w:pos="360"/>
        <w:tab w:val="left" w:pos="1134"/>
      </w:tabs>
      <w:suppressAutoHyphens w:val="0"/>
      <w:spacing w:after="0"/>
      <w:ind w:left="0" w:firstLine="709"/>
      <w:outlineLvl w:val="3"/>
    </w:pPr>
  </w:style>
  <w:style w:type="character" w:customStyle="1" w:styleId="4-1230">
    <w:name w:val="Заг4 - Пункт нумерованный 1.2.3. Знак"/>
    <w:link w:val="4-123"/>
    <w:rsid w:val="003A64F4"/>
    <w:rPr>
      <w:sz w:val="28"/>
      <w:szCs w:val="28"/>
      <w:lang w:eastAsia="ar-SA"/>
    </w:rPr>
  </w:style>
  <w:style w:type="character" w:styleId="afffc">
    <w:name w:val="footnote reference"/>
    <w:basedOn w:val="a1"/>
    <w:uiPriority w:val="99"/>
    <w:rsid w:val="003A64F4"/>
    <w:rPr>
      <w:vertAlign w:val="superscript"/>
    </w:rPr>
  </w:style>
  <w:style w:type="paragraph" w:customStyle="1" w:styleId="Normal0">
    <w:name w:val="Normal Знак Знак Знак Знак Знак Знак"/>
    <w:link w:val="Normal1"/>
    <w:rsid w:val="003A64F4"/>
    <w:pPr>
      <w:spacing w:before="100" w:after="100"/>
      <w:jc w:val="both"/>
    </w:pPr>
    <w:rPr>
      <w:snapToGrid w:val="0"/>
      <w:sz w:val="24"/>
      <w:szCs w:val="24"/>
    </w:rPr>
  </w:style>
  <w:style w:type="character" w:customStyle="1" w:styleId="Normal1">
    <w:name w:val="Normal Знак Знак Знак Знак Знак Знак Знак"/>
    <w:basedOn w:val="a1"/>
    <w:link w:val="Normal0"/>
    <w:rsid w:val="003A64F4"/>
    <w:rPr>
      <w:snapToGrid w:val="0"/>
      <w:sz w:val="24"/>
      <w:szCs w:val="24"/>
    </w:rPr>
  </w:style>
  <w:style w:type="paragraph" w:customStyle="1" w:styleId="2c">
    <w:name w:val="Основной текст2"/>
    <w:basedOn w:val="a0"/>
    <w:rsid w:val="003A64F4"/>
    <w:pPr>
      <w:suppressAutoHyphens w:val="0"/>
      <w:spacing w:before="60" w:after="60"/>
      <w:ind w:firstLine="567"/>
    </w:pPr>
    <w:rPr>
      <w:rFonts w:ascii="Arial" w:hAnsi="Arial"/>
      <w:sz w:val="22"/>
      <w:szCs w:val="20"/>
      <w:lang w:val="en-US" w:eastAsia="ru-RU"/>
    </w:rPr>
  </w:style>
  <w:style w:type="paragraph" w:customStyle="1" w:styleId="Normal2">
    <w:name w:val="Normal Знак Знак"/>
    <w:rsid w:val="003A64F4"/>
    <w:pPr>
      <w:snapToGrid w:val="0"/>
      <w:spacing w:before="100" w:after="100"/>
      <w:jc w:val="both"/>
    </w:pPr>
    <w:rPr>
      <w:sz w:val="24"/>
    </w:rPr>
  </w:style>
  <w:style w:type="paragraph" w:customStyle="1" w:styleId="pcss">
    <w:name w:val="pcss"/>
    <w:basedOn w:val="a0"/>
    <w:rsid w:val="003A64F4"/>
    <w:pPr>
      <w:suppressAutoHyphens w:val="0"/>
      <w:spacing w:before="100" w:beforeAutospacing="1" w:after="100" w:afterAutospacing="1"/>
      <w:ind w:firstLine="720"/>
    </w:pPr>
    <w:rPr>
      <w:rFonts w:ascii="Verdana" w:hAnsi="Verdana"/>
      <w:sz w:val="18"/>
      <w:szCs w:val="18"/>
      <w:lang w:eastAsia="ru-RU"/>
    </w:rPr>
  </w:style>
  <w:style w:type="paragraph" w:customStyle="1" w:styleId="123">
    <w:name w:val="Стиль 12 пт"/>
    <w:basedOn w:val="a0"/>
    <w:rsid w:val="003A64F4"/>
    <w:pPr>
      <w:suppressAutoHyphens w:val="0"/>
      <w:spacing w:before="120"/>
    </w:pPr>
    <w:rPr>
      <w:sz w:val="26"/>
      <w:lang w:eastAsia="ru-RU"/>
    </w:rPr>
  </w:style>
  <w:style w:type="paragraph" w:styleId="afffd">
    <w:name w:val="Block Text"/>
    <w:basedOn w:val="a0"/>
    <w:rsid w:val="003A64F4"/>
    <w:pPr>
      <w:suppressAutoHyphens w:val="0"/>
      <w:ind w:left="-1701" w:right="-1617" w:firstLine="425"/>
    </w:pPr>
    <w:rPr>
      <w:szCs w:val="20"/>
      <w:lang w:eastAsia="ru-RU"/>
    </w:rPr>
  </w:style>
  <w:style w:type="paragraph" w:customStyle="1" w:styleId="afffe">
    <w:name w:val="список"/>
    <w:basedOn w:val="a0"/>
    <w:rsid w:val="003A64F4"/>
    <w:pPr>
      <w:tabs>
        <w:tab w:val="num" w:pos="360"/>
        <w:tab w:val="left" w:pos="2410"/>
      </w:tabs>
      <w:suppressAutoHyphens w:val="0"/>
    </w:pPr>
    <w:rPr>
      <w:sz w:val="22"/>
      <w:szCs w:val="22"/>
      <w:lang w:eastAsia="ru-RU"/>
    </w:rPr>
  </w:style>
  <w:style w:type="paragraph" w:customStyle="1" w:styleId="affff">
    <w:name w:val="Названия таблиц Знак Знак"/>
    <w:basedOn w:val="a0"/>
    <w:link w:val="affff0"/>
    <w:autoRedefine/>
    <w:rsid w:val="003A64F4"/>
    <w:pPr>
      <w:spacing w:before="20" w:after="60"/>
      <w:jc w:val="center"/>
    </w:pPr>
    <w:rPr>
      <w:rFonts w:ascii="Bookman Old Style" w:hAnsi="Bookman Old Style"/>
      <w:b/>
      <w:color w:val="000000"/>
      <w:lang w:eastAsia="ru-RU"/>
    </w:rPr>
  </w:style>
  <w:style w:type="character" w:customStyle="1" w:styleId="affff0">
    <w:name w:val="Названия таблиц Знак Знак Знак"/>
    <w:basedOn w:val="a1"/>
    <w:link w:val="affff"/>
    <w:rsid w:val="003A64F4"/>
    <w:rPr>
      <w:rFonts w:ascii="Bookman Old Style" w:hAnsi="Bookman Old Style"/>
      <w:b/>
      <w:color w:val="000000"/>
      <w:sz w:val="24"/>
      <w:szCs w:val="24"/>
    </w:rPr>
  </w:style>
  <w:style w:type="paragraph" w:customStyle="1" w:styleId="affff1">
    <w:name w:val="Заголовок_таблицы"/>
    <w:basedOn w:val="a0"/>
    <w:rsid w:val="003A64F4"/>
    <w:pPr>
      <w:suppressAutoHyphens w:val="0"/>
      <w:jc w:val="center"/>
    </w:pPr>
    <w:rPr>
      <w:rFonts w:ascii="Arial" w:hAnsi="Arial"/>
      <w:b/>
      <w:i/>
      <w:sz w:val="18"/>
      <w:szCs w:val="22"/>
      <w:lang w:eastAsia="ru-RU"/>
    </w:rPr>
  </w:style>
  <w:style w:type="paragraph" w:styleId="affff2">
    <w:name w:val="Document Map"/>
    <w:basedOn w:val="a0"/>
    <w:link w:val="affff3"/>
    <w:rsid w:val="003A64F4"/>
    <w:pPr>
      <w:shd w:val="clear" w:color="auto" w:fill="000080"/>
      <w:suppressAutoHyphens w:val="0"/>
    </w:pPr>
    <w:rPr>
      <w:rFonts w:ascii="Tahoma" w:hAnsi="Tahoma" w:cs="Tahoma"/>
      <w:sz w:val="20"/>
      <w:szCs w:val="20"/>
      <w:lang w:eastAsia="ru-RU"/>
    </w:rPr>
  </w:style>
  <w:style w:type="character" w:customStyle="1" w:styleId="affff3">
    <w:name w:val="Схема документа Знак"/>
    <w:basedOn w:val="a1"/>
    <w:link w:val="affff2"/>
    <w:rsid w:val="003A64F4"/>
    <w:rPr>
      <w:rFonts w:ascii="Tahoma" w:hAnsi="Tahoma" w:cs="Tahoma"/>
      <w:shd w:val="clear" w:color="auto" w:fill="000080"/>
    </w:rPr>
  </w:style>
  <w:style w:type="paragraph" w:customStyle="1" w:styleId="Normal3">
    <w:name w:val="Normal Знак Знак Знак"/>
    <w:rsid w:val="003A64F4"/>
    <w:pPr>
      <w:spacing w:before="100" w:after="100"/>
      <w:jc w:val="both"/>
    </w:pPr>
    <w:rPr>
      <w:snapToGrid w:val="0"/>
      <w:sz w:val="24"/>
      <w:szCs w:val="24"/>
    </w:rPr>
  </w:style>
  <w:style w:type="paragraph" w:customStyle="1" w:styleId="affff4">
    <w:name w:val="Текст акта"/>
    <w:rsid w:val="003A64F4"/>
    <w:pPr>
      <w:widowControl w:val="0"/>
      <w:ind w:firstLine="709"/>
      <w:jc w:val="both"/>
    </w:pPr>
    <w:rPr>
      <w:sz w:val="28"/>
      <w:szCs w:val="24"/>
    </w:rPr>
  </w:style>
  <w:style w:type="paragraph" w:customStyle="1" w:styleId="Normal4">
    <w:name w:val="Стиль Normal + полужирный"/>
    <w:basedOn w:val="a0"/>
    <w:rsid w:val="003A64F4"/>
    <w:pPr>
      <w:suppressAutoHyphens w:val="0"/>
      <w:ind w:left="-113" w:right="-113"/>
      <w:jc w:val="center"/>
    </w:pPr>
    <w:rPr>
      <w:b/>
      <w:bCs/>
      <w:sz w:val="20"/>
      <w:szCs w:val="20"/>
      <w:lang w:eastAsia="ru-RU"/>
    </w:rPr>
  </w:style>
  <w:style w:type="paragraph" w:styleId="35">
    <w:name w:val="Body Text 3"/>
    <w:basedOn w:val="a0"/>
    <w:link w:val="36"/>
    <w:rsid w:val="003A64F4"/>
    <w:pPr>
      <w:suppressAutoHyphens w:val="0"/>
      <w:spacing w:after="120"/>
    </w:pPr>
    <w:rPr>
      <w:sz w:val="16"/>
      <w:szCs w:val="16"/>
      <w:lang w:eastAsia="ru-RU"/>
    </w:rPr>
  </w:style>
  <w:style w:type="character" w:customStyle="1" w:styleId="36">
    <w:name w:val="Основной текст 3 Знак"/>
    <w:basedOn w:val="a1"/>
    <w:link w:val="35"/>
    <w:rsid w:val="003A64F4"/>
    <w:rPr>
      <w:sz w:val="16"/>
      <w:szCs w:val="16"/>
    </w:rPr>
  </w:style>
  <w:style w:type="paragraph" w:customStyle="1" w:styleId="affff5">
    <w:name w:val="Таблица"/>
    <w:basedOn w:val="afffb"/>
    <w:rsid w:val="003A64F4"/>
    <w:pPr>
      <w:spacing w:before="120" w:after="120"/>
      <w:contextualSpacing w:val="0"/>
      <w:jc w:val="both"/>
      <w:outlineLvl w:val="9"/>
    </w:pPr>
    <w:rPr>
      <w:bCs/>
      <w:sz w:val="24"/>
    </w:rPr>
  </w:style>
  <w:style w:type="paragraph" w:customStyle="1" w:styleId="xl24">
    <w:name w:val="xl24"/>
    <w:basedOn w:val="a0"/>
    <w:rsid w:val="003A64F4"/>
    <w:pPr>
      <w:suppressAutoHyphens w:val="0"/>
      <w:spacing w:before="100" w:beforeAutospacing="1" w:after="100" w:afterAutospacing="1"/>
      <w:jc w:val="center"/>
    </w:pPr>
    <w:rPr>
      <w:lang w:eastAsia="ru-RU"/>
    </w:rPr>
  </w:style>
  <w:style w:type="paragraph" w:customStyle="1" w:styleId="xl25">
    <w:name w:val="xl25"/>
    <w:basedOn w:val="a0"/>
    <w:rsid w:val="003A64F4"/>
    <w:pPr>
      <w:pBdr>
        <w:left w:val="single" w:sz="4" w:space="0" w:color="auto"/>
        <w:right w:val="single" w:sz="4" w:space="0" w:color="auto"/>
      </w:pBdr>
      <w:suppressAutoHyphens w:val="0"/>
      <w:spacing w:before="100" w:beforeAutospacing="1" w:after="100" w:afterAutospacing="1"/>
    </w:pPr>
    <w:rPr>
      <w:lang w:eastAsia="ru-RU"/>
    </w:rPr>
  </w:style>
  <w:style w:type="paragraph" w:customStyle="1" w:styleId="style1">
    <w:name w:val="style1"/>
    <w:basedOn w:val="a0"/>
    <w:rsid w:val="003A64F4"/>
    <w:pPr>
      <w:suppressAutoHyphens w:val="0"/>
      <w:spacing w:before="100" w:beforeAutospacing="1" w:after="100" w:afterAutospacing="1"/>
    </w:pPr>
    <w:rPr>
      <w:rFonts w:ascii="Arial" w:hAnsi="Arial" w:cs="Arial"/>
      <w:lang w:eastAsia="ru-RU"/>
    </w:rPr>
  </w:style>
  <w:style w:type="paragraph" w:customStyle="1" w:styleId="textn">
    <w:name w:val="textn"/>
    <w:basedOn w:val="a0"/>
    <w:rsid w:val="003A64F4"/>
    <w:pPr>
      <w:suppressAutoHyphens w:val="0"/>
      <w:spacing w:before="100" w:beforeAutospacing="1" w:after="100" w:afterAutospacing="1"/>
    </w:pPr>
    <w:rPr>
      <w:lang w:eastAsia="ru-RU"/>
    </w:rPr>
  </w:style>
  <w:style w:type="paragraph" w:customStyle="1" w:styleId="124">
    <w:name w:val="Стиль 12 пт Знак Знак Знак Знак"/>
    <w:basedOn w:val="a0"/>
    <w:link w:val="125"/>
    <w:rsid w:val="003A64F4"/>
    <w:pPr>
      <w:suppressAutoHyphens w:val="0"/>
      <w:spacing w:before="120"/>
    </w:pPr>
    <w:rPr>
      <w:color w:val="000000"/>
      <w:sz w:val="26"/>
      <w:lang w:eastAsia="ru-RU"/>
    </w:rPr>
  </w:style>
  <w:style w:type="character" w:customStyle="1" w:styleId="125">
    <w:name w:val="Стиль 12 пт Знак Знак Знак Знак Знак"/>
    <w:basedOn w:val="a1"/>
    <w:link w:val="124"/>
    <w:rsid w:val="003A64F4"/>
    <w:rPr>
      <w:color w:val="000000"/>
      <w:sz w:val="26"/>
      <w:szCs w:val="24"/>
    </w:rPr>
  </w:style>
  <w:style w:type="paragraph" w:customStyle="1" w:styleId="affff6">
    <w:name w:val="Текст письма"/>
    <w:basedOn w:val="a0"/>
    <w:rsid w:val="003A64F4"/>
    <w:pPr>
      <w:suppressAutoHyphens w:val="0"/>
      <w:spacing w:line="360" w:lineRule="exact"/>
    </w:pPr>
    <w:rPr>
      <w:lang w:eastAsia="ru-RU"/>
    </w:rPr>
  </w:style>
  <w:style w:type="paragraph" w:styleId="affff7">
    <w:name w:val="endnote text"/>
    <w:basedOn w:val="a0"/>
    <w:link w:val="affff8"/>
    <w:rsid w:val="003A64F4"/>
    <w:pPr>
      <w:suppressAutoHyphens w:val="0"/>
    </w:pPr>
    <w:rPr>
      <w:sz w:val="20"/>
      <w:szCs w:val="20"/>
      <w:lang w:eastAsia="ru-RU"/>
    </w:rPr>
  </w:style>
  <w:style w:type="character" w:customStyle="1" w:styleId="affff8">
    <w:name w:val="Текст концевой сноски Знак"/>
    <w:basedOn w:val="a1"/>
    <w:link w:val="affff7"/>
    <w:rsid w:val="003A64F4"/>
  </w:style>
  <w:style w:type="character" w:styleId="affff9">
    <w:name w:val="endnote reference"/>
    <w:basedOn w:val="a1"/>
    <w:rsid w:val="003A64F4"/>
    <w:rPr>
      <w:vertAlign w:val="superscript"/>
    </w:rPr>
  </w:style>
  <w:style w:type="character" w:styleId="affffa">
    <w:name w:val="Emphasis"/>
    <w:basedOn w:val="a1"/>
    <w:qFormat/>
    <w:rsid w:val="003A64F4"/>
    <w:rPr>
      <w:i/>
      <w:iCs/>
    </w:rPr>
  </w:style>
  <w:style w:type="paragraph" w:customStyle="1" w:styleId="affffb">
    <w:name w:val="заполнение таблиц"/>
    <w:basedOn w:val="a0"/>
    <w:rsid w:val="003A64F4"/>
    <w:pPr>
      <w:suppressAutoHyphens w:val="0"/>
    </w:pPr>
    <w:rPr>
      <w:rFonts w:ascii="Arial" w:hAnsi="Arial"/>
      <w:sz w:val="18"/>
      <w:szCs w:val="22"/>
      <w:lang w:eastAsia="ru-RU"/>
    </w:rPr>
  </w:style>
  <w:style w:type="paragraph" w:customStyle="1" w:styleId="45">
    <w:name w:val="Стиль4 Знак Знак Знак Знак"/>
    <w:basedOn w:val="afc"/>
    <w:link w:val="46"/>
    <w:rsid w:val="003A64F4"/>
    <w:pPr>
      <w:ind w:left="0" w:firstLine="708"/>
      <w:jc w:val="both"/>
    </w:pPr>
    <w:rPr>
      <w:rFonts w:eastAsia="Times New Roman"/>
      <w:sz w:val="24"/>
      <w:szCs w:val="24"/>
    </w:rPr>
  </w:style>
  <w:style w:type="character" w:customStyle="1" w:styleId="46">
    <w:name w:val="Стиль4 Знак Знак Знак Знак Знак"/>
    <w:basedOn w:val="a1"/>
    <w:link w:val="45"/>
    <w:locked/>
    <w:rsid w:val="003A64F4"/>
    <w:rPr>
      <w:sz w:val="24"/>
      <w:szCs w:val="24"/>
    </w:rPr>
  </w:style>
  <w:style w:type="paragraph" w:customStyle="1" w:styleId="Normal5">
    <w:name w:val="Normal Знак Знак Знак Знак"/>
    <w:rsid w:val="003A64F4"/>
    <w:pPr>
      <w:spacing w:before="100" w:after="100"/>
      <w:jc w:val="both"/>
    </w:pPr>
    <w:rPr>
      <w:snapToGrid w:val="0"/>
      <w:sz w:val="24"/>
      <w:szCs w:val="24"/>
    </w:rPr>
  </w:style>
  <w:style w:type="paragraph" w:customStyle="1" w:styleId="2d">
    <w:name w:val="Обычный2"/>
    <w:rsid w:val="003A64F4"/>
    <w:rPr>
      <w:sz w:val="22"/>
      <w:szCs w:val="24"/>
    </w:rPr>
  </w:style>
  <w:style w:type="paragraph" w:customStyle="1" w:styleId="affffc">
    <w:name w:val="Названия таблиц"/>
    <w:basedOn w:val="a0"/>
    <w:autoRedefine/>
    <w:rsid w:val="003A64F4"/>
    <w:pPr>
      <w:spacing w:before="20" w:after="60"/>
      <w:jc w:val="center"/>
    </w:pPr>
    <w:rPr>
      <w:rFonts w:ascii="Bookman Old Style" w:hAnsi="Bookman Old Style"/>
      <w:b/>
      <w:color w:val="000000"/>
      <w:lang w:eastAsia="ru-RU"/>
    </w:rPr>
  </w:style>
  <w:style w:type="paragraph" w:customStyle="1" w:styleId="126">
    <w:name w:val="Стиль 12 пт Знак Знак"/>
    <w:basedOn w:val="a0"/>
    <w:rsid w:val="003A64F4"/>
    <w:pPr>
      <w:suppressAutoHyphens w:val="0"/>
      <w:spacing w:before="120"/>
    </w:pPr>
    <w:rPr>
      <w:color w:val="000000"/>
      <w:sz w:val="26"/>
      <w:lang w:eastAsia="ru-RU"/>
    </w:rPr>
  </w:style>
  <w:style w:type="paragraph" w:customStyle="1" w:styleId="47">
    <w:name w:val="Стиль4 Знак Знак"/>
    <w:basedOn w:val="afc"/>
    <w:rsid w:val="003A64F4"/>
    <w:pPr>
      <w:ind w:left="0" w:firstLine="708"/>
      <w:jc w:val="both"/>
    </w:pPr>
    <w:rPr>
      <w:rFonts w:eastAsia="Times New Roman"/>
      <w:sz w:val="24"/>
      <w:szCs w:val="24"/>
    </w:rPr>
  </w:style>
  <w:style w:type="paragraph" w:customStyle="1" w:styleId="48">
    <w:name w:val="Стиль4"/>
    <w:basedOn w:val="afc"/>
    <w:rsid w:val="003A64F4"/>
    <w:pPr>
      <w:ind w:left="0" w:firstLine="708"/>
      <w:jc w:val="both"/>
    </w:pPr>
    <w:rPr>
      <w:rFonts w:eastAsia="Times New Roman"/>
      <w:sz w:val="24"/>
      <w:szCs w:val="24"/>
    </w:rPr>
  </w:style>
  <w:style w:type="paragraph" w:customStyle="1" w:styleId="affffd">
    <w:name w:val="Знак Знак Знак Знак Знак Знак Знак Знак Знак Знак Знак Знак Знак"/>
    <w:basedOn w:val="a0"/>
    <w:rsid w:val="003A64F4"/>
    <w:pPr>
      <w:suppressAutoHyphens w:val="0"/>
    </w:pPr>
    <w:rPr>
      <w:rFonts w:ascii="Verdana" w:hAnsi="Verdana" w:cs="Verdana"/>
      <w:sz w:val="20"/>
      <w:szCs w:val="20"/>
      <w:lang w:val="en-US" w:eastAsia="en-US"/>
    </w:rPr>
  </w:style>
  <w:style w:type="character" w:customStyle="1" w:styleId="Normal10">
    <w:name w:val="Normal Знак Знак1"/>
    <w:basedOn w:val="a1"/>
    <w:rsid w:val="003A64F4"/>
    <w:rPr>
      <w:sz w:val="22"/>
      <w:szCs w:val="24"/>
      <w:lang w:val="ru-RU" w:eastAsia="ru-RU" w:bidi="ar-SA"/>
    </w:rPr>
  </w:style>
  <w:style w:type="paragraph" w:customStyle="1" w:styleId="310">
    <w:name w:val="Основной текст с отступом 31"/>
    <w:basedOn w:val="a0"/>
    <w:rsid w:val="003A64F4"/>
    <w:pPr>
      <w:spacing w:after="120"/>
      <w:ind w:left="283"/>
    </w:pPr>
    <w:rPr>
      <w:sz w:val="16"/>
      <w:szCs w:val="16"/>
    </w:rPr>
  </w:style>
  <w:style w:type="character" w:customStyle="1" w:styleId="affffe">
    <w:name w:val="Символ сноски"/>
    <w:basedOn w:val="a1"/>
    <w:rsid w:val="003A64F4"/>
    <w:rPr>
      <w:vertAlign w:val="superscript"/>
    </w:rPr>
  </w:style>
  <w:style w:type="paragraph" w:customStyle="1" w:styleId="1f0">
    <w:name w:val="Таблица1"/>
    <w:basedOn w:val="a0"/>
    <w:autoRedefine/>
    <w:rsid w:val="003A64F4"/>
    <w:pPr>
      <w:suppressAutoHyphens w:val="0"/>
    </w:pPr>
    <w:rPr>
      <w:rFonts w:ascii="Bookman Old Style" w:hAnsi="Bookman Old Style" w:cs="Arial"/>
      <w:iCs/>
      <w:color w:val="000000"/>
      <w:kern w:val="28"/>
      <w:lang w:eastAsia="ru-RU"/>
    </w:rPr>
  </w:style>
  <w:style w:type="character" w:customStyle="1" w:styleId="FontStyle24">
    <w:name w:val="Font Style24"/>
    <w:basedOn w:val="a1"/>
    <w:rsid w:val="003A64F4"/>
    <w:rPr>
      <w:rFonts w:ascii="Times New Roman" w:hAnsi="Times New Roman" w:cs="Times New Roman"/>
      <w:sz w:val="22"/>
      <w:szCs w:val="22"/>
    </w:rPr>
  </w:style>
  <w:style w:type="paragraph" w:customStyle="1" w:styleId="afffff">
    <w:name w:val="Знак Знак Знак Знак Знак Знак Знак Знак Знак Знак"/>
    <w:basedOn w:val="a0"/>
    <w:rsid w:val="003A64F4"/>
    <w:pPr>
      <w:suppressAutoHyphens w:val="0"/>
    </w:pPr>
    <w:rPr>
      <w:rFonts w:ascii="Verdana" w:hAnsi="Verdana" w:cs="Verdana"/>
      <w:sz w:val="20"/>
      <w:szCs w:val="20"/>
      <w:lang w:val="en-US" w:eastAsia="en-US"/>
    </w:rPr>
  </w:style>
  <w:style w:type="paragraph" w:customStyle="1" w:styleId="2e">
    <w:name w:val="Знак Знак Знак Знак Знак Знак2 Знак Знак Знак"/>
    <w:basedOn w:val="a0"/>
    <w:rsid w:val="003A64F4"/>
    <w:pPr>
      <w:suppressAutoHyphens w:val="0"/>
    </w:pPr>
    <w:rPr>
      <w:rFonts w:ascii="Verdana" w:hAnsi="Verdana" w:cs="Verdana"/>
      <w:sz w:val="20"/>
      <w:szCs w:val="20"/>
      <w:lang w:val="en-US" w:eastAsia="en-US"/>
    </w:rPr>
  </w:style>
  <w:style w:type="character" w:customStyle="1" w:styleId="afffff0">
    <w:name w:val="Знак Знак Знак Знак Знак Знак Знак Знак"/>
    <w:basedOn w:val="a1"/>
    <w:rsid w:val="003A64F4"/>
    <w:rPr>
      <w:sz w:val="24"/>
      <w:szCs w:val="24"/>
      <w:lang w:val="ru-RU" w:eastAsia="ru-RU" w:bidi="ar-SA"/>
    </w:rPr>
  </w:style>
  <w:style w:type="paragraph" w:customStyle="1" w:styleId="2f">
    <w:name w:val="Знак Знак Знак Знак Знак Знак2"/>
    <w:aliases w:val="Знак Знак Знак Знак Знак Знак Знак Знак2,Знак Знак Знак Знак Знак Знак Знак Знак Знак Знак Знак Знак Знак Знак1"/>
    <w:basedOn w:val="a0"/>
    <w:rsid w:val="003A64F4"/>
    <w:pPr>
      <w:suppressAutoHyphens w:val="0"/>
    </w:pPr>
    <w:rPr>
      <w:rFonts w:ascii="Verdana" w:hAnsi="Verdana" w:cs="Verdana"/>
      <w:sz w:val="20"/>
      <w:szCs w:val="20"/>
      <w:lang w:val="en-US" w:eastAsia="en-US"/>
    </w:rPr>
  </w:style>
  <w:style w:type="character" w:customStyle="1" w:styleId="2f0">
    <w:name w:val="Знак Знак Знак Знак Знак Знак Знак2"/>
    <w:aliases w:val="Знак Знак Знак Знак Знак Знак Знак Знак Знак Знак1"/>
    <w:basedOn w:val="a1"/>
    <w:rsid w:val="003A64F4"/>
    <w:rPr>
      <w:sz w:val="24"/>
      <w:szCs w:val="24"/>
      <w:lang w:val="ru-RU" w:eastAsia="ru-RU" w:bidi="ar-SA"/>
    </w:rPr>
  </w:style>
  <w:style w:type="paragraph" w:customStyle="1" w:styleId="afffff1">
    <w:name w:val="Знак"/>
    <w:basedOn w:val="a0"/>
    <w:rsid w:val="003A64F4"/>
    <w:pPr>
      <w:suppressAutoHyphens w:val="0"/>
      <w:adjustRightInd w:val="0"/>
      <w:spacing w:after="160" w:line="240" w:lineRule="exact"/>
      <w:jc w:val="right"/>
    </w:pPr>
    <w:rPr>
      <w:sz w:val="20"/>
      <w:szCs w:val="20"/>
      <w:lang w:val="en-GB" w:eastAsia="en-US"/>
    </w:rPr>
  </w:style>
  <w:style w:type="character" w:customStyle="1" w:styleId="apple-style-span">
    <w:name w:val="apple-style-span"/>
    <w:basedOn w:val="a1"/>
    <w:rsid w:val="003A64F4"/>
  </w:style>
  <w:style w:type="paragraph" w:customStyle="1" w:styleId="2f1">
    <w:name w:val="Знак Знак Знак Знак2"/>
    <w:basedOn w:val="a0"/>
    <w:rsid w:val="003A64F4"/>
    <w:pPr>
      <w:suppressAutoHyphens w:val="0"/>
    </w:pPr>
    <w:rPr>
      <w:rFonts w:ascii="Verdana" w:hAnsi="Verdana" w:cs="Verdana"/>
      <w:sz w:val="20"/>
      <w:szCs w:val="20"/>
      <w:lang w:val="en-US" w:eastAsia="en-US"/>
    </w:rPr>
  </w:style>
  <w:style w:type="paragraph" w:customStyle="1" w:styleId="Aacao">
    <w:name w:val="Aacao"/>
    <w:basedOn w:val="a0"/>
    <w:rsid w:val="003A64F4"/>
    <w:pPr>
      <w:suppressAutoHyphens w:val="0"/>
      <w:overflowPunct w:val="0"/>
      <w:autoSpaceDN w:val="0"/>
      <w:adjustRightInd w:val="0"/>
    </w:pPr>
    <w:rPr>
      <w:spacing w:val="6"/>
      <w:sz w:val="30"/>
      <w:szCs w:val="20"/>
      <w:lang w:eastAsia="ru-RU"/>
    </w:rPr>
  </w:style>
  <w:style w:type="paragraph" w:customStyle="1" w:styleId="1f1">
    <w:name w:val="Знак Знак Знак Знак Знак Знак Знак Знак Знак Знак Знак Знак Знак1"/>
    <w:basedOn w:val="a0"/>
    <w:rsid w:val="003A64F4"/>
    <w:pPr>
      <w:suppressAutoHyphens w:val="0"/>
    </w:pPr>
    <w:rPr>
      <w:rFonts w:ascii="Verdana" w:hAnsi="Verdana" w:cs="Verdana"/>
      <w:sz w:val="20"/>
      <w:szCs w:val="20"/>
      <w:lang w:val="en-US" w:eastAsia="en-US"/>
    </w:rPr>
  </w:style>
  <w:style w:type="paragraph" w:customStyle="1" w:styleId="210">
    <w:name w:val="Основной текст 21"/>
    <w:basedOn w:val="a0"/>
    <w:rsid w:val="003A64F4"/>
    <w:pPr>
      <w:spacing w:after="120" w:line="480" w:lineRule="auto"/>
      <w:textAlignment w:val="baseline"/>
    </w:pPr>
  </w:style>
  <w:style w:type="paragraph" w:customStyle="1" w:styleId="afffff2">
    <w:name w:val="Знак Знак Знак Знак Знак Знак Знак Знак Знак Знак Знак Знак Знак Знак Знак Знак"/>
    <w:basedOn w:val="a0"/>
    <w:rsid w:val="003A64F4"/>
    <w:pPr>
      <w:suppressAutoHyphens w:val="0"/>
    </w:pPr>
    <w:rPr>
      <w:rFonts w:ascii="Verdana" w:hAnsi="Verdana" w:cs="Verdana"/>
      <w:sz w:val="20"/>
      <w:szCs w:val="20"/>
      <w:lang w:val="en-US" w:eastAsia="en-US"/>
    </w:rPr>
  </w:style>
  <w:style w:type="paragraph" w:customStyle="1" w:styleId="1f2">
    <w:name w:val="Знак Знак Знак Знак1"/>
    <w:basedOn w:val="a0"/>
    <w:rsid w:val="003A64F4"/>
    <w:pPr>
      <w:suppressAutoHyphens w:val="0"/>
    </w:pPr>
    <w:rPr>
      <w:rFonts w:ascii="Verdana" w:hAnsi="Verdana" w:cs="Verdana"/>
      <w:sz w:val="20"/>
      <w:szCs w:val="20"/>
      <w:lang w:val="en-US" w:eastAsia="en-US"/>
    </w:rPr>
  </w:style>
  <w:style w:type="paragraph" w:customStyle="1" w:styleId="2f2">
    <w:name w:val="Знак Знак Знак2"/>
    <w:basedOn w:val="a0"/>
    <w:rsid w:val="003A64F4"/>
    <w:pPr>
      <w:suppressAutoHyphens w:val="0"/>
    </w:pPr>
    <w:rPr>
      <w:rFonts w:ascii="Verdana" w:hAnsi="Verdana" w:cs="Verdana"/>
      <w:sz w:val="20"/>
      <w:szCs w:val="20"/>
      <w:lang w:val="en-US" w:eastAsia="en-US"/>
    </w:rPr>
  </w:style>
  <w:style w:type="paragraph" w:customStyle="1" w:styleId="2f3">
    <w:name w:val="Знак Знак Знак2 Знак Знак Знак"/>
    <w:basedOn w:val="a0"/>
    <w:rsid w:val="003A64F4"/>
    <w:pPr>
      <w:suppressAutoHyphens w:val="0"/>
    </w:pPr>
    <w:rPr>
      <w:rFonts w:ascii="Verdana" w:hAnsi="Verdana" w:cs="Verdana"/>
      <w:sz w:val="20"/>
      <w:szCs w:val="20"/>
      <w:lang w:val="en-US" w:eastAsia="en-US"/>
    </w:rPr>
  </w:style>
  <w:style w:type="paragraph" w:customStyle="1" w:styleId="2f4">
    <w:name w:val="Знак Знак Знак2 Знак Знак Знак Знак"/>
    <w:basedOn w:val="a0"/>
    <w:rsid w:val="003A64F4"/>
    <w:pPr>
      <w:suppressAutoHyphens w:val="0"/>
    </w:pPr>
    <w:rPr>
      <w:rFonts w:ascii="Verdana" w:hAnsi="Verdana" w:cs="Verdana"/>
      <w:sz w:val="20"/>
      <w:szCs w:val="20"/>
      <w:lang w:val="en-US" w:eastAsia="en-US"/>
    </w:rPr>
  </w:style>
  <w:style w:type="paragraph" w:customStyle="1" w:styleId="2f5">
    <w:name w:val="Знак Знак Знак Знак Знак Знак2 Знак Знак Знак Знак"/>
    <w:basedOn w:val="a0"/>
    <w:rsid w:val="003A64F4"/>
    <w:pPr>
      <w:suppressAutoHyphens w:val="0"/>
    </w:pPr>
    <w:rPr>
      <w:rFonts w:ascii="Verdana" w:hAnsi="Verdana" w:cs="Verdana"/>
      <w:sz w:val="20"/>
      <w:szCs w:val="20"/>
      <w:lang w:val="en-US" w:eastAsia="en-US"/>
    </w:rPr>
  </w:style>
  <w:style w:type="paragraph" w:customStyle="1" w:styleId="2f6">
    <w:name w:val="Знак Знак Знак2 Знак Знак Знак Знак Знак Знак Знак"/>
    <w:basedOn w:val="a0"/>
    <w:rsid w:val="003A64F4"/>
    <w:pPr>
      <w:suppressAutoHyphens w:val="0"/>
    </w:pPr>
    <w:rPr>
      <w:rFonts w:ascii="Verdana" w:hAnsi="Verdana" w:cs="Verdana"/>
      <w:sz w:val="20"/>
      <w:szCs w:val="20"/>
      <w:lang w:val="en-US" w:eastAsia="en-US"/>
    </w:rPr>
  </w:style>
  <w:style w:type="character" w:customStyle="1" w:styleId="afffff3">
    <w:name w:val="Знак Знак Знак Знак Знак Знак Знак Знак Знак Знак Знак Знак Знак Знак Знак Знак Знак Знак З"/>
    <w:basedOn w:val="a1"/>
    <w:rsid w:val="003A64F4"/>
    <w:rPr>
      <w:sz w:val="24"/>
      <w:szCs w:val="24"/>
      <w:lang w:val="ru-RU" w:eastAsia="ru-RU" w:bidi="ar-SA"/>
    </w:rPr>
  </w:style>
  <w:style w:type="paragraph" w:customStyle="1" w:styleId="afffff4">
    <w:name w:val="Знак Знак Знак Знак Знак Знак Знак Знак Знак Знак Знак Знак Знак Знак Знак Знак Знак Знак Знак"/>
    <w:basedOn w:val="a0"/>
    <w:uiPriority w:val="99"/>
    <w:rsid w:val="003A64F4"/>
    <w:pPr>
      <w:suppressAutoHyphens w:val="0"/>
    </w:pPr>
    <w:rPr>
      <w:rFonts w:ascii="Verdana" w:hAnsi="Verdana" w:cs="Verdana"/>
      <w:sz w:val="20"/>
      <w:szCs w:val="20"/>
      <w:lang w:val="en-US" w:eastAsia="en-US"/>
    </w:rPr>
  </w:style>
  <w:style w:type="paragraph" w:customStyle="1" w:styleId="afffff5">
    <w:name w:val="Текст в таблицах"/>
    <w:basedOn w:val="a0"/>
    <w:uiPriority w:val="99"/>
    <w:qFormat/>
    <w:rsid w:val="00266FC6"/>
    <w:pPr>
      <w:suppressAutoHyphens w:val="0"/>
      <w:autoSpaceDN w:val="0"/>
      <w:adjustRightInd w:val="0"/>
      <w:spacing w:before="120" w:after="120"/>
    </w:pPr>
    <w:rPr>
      <w:szCs w:val="20"/>
      <w:lang w:eastAsia="ru-RU"/>
    </w:rPr>
  </w:style>
  <w:style w:type="paragraph" w:customStyle="1" w:styleId="afffff6">
    <w:name w:val="Заголовок таблиц"/>
    <w:basedOn w:val="afffff5"/>
    <w:qFormat/>
    <w:rsid w:val="00266FC6"/>
    <w:pPr>
      <w:jc w:val="center"/>
    </w:pPr>
    <w:rPr>
      <w:b/>
    </w:rPr>
  </w:style>
  <w:style w:type="character" w:styleId="afffff7">
    <w:name w:val="annotation reference"/>
    <w:basedOn w:val="a1"/>
    <w:unhideWhenUsed/>
    <w:rsid w:val="00156DFC"/>
    <w:rPr>
      <w:sz w:val="16"/>
      <w:szCs w:val="16"/>
    </w:rPr>
  </w:style>
  <w:style w:type="paragraph" w:styleId="afffff8">
    <w:name w:val="annotation text"/>
    <w:basedOn w:val="a0"/>
    <w:link w:val="afffff9"/>
    <w:unhideWhenUsed/>
    <w:rsid w:val="00156DFC"/>
    <w:rPr>
      <w:sz w:val="20"/>
      <w:szCs w:val="20"/>
    </w:rPr>
  </w:style>
  <w:style w:type="character" w:customStyle="1" w:styleId="afffff9">
    <w:name w:val="Текст примечания Знак"/>
    <w:basedOn w:val="a1"/>
    <w:link w:val="afffff8"/>
    <w:rsid w:val="00156DFC"/>
    <w:rPr>
      <w:rFonts w:cs="Calibri"/>
      <w:lang w:eastAsia="ar-SA"/>
    </w:rPr>
  </w:style>
  <w:style w:type="paragraph" w:styleId="afffffa">
    <w:name w:val="annotation subject"/>
    <w:basedOn w:val="afffff8"/>
    <w:next w:val="afffff8"/>
    <w:link w:val="afffffb"/>
    <w:unhideWhenUsed/>
    <w:rsid w:val="00156DFC"/>
    <w:rPr>
      <w:b/>
      <w:bCs/>
    </w:rPr>
  </w:style>
  <w:style w:type="character" w:customStyle="1" w:styleId="afffffb">
    <w:name w:val="Тема примечания Знак"/>
    <w:basedOn w:val="afffff9"/>
    <w:link w:val="afffffa"/>
    <w:rsid w:val="00156DFC"/>
    <w:rPr>
      <w:rFonts w:cs="Calibri"/>
      <w:b/>
      <w:bCs/>
      <w:lang w:eastAsia="ar-SA"/>
    </w:rPr>
  </w:style>
  <w:style w:type="paragraph" w:customStyle="1" w:styleId="s1">
    <w:name w:val="s_1"/>
    <w:basedOn w:val="a0"/>
    <w:rsid w:val="00427706"/>
    <w:pPr>
      <w:suppressAutoHyphens w:val="0"/>
      <w:spacing w:before="100" w:beforeAutospacing="1" w:after="100" w:afterAutospacing="1"/>
    </w:pPr>
    <w:rPr>
      <w:lang w:eastAsia="ru-RU"/>
    </w:rPr>
  </w:style>
  <w:style w:type="paragraph" w:customStyle="1" w:styleId="afffffc">
    <w:name w:val="Стиль По ширине"/>
    <w:basedOn w:val="a0"/>
    <w:rsid w:val="00BD715D"/>
  </w:style>
  <w:style w:type="numbering" w:customStyle="1" w:styleId="1f3">
    <w:name w:val="Нет списка1"/>
    <w:next w:val="a3"/>
    <w:uiPriority w:val="99"/>
    <w:semiHidden/>
    <w:unhideWhenUsed/>
    <w:rsid w:val="007F5C2E"/>
  </w:style>
  <w:style w:type="paragraph" w:customStyle="1" w:styleId="FR1">
    <w:name w:val="FR1"/>
    <w:rsid w:val="007F5C2E"/>
    <w:pPr>
      <w:widowControl w:val="0"/>
      <w:suppressAutoHyphens/>
      <w:autoSpaceDE w:val="0"/>
      <w:spacing w:before="120" w:line="300" w:lineRule="auto"/>
      <w:ind w:left="80"/>
      <w:jc w:val="both"/>
    </w:pPr>
    <w:rPr>
      <w:rFonts w:eastAsia="Arial"/>
      <w:b/>
      <w:bCs/>
      <w:i/>
      <w:iCs/>
      <w:sz w:val="22"/>
      <w:szCs w:val="22"/>
      <w:lang w:eastAsia="ar-SA"/>
    </w:rPr>
  </w:style>
  <w:style w:type="paragraph" w:customStyle="1" w:styleId="Web1">
    <w:name w:val="Обычный (Web)1"/>
    <w:basedOn w:val="a0"/>
    <w:rsid w:val="007F5C2E"/>
    <w:pPr>
      <w:spacing w:before="100" w:after="100"/>
      <w:ind w:left="480" w:right="240"/>
    </w:pPr>
    <w:rPr>
      <w:rFonts w:ascii="Verdana" w:hAnsi="Verdana" w:cs="Arial"/>
      <w:color w:val="000000"/>
      <w:sz w:val="16"/>
      <w:szCs w:val="16"/>
    </w:rPr>
  </w:style>
  <w:style w:type="paragraph" w:customStyle="1" w:styleId="1f4">
    <w:name w:val="Верхний колонтитул1"/>
    <w:basedOn w:val="a0"/>
    <w:rsid w:val="007F5C2E"/>
    <w:pPr>
      <w:tabs>
        <w:tab w:val="center" w:pos="4153"/>
        <w:tab w:val="right" w:pos="8306"/>
      </w:tabs>
      <w:suppressAutoHyphens w:val="0"/>
    </w:pPr>
    <w:rPr>
      <w:rFonts w:ascii="Arial" w:hAnsi="Arial" w:cs="Arial"/>
      <w:position w:val="6"/>
      <w:lang w:eastAsia="ru-RU"/>
    </w:rPr>
  </w:style>
  <w:style w:type="character" w:customStyle="1" w:styleId="WW8Num6z1">
    <w:name w:val="WW8Num6z1"/>
    <w:rsid w:val="007F5C2E"/>
    <w:rPr>
      <w:rFonts w:ascii="Courier New" w:hAnsi="Courier New" w:cs="Courier New"/>
    </w:rPr>
  </w:style>
  <w:style w:type="character" w:customStyle="1" w:styleId="WW8Num105z1">
    <w:name w:val="WW8Num105z1"/>
    <w:rsid w:val="007F5C2E"/>
    <w:rPr>
      <w:rFonts w:ascii="Times New Roman" w:eastAsia="Times New Roman" w:hAnsi="Times New Roman" w:cs="Times New Roman"/>
    </w:rPr>
  </w:style>
  <w:style w:type="paragraph" w:customStyle="1" w:styleId="1f5">
    <w:name w:val="Обычный 1"/>
    <w:basedOn w:val="a0"/>
    <w:rsid w:val="007F5C2E"/>
    <w:pPr>
      <w:suppressAutoHyphens w:val="0"/>
      <w:spacing w:before="120" w:after="120"/>
      <w:ind w:firstLine="567"/>
    </w:pPr>
    <w:rPr>
      <w:lang w:eastAsia="zh-CN"/>
    </w:rPr>
  </w:style>
  <w:style w:type="paragraph" w:customStyle="1" w:styleId="311">
    <w:name w:val="Заголовок 3_1"/>
    <w:basedOn w:val="3"/>
    <w:next w:val="a0"/>
    <w:rsid w:val="007F5C2E"/>
    <w:pPr>
      <w:framePr w:wrap="around"/>
      <w:suppressAutoHyphens w:val="0"/>
      <w:spacing w:after="120"/>
      <w:jc w:val="left"/>
    </w:pPr>
    <w:rPr>
      <w:lang w:eastAsia="zh-CN"/>
    </w:rPr>
  </w:style>
  <w:style w:type="paragraph" w:customStyle="1" w:styleId="211">
    <w:name w:val="Заголовок 2_1"/>
    <w:basedOn w:val="2"/>
    <w:next w:val="a0"/>
    <w:rsid w:val="007F5C2E"/>
    <w:pPr>
      <w:keepLines w:val="0"/>
      <w:suppressAutoHyphens w:val="0"/>
      <w:jc w:val="left"/>
    </w:pPr>
    <w:rPr>
      <w:rFonts w:eastAsia="Times New Roman" w:cs="Times New Roman"/>
      <w:bCs/>
      <w:iCs/>
      <w:caps w:val="0"/>
      <w:szCs w:val="28"/>
      <w:lang w:eastAsia="zh-CN"/>
    </w:rPr>
  </w:style>
  <w:style w:type="paragraph" w:customStyle="1" w:styleId="afffffd">
    <w:name w:val="Таблица_Текст слева"/>
    <w:basedOn w:val="a0"/>
    <w:link w:val="afffffe"/>
    <w:rsid w:val="007F5C2E"/>
    <w:pPr>
      <w:suppressAutoHyphens w:val="0"/>
    </w:pPr>
    <w:rPr>
      <w:sz w:val="22"/>
      <w:szCs w:val="22"/>
      <w:lang w:eastAsia="zh-CN"/>
    </w:rPr>
  </w:style>
  <w:style w:type="character" w:customStyle="1" w:styleId="afffffe">
    <w:name w:val="Таблица_Текст слева Знак"/>
    <w:link w:val="afffffd"/>
    <w:rsid w:val="007F5C2E"/>
    <w:rPr>
      <w:sz w:val="22"/>
      <w:szCs w:val="22"/>
      <w:lang w:eastAsia="zh-CN"/>
    </w:rPr>
  </w:style>
  <w:style w:type="paragraph" w:customStyle="1" w:styleId="affffff">
    <w:name w:val="Таблица_Текст по центру + полужирный"/>
    <w:basedOn w:val="a0"/>
    <w:next w:val="1f5"/>
    <w:rsid w:val="007F5C2E"/>
    <w:pPr>
      <w:suppressAutoHyphens w:val="0"/>
      <w:jc w:val="center"/>
    </w:pPr>
    <w:rPr>
      <w:b/>
      <w:bCs/>
      <w:sz w:val="22"/>
      <w:szCs w:val="20"/>
      <w:lang w:eastAsia="zh-CN"/>
    </w:rPr>
  </w:style>
  <w:style w:type="paragraph" w:customStyle="1" w:styleId="affffff0">
    <w:name w:val="Таблица_Текст слева + полужирный"/>
    <w:basedOn w:val="afffffd"/>
    <w:next w:val="1f5"/>
    <w:rsid w:val="007F5C2E"/>
    <w:rPr>
      <w:b/>
      <w:bCs/>
    </w:rPr>
  </w:style>
  <w:style w:type="character" w:customStyle="1" w:styleId="apple-converted-space">
    <w:name w:val="apple-converted-space"/>
    <w:basedOn w:val="a1"/>
    <w:rsid w:val="007F5C2E"/>
  </w:style>
  <w:style w:type="paragraph" w:customStyle="1" w:styleId="111">
    <w:name w:val="Заголовок 1_1"/>
    <w:basedOn w:val="1"/>
    <w:next w:val="a0"/>
    <w:rsid w:val="007F5C2E"/>
    <w:pPr>
      <w:tabs>
        <w:tab w:val="clear" w:pos="432"/>
        <w:tab w:val="clear" w:pos="851"/>
        <w:tab w:val="clear" w:pos="993"/>
        <w:tab w:val="clear" w:pos="2127"/>
      </w:tabs>
      <w:suppressAutoHyphens w:val="0"/>
      <w:spacing w:before="240"/>
      <w:jc w:val="left"/>
    </w:pPr>
    <w:rPr>
      <w:kern w:val="1"/>
      <w:sz w:val="32"/>
      <w:szCs w:val="32"/>
      <w:lang w:eastAsia="zh-CN"/>
    </w:rPr>
  </w:style>
  <w:style w:type="character" w:customStyle="1" w:styleId="83">
    <w:name w:val="Основной текст + Полужирный8"/>
    <w:uiPriority w:val="99"/>
    <w:rsid w:val="007F5C2E"/>
    <w:rPr>
      <w:rFonts w:ascii="Times New Roman" w:hAnsi="Times New Roman" w:cs="Times New Roman"/>
      <w:b/>
      <w:bCs/>
      <w:spacing w:val="0"/>
      <w:sz w:val="22"/>
      <w:szCs w:val="22"/>
    </w:rPr>
  </w:style>
  <w:style w:type="character" w:customStyle="1" w:styleId="73">
    <w:name w:val="Основной текст + Полужирный7"/>
    <w:uiPriority w:val="99"/>
    <w:rsid w:val="007F5C2E"/>
    <w:rPr>
      <w:rFonts w:ascii="Times New Roman" w:hAnsi="Times New Roman" w:cs="Times New Roman"/>
      <w:b/>
      <w:bCs/>
      <w:spacing w:val="0"/>
      <w:sz w:val="22"/>
      <w:szCs w:val="22"/>
    </w:rPr>
  </w:style>
  <w:style w:type="paragraph" w:customStyle="1" w:styleId="49">
    <w:name w:val="Заголовок4"/>
    <w:basedOn w:val="a8"/>
    <w:autoRedefine/>
    <w:rsid w:val="007F5C2E"/>
    <w:pPr>
      <w:suppressAutoHyphens w:val="0"/>
      <w:spacing w:before="240" w:after="180"/>
      <w:jc w:val="center"/>
    </w:pPr>
    <w:rPr>
      <w:rFonts w:ascii="Arial" w:hAnsi="Arial" w:cs="Arial"/>
      <w:i/>
      <w:iCs/>
      <w:noProof/>
      <w:sz w:val="22"/>
      <w:szCs w:val="22"/>
      <w:lang w:eastAsia="ru-RU"/>
    </w:rPr>
  </w:style>
  <w:style w:type="paragraph" w:styleId="1f6">
    <w:name w:val="index 1"/>
    <w:basedOn w:val="a0"/>
    <w:next w:val="a0"/>
    <w:autoRedefine/>
    <w:rsid w:val="007F5C2E"/>
    <w:pPr>
      <w:suppressAutoHyphens w:val="0"/>
      <w:ind w:left="220" w:hanging="220"/>
    </w:pPr>
    <w:rPr>
      <w:rFonts w:ascii="Arial" w:hAnsi="Arial"/>
      <w:sz w:val="22"/>
      <w:szCs w:val="20"/>
      <w:lang w:eastAsia="ru-RU"/>
    </w:rPr>
  </w:style>
  <w:style w:type="paragraph" w:styleId="affffff1">
    <w:name w:val="index heading"/>
    <w:basedOn w:val="a0"/>
    <w:next w:val="1f6"/>
    <w:rsid w:val="007F5C2E"/>
    <w:pPr>
      <w:suppressAutoHyphens w:val="0"/>
    </w:pPr>
    <w:rPr>
      <w:lang w:eastAsia="ru-RU"/>
    </w:rPr>
  </w:style>
  <w:style w:type="character" w:customStyle="1" w:styleId="affffff2">
    <w:name w:val="Гипертекстовая ссылка"/>
    <w:uiPriority w:val="99"/>
    <w:rsid w:val="007F5C2E"/>
    <w:rPr>
      <w:color w:val="008000"/>
      <w:sz w:val="20"/>
      <w:szCs w:val="20"/>
      <w:u w:val="single"/>
    </w:rPr>
  </w:style>
  <w:style w:type="paragraph" w:styleId="4">
    <w:name w:val="List Bullet 4"/>
    <w:basedOn w:val="a0"/>
    <w:autoRedefine/>
    <w:rsid w:val="007F5C2E"/>
    <w:pPr>
      <w:numPr>
        <w:numId w:val="3"/>
      </w:numPr>
      <w:suppressAutoHyphens w:val="0"/>
    </w:pPr>
    <w:rPr>
      <w:sz w:val="20"/>
      <w:szCs w:val="20"/>
      <w:lang w:val="en-GB" w:eastAsia="ru-RU"/>
    </w:rPr>
  </w:style>
  <w:style w:type="paragraph" w:customStyle="1" w:styleId="affffff3">
    <w:name w:val="Исходник"/>
    <w:basedOn w:val="a0"/>
    <w:rsid w:val="007F5C2E"/>
    <w:pPr>
      <w:suppressAutoHyphens w:val="0"/>
      <w:spacing w:before="80" w:line="360" w:lineRule="auto"/>
    </w:pPr>
    <w:rPr>
      <w:rFonts w:ascii="Courier New" w:hAnsi="Courier New"/>
      <w:sz w:val="20"/>
      <w:szCs w:val="20"/>
      <w:lang w:eastAsia="ru-RU"/>
    </w:rPr>
  </w:style>
  <w:style w:type="paragraph" w:customStyle="1" w:styleId="titlepage">
    <w:name w:val="titlepage"/>
    <w:basedOn w:val="a0"/>
    <w:rsid w:val="007F5C2E"/>
    <w:pPr>
      <w:suppressAutoHyphens w:val="0"/>
      <w:spacing w:before="75" w:after="75"/>
      <w:ind w:firstLine="150"/>
      <w:jc w:val="center"/>
    </w:pPr>
    <w:rPr>
      <w:rFonts w:ascii="Arial" w:hAnsi="Arial" w:cs="Arial"/>
      <w:b/>
      <w:bCs/>
      <w:caps/>
      <w:color w:val="B00000"/>
      <w:lang w:eastAsia="ru-RU"/>
    </w:rPr>
  </w:style>
  <w:style w:type="paragraph" w:customStyle="1" w:styleId="zagc-0">
    <w:name w:val="zagc-0"/>
    <w:basedOn w:val="a0"/>
    <w:rsid w:val="007F5C2E"/>
    <w:pPr>
      <w:suppressAutoHyphens w:val="0"/>
      <w:spacing w:before="225" w:after="60"/>
      <w:ind w:firstLine="150"/>
      <w:jc w:val="center"/>
    </w:pPr>
    <w:rPr>
      <w:rFonts w:ascii="Arial" w:hAnsi="Arial" w:cs="Arial"/>
      <w:b/>
      <w:bCs/>
      <w:caps/>
      <w:color w:val="29211E"/>
      <w:lang w:eastAsia="ru-RU"/>
    </w:rPr>
  </w:style>
  <w:style w:type="paragraph" w:customStyle="1" w:styleId="zagc-1">
    <w:name w:val="zagc-1"/>
    <w:basedOn w:val="a0"/>
    <w:rsid w:val="007F5C2E"/>
    <w:pPr>
      <w:suppressAutoHyphens w:val="0"/>
      <w:spacing w:before="180" w:after="60"/>
      <w:ind w:firstLine="150"/>
      <w:jc w:val="center"/>
    </w:pPr>
    <w:rPr>
      <w:rFonts w:ascii="Arial" w:hAnsi="Arial" w:cs="Arial"/>
      <w:b/>
      <w:bCs/>
      <w:caps/>
      <w:color w:val="29211E"/>
      <w:sz w:val="20"/>
      <w:szCs w:val="20"/>
      <w:lang w:eastAsia="ru-RU"/>
    </w:rPr>
  </w:style>
  <w:style w:type="paragraph" w:customStyle="1" w:styleId="zagc-2">
    <w:name w:val="zagc-2"/>
    <w:basedOn w:val="a0"/>
    <w:rsid w:val="007F5C2E"/>
    <w:pPr>
      <w:suppressAutoHyphens w:val="0"/>
      <w:spacing w:before="135" w:after="60"/>
      <w:ind w:firstLine="150"/>
      <w:jc w:val="center"/>
    </w:pPr>
    <w:rPr>
      <w:rFonts w:ascii="Arial" w:hAnsi="Arial" w:cs="Arial"/>
      <w:b/>
      <w:bCs/>
      <w:color w:val="29211E"/>
      <w:sz w:val="18"/>
      <w:szCs w:val="18"/>
      <w:lang w:eastAsia="ru-RU"/>
    </w:rPr>
  </w:style>
  <w:style w:type="paragraph" w:customStyle="1" w:styleId="cpy">
    <w:name w:val="cpy"/>
    <w:basedOn w:val="a0"/>
    <w:rsid w:val="007F5C2E"/>
    <w:pPr>
      <w:suppressAutoHyphens w:val="0"/>
      <w:spacing w:before="2250" w:after="100" w:afterAutospacing="1"/>
      <w:ind w:firstLine="210"/>
      <w:jc w:val="center"/>
    </w:pPr>
    <w:rPr>
      <w:rFonts w:ascii="Verdana" w:hAnsi="Verdana"/>
      <w:color w:val="CCCCDD"/>
      <w:sz w:val="14"/>
      <w:szCs w:val="14"/>
      <w:lang w:eastAsia="ru-RU"/>
    </w:rPr>
  </w:style>
  <w:style w:type="paragraph" w:customStyle="1" w:styleId="rght">
    <w:name w:val="rght"/>
    <w:basedOn w:val="a0"/>
    <w:rsid w:val="007F5C2E"/>
    <w:pPr>
      <w:suppressAutoHyphens w:val="0"/>
      <w:spacing w:before="60" w:after="100" w:afterAutospacing="1"/>
      <w:ind w:firstLine="210"/>
      <w:jc w:val="right"/>
    </w:pPr>
    <w:rPr>
      <w:color w:val="001060"/>
      <w:sz w:val="20"/>
      <w:szCs w:val="20"/>
      <w:lang w:eastAsia="ru-RU"/>
    </w:rPr>
  </w:style>
  <w:style w:type="paragraph" w:customStyle="1" w:styleId="cntr">
    <w:name w:val="cntr"/>
    <w:basedOn w:val="a0"/>
    <w:rsid w:val="007F5C2E"/>
    <w:pPr>
      <w:suppressAutoHyphens w:val="0"/>
      <w:spacing w:before="60" w:after="100" w:afterAutospacing="1"/>
      <w:ind w:firstLine="210"/>
      <w:jc w:val="center"/>
    </w:pPr>
    <w:rPr>
      <w:color w:val="001060"/>
      <w:sz w:val="20"/>
      <w:szCs w:val="20"/>
      <w:lang w:eastAsia="ru-RU"/>
    </w:rPr>
  </w:style>
  <w:style w:type="paragraph" w:customStyle="1" w:styleId="ch">
    <w:name w:val="ch"/>
    <w:basedOn w:val="a0"/>
    <w:rsid w:val="007F5C2E"/>
    <w:pPr>
      <w:shd w:val="clear" w:color="auto" w:fill="FFFFFF"/>
      <w:suppressAutoHyphens w:val="0"/>
      <w:spacing w:before="60" w:after="100" w:afterAutospacing="1"/>
      <w:ind w:firstLine="210"/>
    </w:pPr>
    <w:rPr>
      <w:color w:val="001060"/>
      <w:sz w:val="20"/>
      <w:szCs w:val="20"/>
      <w:lang w:eastAsia="ru-RU"/>
    </w:rPr>
  </w:style>
  <w:style w:type="paragraph" w:customStyle="1" w:styleId="sml">
    <w:name w:val="sml"/>
    <w:basedOn w:val="a0"/>
    <w:rsid w:val="007F5C2E"/>
    <w:pPr>
      <w:suppressAutoHyphens w:val="0"/>
      <w:spacing w:before="60" w:after="100" w:afterAutospacing="1"/>
      <w:ind w:firstLine="210"/>
      <w:jc w:val="center"/>
    </w:pPr>
    <w:rPr>
      <w:b/>
      <w:bCs/>
      <w:color w:val="001060"/>
      <w:sz w:val="17"/>
      <w:szCs w:val="17"/>
      <w:lang w:eastAsia="ru-RU"/>
    </w:rPr>
  </w:style>
  <w:style w:type="paragraph" w:customStyle="1" w:styleId="smlll">
    <w:name w:val="smlll"/>
    <w:basedOn w:val="a0"/>
    <w:rsid w:val="007F5C2E"/>
    <w:pPr>
      <w:suppressAutoHyphens w:val="0"/>
      <w:ind w:firstLine="210"/>
    </w:pPr>
    <w:rPr>
      <w:b/>
      <w:bCs/>
      <w:color w:val="001060"/>
      <w:sz w:val="20"/>
      <w:szCs w:val="20"/>
      <w:lang w:eastAsia="ru-RU"/>
    </w:rPr>
  </w:style>
  <w:style w:type="paragraph" w:customStyle="1" w:styleId="dr">
    <w:name w:val="dr"/>
    <w:basedOn w:val="a0"/>
    <w:rsid w:val="007F5C2E"/>
    <w:pPr>
      <w:suppressAutoHyphens w:val="0"/>
      <w:spacing w:before="60" w:after="100" w:afterAutospacing="1"/>
      <w:ind w:left="225" w:firstLine="210"/>
    </w:pPr>
    <w:rPr>
      <w:rFonts w:ascii="Verdana" w:hAnsi="Verdana"/>
      <w:color w:val="001060"/>
      <w:sz w:val="20"/>
      <w:szCs w:val="20"/>
      <w:lang w:eastAsia="ru-RU"/>
    </w:rPr>
  </w:style>
  <w:style w:type="paragraph" w:customStyle="1" w:styleId="37">
    <w:name w:val="Обычный3"/>
    <w:basedOn w:val="a0"/>
    <w:rsid w:val="007F5C2E"/>
    <w:pPr>
      <w:shd w:val="clear" w:color="auto" w:fill="FFFFFF"/>
      <w:suppressAutoHyphens w:val="0"/>
      <w:spacing w:before="60" w:after="100" w:afterAutospacing="1"/>
      <w:ind w:firstLine="210"/>
    </w:pPr>
    <w:rPr>
      <w:rFonts w:ascii="Verdana" w:hAnsi="Verdana"/>
      <w:color w:val="000000"/>
      <w:sz w:val="18"/>
      <w:szCs w:val="18"/>
      <w:lang w:eastAsia="ru-RU"/>
    </w:rPr>
  </w:style>
  <w:style w:type="paragraph" w:customStyle="1" w:styleId="affffff4">
    <w:name w:val="Подпись письма"/>
    <w:basedOn w:val="a0"/>
    <w:rsid w:val="007F5C2E"/>
    <w:pPr>
      <w:tabs>
        <w:tab w:val="right" w:pos="9639"/>
      </w:tabs>
      <w:suppressAutoHyphens w:val="0"/>
    </w:pPr>
    <w:rPr>
      <w:szCs w:val="20"/>
      <w:lang w:eastAsia="ru-RU"/>
    </w:rPr>
  </w:style>
  <w:style w:type="paragraph" w:customStyle="1" w:styleId="ConsDocList">
    <w:name w:val="ConsDocList"/>
    <w:rsid w:val="007F5C2E"/>
    <w:pPr>
      <w:widowControl w:val="0"/>
    </w:pPr>
    <w:rPr>
      <w:rFonts w:ascii="Courier New" w:hAnsi="Courier New"/>
      <w:snapToGrid w:val="0"/>
    </w:rPr>
  </w:style>
  <w:style w:type="paragraph" w:customStyle="1" w:styleId="Caaieiaieioi">
    <w:name w:val="Caaieiaie ioi"/>
    <w:basedOn w:val="a0"/>
    <w:rsid w:val="007F5C2E"/>
    <w:pPr>
      <w:keepNext/>
      <w:suppressAutoHyphens w:val="0"/>
      <w:spacing w:before="120" w:after="120" w:line="220" w:lineRule="exact"/>
      <w:ind w:left="1418"/>
    </w:pPr>
    <w:rPr>
      <w:b/>
      <w:sz w:val="20"/>
      <w:szCs w:val="20"/>
      <w:lang w:eastAsia="ru-RU"/>
    </w:rPr>
  </w:style>
  <w:style w:type="paragraph" w:styleId="2f7">
    <w:name w:val="List 2"/>
    <w:basedOn w:val="a0"/>
    <w:rsid w:val="007F5C2E"/>
    <w:pPr>
      <w:tabs>
        <w:tab w:val="left" w:pos="144"/>
        <w:tab w:val="left" w:pos="864"/>
        <w:tab w:val="left" w:pos="3024"/>
      </w:tabs>
      <w:suppressAutoHyphens w:val="0"/>
      <w:spacing w:line="220" w:lineRule="exact"/>
      <w:ind w:left="566" w:hanging="283"/>
    </w:pPr>
    <w:rPr>
      <w:sz w:val="20"/>
      <w:szCs w:val="20"/>
      <w:lang w:eastAsia="ru-RU"/>
    </w:rPr>
  </w:style>
  <w:style w:type="paragraph" w:styleId="2f8">
    <w:name w:val="List Bullet 2"/>
    <w:basedOn w:val="a0"/>
    <w:rsid w:val="007F5C2E"/>
    <w:pPr>
      <w:tabs>
        <w:tab w:val="left" w:pos="144"/>
        <w:tab w:val="left" w:pos="864"/>
        <w:tab w:val="left" w:pos="3024"/>
      </w:tabs>
      <w:suppressAutoHyphens w:val="0"/>
      <w:spacing w:line="220" w:lineRule="exact"/>
      <w:ind w:left="566" w:hanging="283"/>
    </w:pPr>
    <w:rPr>
      <w:sz w:val="20"/>
      <w:szCs w:val="20"/>
      <w:lang w:eastAsia="ru-RU"/>
    </w:rPr>
  </w:style>
  <w:style w:type="paragraph" w:styleId="38">
    <w:name w:val="List Bullet 3"/>
    <w:basedOn w:val="a0"/>
    <w:rsid w:val="007F5C2E"/>
    <w:pPr>
      <w:tabs>
        <w:tab w:val="left" w:pos="144"/>
        <w:tab w:val="left" w:pos="864"/>
        <w:tab w:val="left" w:pos="3024"/>
      </w:tabs>
      <w:suppressAutoHyphens w:val="0"/>
      <w:spacing w:line="220" w:lineRule="exact"/>
      <w:ind w:left="849" w:hanging="283"/>
    </w:pPr>
    <w:rPr>
      <w:sz w:val="20"/>
      <w:szCs w:val="20"/>
      <w:lang w:eastAsia="ru-RU"/>
    </w:rPr>
  </w:style>
  <w:style w:type="paragraph" w:customStyle="1" w:styleId="affffff5">
    <w:name w:val="Заголовок дог"/>
    <w:basedOn w:val="a0"/>
    <w:rsid w:val="007F5C2E"/>
    <w:pPr>
      <w:tabs>
        <w:tab w:val="left" w:pos="144"/>
        <w:tab w:val="left" w:pos="864"/>
        <w:tab w:val="left" w:pos="3024"/>
      </w:tabs>
      <w:suppressAutoHyphens w:val="0"/>
      <w:spacing w:line="200" w:lineRule="exact"/>
      <w:ind w:firstLine="284"/>
      <w:jc w:val="center"/>
    </w:pPr>
    <w:rPr>
      <w:b/>
      <w:sz w:val="20"/>
      <w:szCs w:val="20"/>
      <w:lang w:eastAsia="ru-RU"/>
    </w:rPr>
  </w:style>
  <w:style w:type="paragraph" w:customStyle="1" w:styleId="Preformat">
    <w:name w:val="Preformat"/>
    <w:rsid w:val="007F5C2E"/>
    <w:pPr>
      <w:autoSpaceDE w:val="0"/>
      <w:autoSpaceDN w:val="0"/>
      <w:adjustRightInd w:val="0"/>
    </w:pPr>
    <w:rPr>
      <w:rFonts w:ascii="Courier New" w:hAnsi="Courier New" w:cs="Courier New"/>
    </w:rPr>
  </w:style>
  <w:style w:type="paragraph" w:customStyle="1" w:styleId="1t3030000">
    <w:name w:val="1t3030000"/>
    <w:basedOn w:val="a0"/>
    <w:rsid w:val="007F5C2E"/>
    <w:pPr>
      <w:suppressAutoHyphens w:val="0"/>
      <w:overflowPunct w:val="0"/>
      <w:autoSpaceDN w:val="0"/>
      <w:adjustRightInd w:val="0"/>
      <w:spacing w:line="240" w:lineRule="atLeast"/>
      <w:ind w:firstLine="600"/>
      <w:textAlignment w:val="baseline"/>
    </w:pPr>
    <w:rPr>
      <w:rFonts w:ascii="Artsans" w:hAnsi="Artsans"/>
      <w:szCs w:val="20"/>
      <w:lang w:eastAsia="ru-RU"/>
    </w:rPr>
  </w:style>
  <w:style w:type="character" w:styleId="affffff6">
    <w:name w:val="line number"/>
    <w:basedOn w:val="a1"/>
    <w:rsid w:val="007F5C2E"/>
  </w:style>
  <w:style w:type="paragraph" w:customStyle="1" w:styleId="u">
    <w:name w:val="u"/>
    <w:basedOn w:val="a0"/>
    <w:rsid w:val="007F5C2E"/>
    <w:pPr>
      <w:suppressAutoHyphens w:val="0"/>
      <w:spacing w:before="100" w:beforeAutospacing="1" w:after="100" w:afterAutospacing="1"/>
    </w:pPr>
    <w:rPr>
      <w:lang w:eastAsia="ru-RU"/>
    </w:rPr>
  </w:style>
  <w:style w:type="character" w:customStyle="1" w:styleId="63">
    <w:name w:val="Основной текст + Полужирный6"/>
    <w:uiPriority w:val="99"/>
    <w:rsid w:val="007F5C2E"/>
    <w:rPr>
      <w:rFonts w:ascii="Times New Roman" w:hAnsi="Times New Roman" w:cs="Times New Roman"/>
      <w:b/>
      <w:bCs/>
      <w:spacing w:val="0"/>
      <w:sz w:val="22"/>
      <w:szCs w:val="22"/>
    </w:rPr>
  </w:style>
  <w:style w:type="character" w:customStyle="1" w:styleId="53">
    <w:name w:val="Основной текст + Полужирный5"/>
    <w:uiPriority w:val="99"/>
    <w:rsid w:val="007F5C2E"/>
    <w:rPr>
      <w:rFonts w:ascii="Times New Roman" w:hAnsi="Times New Roman" w:cs="Times New Roman"/>
      <w:b/>
      <w:bCs/>
      <w:spacing w:val="0"/>
      <w:sz w:val="22"/>
      <w:szCs w:val="22"/>
    </w:rPr>
  </w:style>
  <w:style w:type="character" w:customStyle="1" w:styleId="4a">
    <w:name w:val="Основной текст + Полужирный4"/>
    <w:uiPriority w:val="99"/>
    <w:rsid w:val="007F5C2E"/>
    <w:rPr>
      <w:rFonts w:ascii="Times New Roman" w:hAnsi="Times New Roman" w:cs="Times New Roman"/>
      <w:b/>
      <w:bCs/>
      <w:spacing w:val="0"/>
      <w:sz w:val="22"/>
      <w:szCs w:val="22"/>
    </w:rPr>
  </w:style>
  <w:style w:type="character" w:customStyle="1" w:styleId="64">
    <w:name w:val="Заголовок №6_"/>
    <w:link w:val="65"/>
    <w:uiPriority w:val="99"/>
    <w:rsid w:val="007F5C2E"/>
    <w:rPr>
      <w:b/>
      <w:bCs/>
      <w:shd w:val="clear" w:color="auto" w:fill="FFFFFF"/>
    </w:rPr>
  </w:style>
  <w:style w:type="paragraph" w:customStyle="1" w:styleId="65">
    <w:name w:val="Заголовок №6"/>
    <w:basedOn w:val="a0"/>
    <w:link w:val="64"/>
    <w:uiPriority w:val="99"/>
    <w:rsid w:val="007F5C2E"/>
    <w:pPr>
      <w:shd w:val="clear" w:color="auto" w:fill="FFFFFF"/>
      <w:suppressAutoHyphens w:val="0"/>
      <w:spacing w:after="360" w:line="240" w:lineRule="atLeast"/>
      <w:ind w:hanging="1380"/>
      <w:outlineLvl w:val="5"/>
    </w:pPr>
    <w:rPr>
      <w:b/>
      <w:bCs/>
      <w:sz w:val="20"/>
      <w:szCs w:val="20"/>
      <w:lang w:eastAsia="ru-RU"/>
    </w:rPr>
  </w:style>
  <w:style w:type="paragraph" w:styleId="a">
    <w:name w:val="List Bullet"/>
    <w:basedOn w:val="a0"/>
    <w:uiPriority w:val="99"/>
    <w:unhideWhenUsed/>
    <w:rsid w:val="007F5C2E"/>
    <w:pPr>
      <w:numPr>
        <w:numId w:val="4"/>
      </w:numPr>
      <w:suppressAutoHyphens w:val="0"/>
    </w:pPr>
    <w:rPr>
      <w:rFonts w:ascii="Arial" w:hAnsi="Arial"/>
      <w:sz w:val="22"/>
      <w:szCs w:val="20"/>
      <w:lang w:eastAsia="ru-RU"/>
    </w:rPr>
  </w:style>
  <w:style w:type="paragraph" w:customStyle="1" w:styleId="p12">
    <w:name w:val="p12"/>
    <w:basedOn w:val="a0"/>
    <w:rsid w:val="007F5C2E"/>
    <w:pPr>
      <w:suppressAutoHyphens w:val="0"/>
      <w:spacing w:before="100" w:beforeAutospacing="1" w:after="100" w:afterAutospacing="1"/>
    </w:pPr>
    <w:rPr>
      <w:lang w:eastAsia="ru-RU"/>
    </w:rPr>
  </w:style>
  <w:style w:type="paragraph" w:customStyle="1" w:styleId="p8">
    <w:name w:val="p8"/>
    <w:basedOn w:val="a0"/>
    <w:rsid w:val="007F5C2E"/>
    <w:pPr>
      <w:suppressAutoHyphens w:val="0"/>
      <w:spacing w:before="100" w:beforeAutospacing="1" w:after="100" w:afterAutospacing="1"/>
    </w:pPr>
    <w:rPr>
      <w:lang w:eastAsia="ru-RU"/>
    </w:rPr>
  </w:style>
  <w:style w:type="character" w:customStyle="1" w:styleId="s5">
    <w:name w:val="s5"/>
    <w:basedOn w:val="a1"/>
    <w:rsid w:val="007F5C2E"/>
  </w:style>
  <w:style w:type="paragraph" w:customStyle="1" w:styleId="p18">
    <w:name w:val="p18"/>
    <w:basedOn w:val="a0"/>
    <w:rsid w:val="007F5C2E"/>
    <w:pPr>
      <w:suppressAutoHyphens w:val="0"/>
      <w:spacing w:before="100" w:beforeAutospacing="1" w:after="100" w:afterAutospacing="1"/>
    </w:pPr>
    <w:rPr>
      <w:lang w:eastAsia="ru-RU"/>
    </w:rPr>
  </w:style>
  <w:style w:type="paragraph" w:customStyle="1" w:styleId="p19">
    <w:name w:val="p19"/>
    <w:basedOn w:val="a0"/>
    <w:rsid w:val="007F5C2E"/>
    <w:pPr>
      <w:suppressAutoHyphens w:val="0"/>
      <w:spacing w:before="100" w:beforeAutospacing="1" w:after="100" w:afterAutospacing="1"/>
    </w:pPr>
    <w:rPr>
      <w:lang w:eastAsia="ru-RU"/>
    </w:rPr>
  </w:style>
  <w:style w:type="numbering" w:customStyle="1" w:styleId="112">
    <w:name w:val="Нет списка11"/>
    <w:next w:val="a3"/>
    <w:uiPriority w:val="99"/>
    <w:semiHidden/>
    <w:unhideWhenUsed/>
    <w:rsid w:val="007F5C2E"/>
  </w:style>
  <w:style w:type="table" w:customStyle="1" w:styleId="TableGrid">
    <w:name w:val="TableGrid"/>
    <w:rsid w:val="007F5C2E"/>
    <w:rPr>
      <w:rFonts w:ascii="Calibri" w:hAnsi="Calibri"/>
      <w:sz w:val="22"/>
      <w:szCs w:val="22"/>
    </w:rPr>
    <w:tblPr>
      <w:tblCellMar>
        <w:top w:w="0" w:type="dxa"/>
        <w:left w:w="0" w:type="dxa"/>
        <w:bottom w:w="0" w:type="dxa"/>
        <w:right w:w="0" w:type="dxa"/>
      </w:tblCellMar>
    </w:tblPr>
  </w:style>
  <w:style w:type="paragraph" w:customStyle="1" w:styleId="113">
    <w:name w:val="Стиль1.1"/>
    <w:basedOn w:val="4-123"/>
    <w:next w:val="a0"/>
    <w:autoRedefine/>
    <w:qFormat/>
    <w:rsid w:val="007B7A3A"/>
    <w:pPr>
      <w:jc w:val="center"/>
    </w:pPr>
    <w:rPr>
      <w:b/>
      <w:caps/>
    </w:rPr>
  </w:style>
  <w:style w:type="paragraph" w:customStyle="1" w:styleId="1250">
    <w:name w:val="Стиль По ширине междустрочный  множитель 125 ин"/>
    <w:basedOn w:val="a0"/>
    <w:autoRedefine/>
    <w:rsid w:val="00FA4EB5"/>
    <w:rPr>
      <w:szCs w:val="20"/>
    </w:rPr>
  </w:style>
  <w:style w:type="table" w:customStyle="1" w:styleId="1f7">
    <w:name w:val="Сетка таблицы светлая1"/>
    <w:basedOn w:val="a2"/>
    <w:uiPriority w:val="40"/>
    <w:rsid w:val="00391BB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ffffff7">
    <w:name w:val="Нормальный (таблица)"/>
    <w:basedOn w:val="a0"/>
    <w:next w:val="a0"/>
    <w:uiPriority w:val="99"/>
    <w:rsid w:val="008D756A"/>
    <w:pPr>
      <w:suppressAutoHyphens w:val="0"/>
      <w:autoSpaceDN w:val="0"/>
      <w:adjustRightInd w:val="0"/>
    </w:pPr>
    <w:rPr>
      <w:lang w:eastAsia="ru-RU"/>
    </w:rPr>
  </w:style>
  <w:style w:type="paragraph" w:customStyle="1" w:styleId="affffff8">
    <w:name w:val="Центрированный (таблица)"/>
    <w:basedOn w:val="affffff7"/>
    <w:next w:val="a0"/>
    <w:uiPriority w:val="99"/>
    <w:rsid w:val="008D756A"/>
    <w:pPr>
      <w:jc w:val="center"/>
    </w:pPr>
  </w:style>
  <w:style w:type="paragraph" w:customStyle="1" w:styleId="39">
    <w:name w:val="Стиль Заголовок 3"/>
    <w:aliases w:val="ПодЗаголовок + Первая строка:  125 см Перед:  0..."/>
    <w:basedOn w:val="3"/>
    <w:autoRedefine/>
    <w:uiPriority w:val="99"/>
    <w:rsid w:val="00321248"/>
    <w:pPr>
      <w:framePr w:hSpace="0" w:wrap="auto" w:vAnchor="margin" w:xAlign="left" w:yAlign="inline"/>
      <w:suppressOverlap w:val="0"/>
    </w:pPr>
    <w:rPr>
      <w:bCs/>
    </w:rPr>
  </w:style>
  <w:style w:type="paragraph" w:customStyle="1" w:styleId="320">
    <w:name w:val="Основной текст 32"/>
    <w:basedOn w:val="a0"/>
    <w:rsid w:val="002009B4"/>
    <w:rPr>
      <w:sz w:val="20"/>
      <w:szCs w:val="18"/>
    </w:rPr>
  </w:style>
  <w:style w:type="paragraph" w:customStyle="1" w:styleId="220">
    <w:name w:val="Основной текст 22"/>
    <w:basedOn w:val="a0"/>
    <w:rsid w:val="002C1189"/>
    <w:pPr>
      <w:spacing w:before="90" w:after="90"/>
    </w:pPr>
    <w:rPr>
      <w:bCs/>
      <w:sz w:val="20"/>
      <w:szCs w:val="20"/>
    </w:rPr>
  </w:style>
  <w:style w:type="paragraph" w:customStyle="1" w:styleId="312">
    <w:name w:val="Основной текст 31"/>
    <w:basedOn w:val="a0"/>
    <w:rsid w:val="00916C49"/>
    <w:rPr>
      <w:sz w:val="20"/>
      <w:szCs w:val="18"/>
    </w:rPr>
  </w:style>
  <w:style w:type="paragraph" w:customStyle="1" w:styleId="114">
    <w:name w:val="Табличный_боковик_11"/>
    <w:link w:val="115"/>
    <w:qFormat/>
    <w:rsid w:val="00C834E1"/>
    <w:rPr>
      <w:sz w:val="22"/>
      <w:szCs w:val="24"/>
    </w:rPr>
  </w:style>
  <w:style w:type="character" w:customStyle="1" w:styleId="115">
    <w:name w:val="Табличный_боковик_11 Знак"/>
    <w:link w:val="114"/>
    <w:rsid w:val="00C834E1"/>
    <w:rPr>
      <w:sz w:val="22"/>
      <w:szCs w:val="24"/>
    </w:rPr>
  </w:style>
  <w:style w:type="paragraph" w:customStyle="1" w:styleId="pboth">
    <w:name w:val="pboth"/>
    <w:basedOn w:val="a0"/>
    <w:rsid w:val="00736339"/>
    <w:pPr>
      <w:suppressAutoHyphens w:val="0"/>
      <w:spacing w:before="100" w:beforeAutospacing="1" w:after="100" w:afterAutospacing="1"/>
    </w:pPr>
    <w:rPr>
      <w:lang w:eastAsia="ru-RU"/>
    </w:rPr>
  </w:style>
  <w:style w:type="paragraph" w:customStyle="1" w:styleId="TableParagraph">
    <w:name w:val="Table Paragraph"/>
    <w:basedOn w:val="a0"/>
    <w:uiPriority w:val="1"/>
    <w:qFormat/>
    <w:rsid w:val="00633601"/>
    <w:pPr>
      <w:suppressAutoHyphens w:val="0"/>
    </w:pPr>
    <w:rPr>
      <w:rFonts w:asciiTheme="minorHAnsi" w:eastAsiaTheme="minorHAnsi" w:hAnsiTheme="minorHAnsi" w:cstheme="minorBidi"/>
      <w:sz w:val="22"/>
      <w:szCs w:val="22"/>
      <w:lang w:val="en-US" w:eastAsia="en-US"/>
    </w:rPr>
  </w:style>
  <w:style w:type="paragraph" w:customStyle="1" w:styleId="1f8">
    <w:name w:val="ОБЫЧНЫЙ_1"/>
    <w:basedOn w:val="a0"/>
    <w:link w:val="1f9"/>
    <w:qFormat/>
    <w:rsid w:val="003457BB"/>
    <w:pPr>
      <w:tabs>
        <w:tab w:val="left" w:pos="708"/>
      </w:tabs>
      <w:ind w:firstLine="28"/>
    </w:pPr>
  </w:style>
  <w:style w:type="character" w:customStyle="1" w:styleId="1f9">
    <w:name w:val="ОБЫЧНЫЙ_1 Знак"/>
    <w:basedOn w:val="a1"/>
    <w:link w:val="1f8"/>
    <w:rsid w:val="003457BB"/>
    <w:rPr>
      <w:rFonts w:cs="Calibri"/>
      <w:sz w:val="24"/>
      <w:szCs w:val="24"/>
      <w:lang w:eastAsia="ar-SA"/>
    </w:rPr>
  </w:style>
  <w:style w:type="character" w:customStyle="1" w:styleId="ac">
    <w:name w:val="Абзац списка Знак"/>
    <w:aliases w:val="Обычный текст Знак"/>
    <w:link w:val="ab"/>
    <w:locked/>
    <w:rsid w:val="00041AAB"/>
    <w:rPr>
      <w:rFonts w:cs="Calibri"/>
      <w:sz w:val="24"/>
      <w:szCs w:val="24"/>
      <w:lang w:eastAsia="ar-SA"/>
    </w:rPr>
  </w:style>
  <w:style w:type="paragraph" w:customStyle="1" w:styleId="affffff9">
    <w:name w:val="Прижатый влево"/>
    <w:basedOn w:val="a0"/>
    <w:next w:val="a0"/>
    <w:uiPriority w:val="99"/>
    <w:rsid w:val="00D564F8"/>
    <w:pPr>
      <w:suppressAutoHyphens w:val="0"/>
      <w:autoSpaceDN w:val="0"/>
      <w:adjustRightInd w:val="0"/>
    </w:pPr>
    <w:rPr>
      <w:rFonts w:ascii="Times New Roman CYR" w:eastAsiaTheme="minorEastAsia" w:hAnsi="Times New Roman CYR" w:cs="Times New Roman CYR"/>
      <w:lang w:eastAsia="ru-RU"/>
    </w:rPr>
  </w:style>
  <w:style w:type="table" w:customStyle="1" w:styleId="2f9">
    <w:name w:val="Сетка таблицы светлая2"/>
    <w:basedOn w:val="a2"/>
    <w:uiPriority w:val="40"/>
    <w:rsid w:val="0092073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5">
    <w:name w:val="Style5"/>
    <w:basedOn w:val="a0"/>
    <w:uiPriority w:val="99"/>
    <w:rsid w:val="00DE6F3C"/>
    <w:pPr>
      <w:suppressAutoHyphens w:val="0"/>
      <w:autoSpaceDN w:val="0"/>
      <w:adjustRightInd w:val="0"/>
      <w:spacing w:line="314" w:lineRule="exact"/>
      <w:ind w:firstLine="0"/>
      <w:contextualSpacing w:val="0"/>
      <w:jc w:val="left"/>
    </w:pPr>
    <w:rPr>
      <w:rFonts w:ascii="Arial Unicode MS" w:eastAsia="Arial Unicode MS" w:hAnsiTheme="minorHAnsi" w:cs="Arial Unicode MS"/>
      <w:sz w:val="24"/>
      <w:szCs w:val="24"/>
      <w:lang w:eastAsia="ru-RU"/>
    </w:rPr>
  </w:style>
  <w:style w:type="character" w:customStyle="1" w:styleId="FontStyle18">
    <w:name w:val="Font Style18"/>
    <w:basedOn w:val="a1"/>
    <w:uiPriority w:val="99"/>
    <w:rsid w:val="00DE6F3C"/>
    <w:rPr>
      <w:rFonts w:ascii="Times New Roman" w:hAnsi="Times New Roman" w:cs="Times New Roman"/>
      <w:sz w:val="26"/>
      <w:szCs w:val="26"/>
    </w:rPr>
  </w:style>
  <w:style w:type="paragraph" w:customStyle="1" w:styleId="affffffa">
    <w:name w:val="для Таблиц"/>
    <w:basedOn w:val="a0"/>
    <w:qFormat/>
    <w:rsid w:val="00142D7A"/>
    <w:pPr>
      <w:ind w:firstLine="0"/>
      <w:jc w:val="center"/>
    </w:pPr>
    <w:rPr>
      <w:bC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6328">
      <w:bodyDiv w:val="1"/>
      <w:marLeft w:val="0"/>
      <w:marRight w:val="0"/>
      <w:marTop w:val="0"/>
      <w:marBottom w:val="0"/>
      <w:divBdr>
        <w:top w:val="none" w:sz="0" w:space="0" w:color="auto"/>
        <w:left w:val="none" w:sz="0" w:space="0" w:color="auto"/>
        <w:bottom w:val="none" w:sz="0" w:space="0" w:color="auto"/>
        <w:right w:val="none" w:sz="0" w:space="0" w:color="auto"/>
      </w:divBdr>
      <w:divsChild>
        <w:div w:id="81604570">
          <w:marLeft w:val="0"/>
          <w:marRight w:val="0"/>
          <w:marTop w:val="120"/>
          <w:marBottom w:val="0"/>
          <w:divBdr>
            <w:top w:val="none" w:sz="0" w:space="0" w:color="auto"/>
            <w:left w:val="none" w:sz="0" w:space="0" w:color="auto"/>
            <w:bottom w:val="none" w:sz="0" w:space="0" w:color="auto"/>
            <w:right w:val="none" w:sz="0" w:space="0" w:color="auto"/>
          </w:divBdr>
        </w:div>
        <w:div w:id="376586074">
          <w:marLeft w:val="0"/>
          <w:marRight w:val="0"/>
          <w:marTop w:val="120"/>
          <w:marBottom w:val="0"/>
          <w:divBdr>
            <w:top w:val="none" w:sz="0" w:space="0" w:color="auto"/>
            <w:left w:val="none" w:sz="0" w:space="0" w:color="auto"/>
            <w:bottom w:val="none" w:sz="0" w:space="0" w:color="auto"/>
            <w:right w:val="none" w:sz="0" w:space="0" w:color="auto"/>
          </w:divBdr>
        </w:div>
        <w:div w:id="1119373127">
          <w:marLeft w:val="0"/>
          <w:marRight w:val="0"/>
          <w:marTop w:val="120"/>
          <w:marBottom w:val="0"/>
          <w:divBdr>
            <w:top w:val="none" w:sz="0" w:space="0" w:color="auto"/>
            <w:left w:val="none" w:sz="0" w:space="0" w:color="auto"/>
            <w:bottom w:val="none" w:sz="0" w:space="0" w:color="auto"/>
            <w:right w:val="none" w:sz="0" w:space="0" w:color="auto"/>
          </w:divBdr>
        </w:div>
        <w:div w:id="1130168339">
          <w:marLeft w:val="0"/>
          <w:marRight w:val="0"/>
          <w:marTop w:val="120"/>
          <w:marBottom w:val="0"/>
          <w:divBdr>
            <w:top w:val="none" w:sz="0" w:space="0" w:color="auto"/>
            <w:left w:val="none" w:sz="0" w:space="0" w:color="auto"/>
            <w:bottom w:val="none" w:sz="0" w:space="0" w:color="auto"/>
            <w:right w:val="none" w:sz="0" w:space="0" w:color="auto"/>
          </w:divBdr>
        </w:div>
        <w:div w:id="1419908653">
          <w:marLeft w:val="0"/>
          <w:marRight w:val="0"/>
          <w:marTop w:val="120"/>
          <w:marBottom w:val="0"/>
          <w:divBdr>
            <w:top w:val="none" w:sz="0" w:space="0" w:color="auto"/>
            <w:left w:val="none" w:sz="0" w:space="0" w:color="auto"/>
            <w:bottom w:val="none" w:sz="0" w:space="0" w:color="auto"/>
            <w:right w:val="none" w:sz="0" w:space="0" w:color="auto"/>
          </w:divBdr>
        </w:div>
        <w:div w:id="1589732543">
          <w:marLeft w:val="0"/>
          <w:marRight w:val="0"/>
          <w:marTop w:val="120"/>
          <w:marBottom w:val="0"/>
          <w:divBdr>
            <w:top w:val="none" w:sz="0" w:space="0" w:color="auto"/>
            <w:left w:val="none" w:sz="0" w:space="0" w:color="auto"/>
            <w:bottom w:val="none" w:sz="0" w:space="0" w:color="auto"/>
            <w:right w:val="none" w:sz="0" w:space="0" w:color="auto"/>
          </w:divBdr>
        </w:div>
        <w:div w:id="1648239477">
          <w:marLeft w:val="0"/>
          <w:marRight w:val="0"/>
          <w:marTop w:val="120"/>
          <w:marBottom w:val="0"/>
          <w:divBdr>
            <w:top w:val="none" w:sz="0" w:space="0" w:color="auto"/>
            <w:left w:val="none" w:sz="0" w:space="0" w:color="auto"/>
            <w:bottom w:val="none" w:sz="0" w:space="0" w:color="auto"/>
            <w:right w:val="none" w:sz="0" w:space="0" w:color="auto"/>
          </w:divBdr>
        </w:div>
        <w:div w:id="1775856571">
          <w:marLeft w:val="0"/>
          <w:marRight w:val="0"/>
          <w:marTop w:val="120"/>
          <w:marBottom w:val="0"/>
          <w:divBdr>
            <w:top w:val="none" w:sz="0" w:space="0" w:color="auto"/>
            <w:left w:val="none" w:sz="0" w:space="0" w:color="auto"/>
            <w:bottom w:val="none" w:sz="0" w:space="0" w:color="auto"/>
            <w:right w:val="none" w:sz="0" w:space="0" w:color="auto"/>
          </w:divBdr>
        </w:div>
        <w:div w:id="1776944442">
          <w:marLeft w:val="0"/>
          <w:marRight w:val="0"/>
          <w:marTop w:val="120"/>
          <w:marBottom w:val="0"/>
          <w:divBdr>
            <w:top w:val="none" w:sz="0" w:space="0" w:color="auto"/>
            <w:left w:val="none" w:sz="0" w:space="0" w:color="auto"/>
            <w:bottom w:val="none" w:sz="0" w:space="0" w:color="auto"/>
            <w:right w:val="none" w:sz="0" w:space="0" w:color="auto"/>
          </w:divBdr>
        </w:div>
        <w:div w:id="2074615899">
          <w:marLeft w:val="0"/>
          <w:marRight w:val="0"/>
          <w:marTop w:val="120"/>
          <w:marBottom w:val="0"/>
          <w:divBdr>
            <w:top w:val="none" w:sz="0" w:space="0" w:color="auto"/>
            <w:left w:val="none" w:sz="0" w:space="0" w:color="auto"/>
            <w:bottom w:val="none" w:sz="0" w:space="0" w:color="auto"/>
            <w:right w:val="none" w:sz="0" w:space="0" w:color="auto"/>
          </w:divBdr>
        </w:div>
        <w:div w:id="2099667467">
          <w:marLeft w:val="0"/>
          <w:marRight w:val="0"/>
          <w:marTop w:val="120"/>
          <w:marBottom w:val="0"/>
          <w:divBdr>
            <w:top w:val="none" w:sz="0" w:space="0" w:color="auto"/>
            <w:left w:val="none" w:sz="0" w:space="0" w:color="auto"/>
            <w:bottom w:val="none" w:sz="0" w:space="0" w:color="auto"/>
            <w:right w:val="none" w:sz="0" w:space="0" w:color="auto"/>
          </w:divBdr>
        </w:div>
      </w:divsChild>
    </w:div>
    <w:div w:id="356391728">
      <w:bodyDiv w:val="1"/>
      <w:marLeft w:val="0"/>
      <w:marRight w:val="0"/>
      <w:marTop w:val="0"/>
      <w:marBottom w:val="0"/>
      <w:divBdr>
        <w:top w:val="none" w:sz="0" w:space="0" w:color="auto"/>
        <w:left w:val="none" w:sz="0" w:space="0" w:color="auto"/>
        <w:bottom w:val="none" w:sz="0" w:space="0" w:color="auto"/>
        <w:right w:val="none" w:sz="0" w:space="0" w:color="auto"/>
      </w:divBdr>
      <w:divsChild>
        <w:div w:id="11539063">
          <w:marLeft w:val="0"/>
          <w:marRight w:val="0"/>
          <w:marTop w:val="120"/>
          <w:marBottom w:val="0"/>
          <w:divBdr>
            <w:top w:val="none" w:sz="0" w:space="0" w:color="auto"/>
            <w:left w:val="none" w:sz="0" w:space="0" w:color="auto"/>
            <w:bottom w:val="none" w:sz="0" w:space="0" w:color="auto"/>
            <w:right w:val="none" w:sz="0" w:space="0" w:color="auto"/>
          </w:divBdr>
        </w:div>
        <w:div w:id="1293709619">
          <w:marLeft w:val="0"/>
          <w:marRight w:val="0"/>
          <w:marTop w:val="120"/>
          <w:marBottom w:val="0"/>
          <w:divBdr>
            <w:top w:val="none" w:sz="0" w:space="0" w:color="auto"/>
            <w:left w:val="none" w:sz="0" w:space="0" w:color="auto"/>
            <w:bottom w:val="none" w:sz="0" w:space="0" w:color="auto"/>
            <w:right w:val="none" w:sz="0" w:space="0" w:color="auto"/>
          </w:divBdr>
        </w:div>
        <w:div w:id="1425033037">
          <w:marLeft w:val="0"/>
          <w:marRight w:val="0"/>
          <w:marTop w:val="120"/>
          <w:marBottom w:val="0"/>
          <w:divBdr>
            <w:top w:val="none" w:sz="0" w:space="0" w:color="auto"/>
            <w:left w:val="none" w:sz="0" w:space="0" w:color="auto"/>
            <w:bottom w:val="none" w:sz="0" w:space="0" w:color="auto"/>
            <w:right w:val="none" w:sz="0" w:space="0" w:color="auto"/>
          </w:divBdr>
        </w:div>
        <w:div w:id="1478372539">
          <w:marLeft w:val="0"/>
          <w:marRight w:val="0"/>
          <w:marTop w:val="120"/>
          <w:marBottom w:val="0"/>
          <w:divBdr>
            <w:top w:val="none" w:sz="0" w:space="0" w:color="auto"/>
            <w:left w:val="none" w:sz="0" w:space="0" w:color="auto"/>
            <w:bottom w:val="none" w:sz="0" w:space="0" w:color="auto"/>
            <w:right w:val="none" w:sz="0" w:space="0" w:color="auto"/>
          </w:divBdr>
        </w:div>
        <w:div w:id="1604145026">
          <w:marLeft w:val="0"/>
          <w:marRight w:val="0"/>
          <w:marTop w:val="120"/>
          <w:marBottom w:val="0"/>
          <w:divBdr>
            <w:top w:val="none" w:sz="0" w:space="0" w:color="auto"/>
            <w:left w:val="none" w:sz="0" w:space="0" w:color="auto"/>
            <w:bottom w:val="none" w:sz="0" w:space="0" w:color="auto"/>
            <w:right w:val="none" w:sz="0" w:space="0" w:color="auto"/>
          </w:divBdr>
        </w:div>
        <w:div w:id="1623925094">
          <w:marLeft w:val="0"/>
          <w:marRight w:val="0"/>
          <w:marTop w:val="120"/>
          <w:marBottom w:val="0"/>
          <w:divBdr>
            <w:top w:val="none" w:sz="0" w:space="0" w:color="auto"/>
            <w:left w:val="none" w:sz="0" w:space="0" w:color="auto"/>
            <w:bottom w:val="none" w:sz="0" w:space="0" w:color="auto"/>
            <w:right w:val="none" w:sz="0" w:space="0" w:color="auto"/>
          </w:divBdr>
        </w:div>
      </w:divsChild>
    </w:div>
    <w:div w:id="435683950">
      <w:bodyDiv w:val="1"/>
      <w:marLeft w:val="0"/>
      <w:marRight w:val="0"/>
      <w:marTop w:val="0"/>
      <w:marBottom w:val="0"/>
      <w:divBdr>
        <w:top w:val="none" w:sz="0" w:space="0" w:color="auto"/>
        <w:left w:val="none" w:sz="0" w:space="0" w:color="auto"/>
        <w:bottom w:val="none" w:sz="0" w:space="0" w:color="auto"/>
        <w:right w:val="none" w:sz="0" w:space="0" w:color="auto"/>
      </w:divBdr>
      <w:divsChild>
        <w:div w:id="189219378">
          <w:marLeft w:val="0"/>
          <w:marRight w:val="0"/>
          <w:marTop w:val="120"/>
          <w:marBottom w:val="0"/>
          <w:divBdr>
            <w:top w:val="none" w:sz="0" w:space="0" w:color="auto"/>
            <w:left w:val="none" w:sz="0" w:space="0" w:color="auto"/>
            <w:bottom w:val="none" w:sz="0" w:space="0" w:color="auto"/>
            <w:right w:val="none" w:sz="0" w:space="0" w:color="auto"/>
          </w:divBdr>
        </w:div>
        <w:div w:id="208341624">
          <w:marLeft w:val="0"/>
          <w:marRight w:val="0"/>
          <w:marTop w:val="120"/>
          <w:marBottom w:val="0"/>
          <w:divBdr>
            <w:top w:val="none" w:sz="0" w:space="0" w:color="auto"/>
            <w:left w:val="none" w:sz="0" w:space="0" w:color="auto"/>
            <w:bottom w:val="none" w:sz="0" w:space="0" w:color="auto"/>
            <w:right w:val="none" w:sz="0" w:space="0" w:color="auto"/>
          </w:divBdr>
        </w:div>
        <w:div w:id="248657138">
          <w:marLeft w:val="0"/>
          <w:marRight w:val="0"/>
          <w:marTop w:val="120"/>
          <w:marBottom w:val="0"/>
          <w:divBdr>
            <w:top w:val="none" w:sz="0" w:space="0" w:color="auto"/>
            <w:left w:val="none" w:sz="0" w:space="0" w:color="auto"/>
            <w:bottom w:val="none" w:sz="0" w:space="0" w:color="auto"/>
            <w:right w:val="none" w:sz="0" w:space="0" w:color="auto"/>
          </w:divBdr>
        </w:div>
        <w:div w:id="391539087">
          <w:marLeft w:val="0"/>
          <w:marRight w:val="0"/>
          <w:marTop w:val="120"/>
          <w:marBottom w:val="0"/>
          <w:divBdr>
            <w:top w:val="none" w:sz="0" w:space="0" w:color="auto"/>
            <w:left w:val="none" w:sz="0" w:space="0" w:color="auto"/>
            <w:bottom w:val="none" w:sz="0" w:space="0" w:color="auto"/>
            <w:right w:val="none" w:sz="0" w:space="0" w:color="auto"/>
          </w:divBdr>
        </w:div>
        <w:div w:id="1013802711">
          <w:marLeft w:val="0"/>
          <w:marRight w:val="0"/>
          <w:marTop w:val="120"/>
          <w:marBottom w:val="0"/>
          <w:divBdr>
            <w:top w:val="none" w:sz="0" w:space="0" w:color="auto"/>
            <w:left w:val="none" w:sz="0" w:space="0" w:color="auto"/>
            <w:bottom w:val="none" w:sz="0" w:space="0" w:color="auto"/>
            <w:right w:val="none" w:sz="0" w:space="0" w:color="auto"/>
          </w:divBdr>
        </w:div>
        <w:div w:id="1137334164">
          <w:marLeft w:val="0"/>
          <w:marRight w:val="0"/>
          <w:marTop w:val="120"/>
          <w:marBottom w:val="0"/>
          <w:divBdr>
            <w:top w:val="none" w:sz="0" w:space="0" w:color="auto"/>
            <w:left w:val="none" w:sz="0" w:space="0" w:color="auto"/>
            <w:bottom w:val="none" w:sz="0" w:space="0" w:color="auto"/>
            <w:right w:val="none" w:sz="0" w:space="0" w:color="auto"/>
          </w:divBdr>
        </w:div>
        <w:div w:id="1375733409">
          <w:marLeft w:val="0"/>
          <w:marRight w:val="0"/>
          <w:marTop w:val="120"/>
          <w:marBottom w:val="0"/>
          <w:divBdr>
            <w:top w:val="none" w:sz="0" w:space="0" w:color="auto"/>
            <w:left w:val="none" w:sz="0" w:space="0" w:color="auto"/>
            <w:bottom w:val="none" w:sz="0" w:space="0" w:color="auto"/>
            <w:right w:val="none" w:sz="0" w:space="0" w:color="auto"/>
          </w:divBdr>
        </w:div>
        <w:div w:id="1456145681">
          <w:marLeft w:val="0"/>
          <w:marRight w:val="0"/>
          <w:marTop w:val="120"/>
          <w:marBottom w:val="0"/>
          <w:divBdr>
            <w:top w:val="none" w:sz="0" w:space="0" w:color="auto"/>
            <w:left w:val="none" w:sz="0" w:space="0" w:color="auto"/>
            <w:bottom w:val="none" w:sz="0" w:space="0" w:color="auto"/>
            <w:right w:val="none" w:sz="0" w:space="0" w:color="auto"/>
          </w:divBdr>
        </w:div>
        <w:div w:id="1810633318">
          <w:marLeft w:val="0"/>
          <w:marRight w:val="0"/>
          <w:marTop w:val="120"/>
          <w:marBottom w:val="0"/>
          <w:divBdr>
            <w:top w:val="none" w:sz="0" w:space="0" w:color="auto"/>
            <w:left w:val="none" w:sz="0" w:space="0" w:color="auto"/>
            <w:bottom w:val="none" w:sz="0" w:space="0" w:color="auto"/>
            <w:right w:val="none" w:sz="0" w:space="0" w:color="auto"/>
          </w:divBdr>
        </w:div>
        <w:div w:id="1870802801">
          <w:marLeft w:val="0"/>
          <w:marRight w:val="0"/>
          <w:marTop w:val="120"/>
          <w:marBottom w:val="0"/>
          <w:divBdr>
            <w:top w:val="none" w:sz="0" w:space="0" w:color="auto"/>
            <w:left w:val="none" w:sz="0" w:space="0" w:color="auto"/>
            <w:bottom w:val="none" w:sz="0" w:space="0" w:color="auto"/>
            <w:right w:val="none" w:sz="0" w:space="0" w:color="auto"/>
          </w:divBdr>
        </w:div>
        <w:div w:id="1932620151">
          <w:marLeft w:val="0"/>
          <w:marRight w:val="0"/>
          <w:marTop w:val="120"/>
          <w:marBottom w:val="0"/>
          <w:divBdr>
            <w:top w:val="none" w:sz="0" w:space="0" w:color="auto"/>
            <w:left w:val="none" w:sz="0" w:space="0" w:color="auto"/>
            <w:bottom w:val="none" w:sz="0" w:space="0" w:color="auto"/>
            <w:right w:val="none" w:sz="0" w:space="0" w:color="auto"/>
          </w:divBdr>
        </w:div>
        <w:div w:id="1957564703">
          <w:marLeft w:val="0"/>
          <w:marRight w:val="0"/>
          <w:marTop w:val="120"/>
          <w:marBottom w:val="0"/>
          <w:divBdr>
            <w:top w:val="none" w:sz="0" w:space="0" w:color="auto"/>
            <w:left w:val="none" w:sz="0" w:space="0" w:color="auto"/>
            <w:bottom w:val="none" w:sz="0" w:space="0" w:color="auto"/>
            <w:right w:val="none" w:sz="0" w:space="0" w:color="auto"/>
          </w:divBdr>
        </w:div>
      </w:divsChild>
    </w:div>
    <w:div w:id="437994783">
      <w:bodyDiv w:val="1"/>
      <w:marLeft w:val="0"/>
      <w:marRight w:val="0"/>
      <w:marTop w:val="0"/>
      <w:marBottom w:val="0"/>
      <w:divBdr>
        <w:top w:val="none" w:sz="0" w:space="0" w:color="auto"/>
        <w:left w:val="none" w:sz="0" w:space="0" w:color="auto"/>
        <w:bottom w:val="none" w:sz="0" w:space="0" w:color="auto"/>
        <w:right w:val="none" w:sz="0" w:space="0" w:color="auto"/>
      </w:divBdr>
      <w:divsChild>
        <w:div w:id="904030781">
          <w:marLeft w:val="0"/>
          <w:marRight w:val="0"/>
          <w:marTop w:val="120"/>
          <w:marBottom w:val="0"/>
          <w:divBdr>
            <w:top w:val="none" w:sz="0" w:space="0" w:color="auto"/>
            <w:left w:val="none" w:sz="0" w:space="0" w:color="auto"/>
            <w:bottom w:val="none" w:sz="0" w:space="0" w:color="auto"/>
            <w:right w:val="none" w:sz="0" w:space="0" w:color="auto"/>
          </w:divBdr>
        </w:div>
        <w:div w:id="916330780">
          <w:marLeft w:val="0"/>
          <w:marRight w:val="0"/>
          <w:marTop w:val="120"/>
          <w:marBottom w:val="0"/>
          <w:divBdr>
            <w:top w:val="none" w:sz="0" w:space="0" w:color="auto"/>
            <w:left w:val="none" w:sz="0" w:space="0" w:color="auto"/>
            <w:bottom w:val="none" w:sz="0" w:space="0" w:color="auto"/>
            <w:right w:val="none" w:sz="0" w:space="0" w:color="auto"/>
          </w:divBdr>
        </w:div>
        <w:div w:id="1145508103">
          <w:marLeft w:val="0"/>
          <w:marRight w:val="0"/>
          <w:marTop w:val="120"/>
          <w:marBottom w:val="0"/>
          <w:divBdr>
            <w:top w:val="none" w:sz="0" w:space="0" w:color="auto"/>
            <w:left w:val="none" w:sz="0" w:space="0" w:color="auto"/>
            <w:bottom w:val="none" w:sz="0" w:space="0" w:color="auto"/>
            <w:right w:val="none" w:sz="0" w:space="0" w:color="auto"/>
          </w:divBdr>
        </w:div>
        <w:div w:id="1233849040">
          <w:marLeft w:val="0"/>
          <w:marRight w:val="0"/>
          <w:marTop w:val="120"/>
          <w:marBottom w:val="0"/>
          <w:divBdr>
            <w:top w:val="none" w:sz="0" w:space="0" w:color="auto"/>
            <w:left w:val="none" w:sz="0" w:space="0" w:color="auto"/>
            <w:bottom w:val="none" w:sz="0" w:space="0" w:color="auto"/>
            <w:right w:val="none" w:sz="0" w:space="0" w:color="auto"/>
          </w:divBdr>
        </w:div>
        <w:div w:id="1332564603">
          <w:marLeft w:val="0"/>
          <w:marRight w:val="0"/>
          <w:marTop w:val="120"/>
          <w:marBottom w:val="0"/>
          <w:divBdr>
            <w:top w:val="none" w:sz="0" w:space="0" w:color="auto"/>
            <w:left w:val="none" w:sz="0" w:space="0" w:color="auto"/>
            <w:bottom w:val="none" w:sz="0" w:space="0" w:color="auto"/>
            <w:right w:val="none" w:sz="0" w:space="0" w:color="auto"/>
          </w:divBdr>
        </w:div>
        <w:div w:id="1360352248">
          <w:marLeft w:val="0"/>
          <w:marRight w:val="0"/>
          <w:marTop w:val="120"/>
          <w:marBottom w:val="0"/>
          <w:divBdr>
            <w:top w:val="none" w:sz="0" w:space="0" w:color="auto"/>
            <w:left w:val="none" w:sz="0" w:space="0" w:color="auto"/>
            <w:bottom w:val="none" w:sz="0" w:space="0" w:color="auto"/>
            <w:right w:val="none" w:sz="0" w:space="0" w:color="auto"/>
          </w:divBdr>
        </w:div>
        <w:div w:id="1565292700">
          <w:marLeft w:val="0"/>
          <w:marRight w:val="0"/>
          <w:marTop w:val="120"/>
          <w:marBottom w:val="0"/>
          <w:divBdr>
            <w:top w:val="none" w:sz="0" w:space="0" w:color="auto"/>
            <w:left w:val="none" w:sz="0" w:space="0" w:color="auto"/>
            <w:bottom w:val="none" w:sz="0" w:space="0" w:color="auto"/>
            <w:right w:val="none" w:sz="0" w:space="0" w:color="auto"/>
          </w:divBdr>
        </w:div>
        <w:div w:id="1716192705">
          <w:marLeft w:val="0"/>
          <w:marRight w:val="0"/>
          <w:marTop w:val="120"/>
          <w:marBottom w:val="0"/>
          <w:divBdr>
            <w:top w:val="none" w:sz="0" w:space="0" w:color="auto"/>
            <w:left w:val="none" w:sz="0" w:space="0" w:color="auto"/>
            <w:bottom w:val="none" w:sz="0" w:space="0" w:color="auto"/>
            <w:right w:val="none" w:sz="0" w:space="0" w:color="auto"/>
          </w:divBdr>
        </w:div>
        <w:div w:id="1777675758">
          <w:marLeft w:val="0"/>
          <w:marRight w:val="0"/>
          <w:marTop w:val="120"/>
          <w:marBottom w:val="0"/>
          <w:divBdr>
            <w:top w:val="none" w:sz="0" w:space="0" w:color="auto"/>
            <w:left w:val="none" w:sz="0" w:space="0" w:color="auto"/>
            <w:bottom w:val="none" w:sz="0" w:space="0" w:color="auto"/>
            <w:right w:val="none" w:sz="0" w:space="0" w:color="auto"/>
          </w:divBdr>
        </w:div>
        <w:div w:id="2078749359">
          <w:marLeft w:val="0"/>
          <w:marRight w:val="0"/>
          <w:marTop w:val="120"/>
          <w:marBottom w:val="0"/>
          <w:divBdr>
            <w:top w:val="none" w:sz="0" w:space="0" w:color="auto"/>
            <w:left w:val="none" w:sz="0" w:space="0" w:color="auto"/>
            <w:bottom w:val="none" w:sz="0" w:space="0" w:color="auto"/>
            <w:right w:val="none" w:sz="0" w:space="0" w:color="auto"/>
          </w:divBdr>
        </w:div>
        <w:div w:id="2143305978">
          <w:marLeft w:val="0"/>
          <w:marRight w:val="0"/>
          <w:marTop w:val="120"/>
          <w:marBottom w:val="0"/>
          <w:divBdr>
            <w:top w:val="none" w:sz="0" w:space="0" w:color="auto"/>
            <w:left w:val="none" w:sz="0" w:space="0" w:color="auto"/>
            <w:bottom w:val="none" w:sz="0" w:space="0" w:color="auto"/>
            <w:right w:val="none" w:sz="0" w:space="0" w:color="auto"/>
          </w:divBdr>
        </w:div>
      </w:divsChild>
    </w:div>
    <w:div w:id="472141647">
      <w:bodyDiv w:val="1"/>
      <w:marLeft w:val="0"/>
      <w:marRight w:val="0"/>
      <w:marTop w:val="0"/>
      <w:marBottom w:val="0"/>
      <w:divBdr>
        <w:top w:val="none" w:sz="0" w:space="0" w:color="auto"/>
        <w:left w:val="none" w:sz="0" w:space="0" w:color="auto"/>
        <w:bottom w:val="none" w:sz="0" w:space="0" w:color="auto"/>
        <w:right w:val="none" w:sz="0" w:space="0" w:color="auto"/>
      </w:divBdr>
      <w:divsChild>
        <w:div w:id="116028835">
          <w:marLeft w:val="0"/>
          <w:marRight w:val="0"/>
          <w:marTop w:val="120"/>
          <w:marBottom w:val="0"/>
          <w:divBdr>
            <w:top w:val="none" w:sz="0" w:space="0" w:color="auto"/>
            <w:left w:val="none" w:sz="0" w:space="0" w:color="auto"/>
            <w:bottom w:val="none" w:sz="0" w:space="0" w:color="auto"/>
            <w:right w:val="none" w:sz="0" w:space="0" w:color="auto"/>
          </w:divBdr>
        </w:div>
        <w:div w:id="443110033">
          <w:marLeft w:val="0"/>
          <w:marRight w:val="0"/>
          <w:marTop w:val="120"/>
          <w:marBottom w:val="0"/>
          <w:divBdr>
            <w:top w:val="none" w:sz="0" w:space="0" w:color="auto"/>
            <w:left w:val="none" w:sz="0" w:space="0" w:color="auto"/>
            <w:bottom w:val="none" w:sz="0" w:space="0" w:color="auto"/>
            <w:right w:val="none" w:sz="0" w:space="0" w:color="auto"/>
          </w:divBdr>
        </w:div>
        <w:div w:id="541283028">
          <w:marLeft w:val="0"/>
          <w:marRight w:val="0"/>
          <w:marTop w:val="120"/>
          <w:marBottom w:val="0"/>
          <w:divBdr>
            <w:top w:val="none" w:sz="0" w:space="0" w:color="auto"/>
            <w:left w:val="none" w:sz="0" w:space="0" w:color="auto"/>
            <w:bottom w:val="none" w:sz="0" w:space="0" w:color="auto"/>
            <w:right w:val="none" w:sz="0" w:space="0" w:color="auto"/>
          </w:divBdr>
        </w:div>
        <w:div w:id="550724682">
          <w:marLeft w:val="0"/>
          <w:marRight w:val="0"/>
          <w:marTop w:val="120"/>
          <w:marBottom w:val="0"/>
          <w:divBdr>
            <w:top w:val="none" w:sz="0" w:space="0" w:color="auto"/>
            <w:left w:val="none" w:sz="0" w:space="0" w:color="auto"/>
            <w:bottom w:val="none" w:sz="0" w:space="0" w:color="auto"/>
            <w:right w:val="none" w:sz="0" w:space="0" w:color="auto"/>
          </w:divBdr>
        </w:div>
        <w:div w:id="588271614">
          <w:marLeft w:val="0"/>
          <w:marRight w:val="0"/>
          <w:marTop w:val="120"/>
          <w:marBottom w:val="0"/>
          <w:divBdr>
            <w:top w:val="none" w:sz="0" w:space="0" w:color="auto"/>
            <w:left w:val="none" w:sz="0" w:space="0" w:color="auto"/>
            <w:bottom w:val="none" w:sz="0" w:space="0" w:color="auto"/>
            <w:right w:val="none" w:sz="0" w:space="0" w:color="auto"/>
          </w:divBdr>
        </w:div>
        <w:div w:id="622614982">
          <w:marLeft w:val="0"/>
          <w:marRight w:val="0"/>
          <w:marTop w:val="120"/>
          <w:marBottom w:val="0"/>
          <w:divBdr>
            <w:top w:val="none" w:sz="0" w:space="0" w:color="auto"/>
            <w:left w:val="none" w:sz="0" w:space="0" w:color="auto"/>
            <w:bottom w:val="none" w:sz="0" w:space="0" w:color="auto"/>
            <w:right w:val="none" w:sz="0" w:space="0" w:color="auto"/>
          </w:divBdr>
        </w:div>
        <w:div w:id="628047714">
          <w:marLeft w:val="0"/>
          <w:marRight w:val="0"/>
          <w:marTop w:val="120"/>
          <w:marBottom w:val="0"/>
          <w:divBdr>
            <w:top w:val="none" w:sz="0" w:space="0" w:color="auto"/>
            <w:left w:val="none" w:sz="0" w:space="0" w:color="auto"/>
            <w:bottom w:val="none" w:sz="0" w:space="0" w:color="auto"/>
            <w:right w:val="none" w:sz="0" w:space="0" w:color="auto"/>
          </w:divBdr>
        </w:div>
        <w:div w:id="1453355843">
          <w:marLeft w:val="0"/>
          <w:marRight w:val="0"/>
          <w:marTop w:val="120"/>
          <w:marBottom w:val="0"/>
          <w:divBdr>
            <w:top w:val="none" w:sz="0" w:space="0" w:color="auto"/>
            <w:left w:val="none" w:sz="0" w:space="0" w:color="auto"/>
            <w:bottom w:val="none" w:sz="0" w:space="0" w:color="auto"/>
            <w:right w:val="none" w:sz="0" w:space="0" w:color="auto"/>
          </w:divBdr>
        </w:div>
        <w:div w:id="1895771839">
          <w:marLeft w:val="0"/>
          <w:marRight w:val="0"/>
          <w:marTop w:val="120"/>
          <w:marBottom w:val="0"/>
          <w:divBdr>
            <w:top w:val="none" w:sz="0" w:space="0" w:color="auto"/>
            <w:left w:val="none" w:sz="0" w:space="0" w:color="auto"/>
            <w:bottom w:val="none" w:sz="0" w:space="0" w:color="auto"/>
            <w:right w:val="none" w:sz="0" w:space="0" w:color="auto"/>
          </w:divBdr>
        </w:div>
        <w:div w:id="2097434625">
          <w:marLeft w:val="0"/>
          <w:marRight w:val="0"/>
          <w:marTop w:val="120"/>
          <w:marBottom w:val="0"/>
          <w:divBdr>
            <w:top w:val="none" w:sz="0" w:space="0" w:color="auto"/>
            <w:left w:val="none" w:sz="0" w:space="0" w:color="auto"/>
            <w:bottom w:val="none" w:sz="0" w:space="0" w:color="auto"/>
            <w:right w:val="none" w:sz="0" w:space="0" w:color="auto"/>
          </w:divBdr>
        </w:div>
      </w:divsChild>
    </w:div>
    <w:div w:id="502430309">
      <w:bodyDiv w:val="1"/>
      <w:marLeft w:val="0"/>
      <w:marRight w:val="0"/>
      <w:marTop w:val="0"/>
      <w:marBottom w:val="0"/>
      <w:divBdr>
        <w:top w:val="none" w:sz="0" w:space="0" w:color="auto"/>
        <w:left w:val="none" w:sz="0" w:space="0" w:color="auto"/>
        <w:bottom w:val="none" w:sz="0" w:space="0" w:color="auto"/>
        <w:right w:val="none" w:sz="0" w:space="0" w:color="auto"/>
      </w:divBdr>
      <w:divsChild>
        <w:div w:id="51196588">
          <w:marLeft w:val="0"/>
          <w:marRight w:val="0"/>
          <w:marTop w:val="120"/>
          <w:marBottom w:val="0"/>
          <w:divBdr>
            <w:top w:val="none" w:sz="0" w:space="0" w:color="auto"/>
            <w:left w:val="none" w:sz="0" w:space="0" w:color="auto"/>
            <w:bottom w:val="none" w:sz="0" w:space="0" w:color="auto"/>
            <w:right w:val="none" w:sz="0" w:space="0" w:color="auto"/>
          </w:divBdr>
        </w:div>
        <w:div w:id="269357144">
          <w:marLeft w:val="0"/>
          <w:marRight w:val="0"/>
          <w:marTop w:val="120"/>
          <w:marBottom w:val="0"/>
          <w:divBdr>
            <w:top w:val="none" w:sz="0" w:space="0" w:color="auto"/>
            <w:left w:val="none" w:sz="0" w:space="0" w:color="auto"/>
            <w:bottom w:val="none" w:sz="0" w:space="0" w:color="auto"/>
            <w:right w:val="none" w:sz="0" w:space="0" w:color="auto"/>
          </w:divBdr>
        </w:div>
        <w:div w:id="325863445">
          <w:marLeft w:val="0"/>
          <w:marRight w:val="0"/>
          <w:marTop w:val="120"/>
          <w:marBottom w:val="0"/>
          <w:divBdr>
            <w:top w:val="none" w:sz="0" w:space="0" w:color="auto"/>
            <w:left w:val="none" w:sz="0" w:space="0" w:color="auto"/>
            <w:bottom w:val="none" w:sz="0" w:space="0" w:color="auto"/>
            <w:right w:val="none" w:sz="0" w:space="0" w:color="auto"/>
          </w:divBdr>
        </w:div>
        <w:div w:id="430004538">
          <w:marLeft w:val="0"/>
          <w:marRight w:val="0"/>
          <w:marTop w:val="120"/>
          <w:marBottom w:val="0"/>
          <w:divBdr>
            <w:top w:val="none" w:sz="0" w:space="0" w:color="auto"/>
            <w:left w:val="none" w:sz="0" w:space="0" w:color="auto"/>
            <w:bottom w:val="none" w:sz="0" w:space="0" w:color="auto"/>
            <w:right w:val="none" w:sz="0" w:space="0" w:color="auto"/>
          </w:divBdr>
        </w:div>
        <w:div w:id="794760466">
          <w:marLeft w:val="0"/>
          <w:marRight w:val="0"/>
          <w:marTop w:val="120"/>
          <w:marBottom w:val="0"/>
          <w:divBdr>
            <w:top w:val="none" w:sz="0" w:space="0" w:color="auto"/>
            <w:left w:val="none" w:sz="0" w:space="0" w:color="auto"/>
            <w:bottom w:val="none" w:sz="0" w:space="0" w:color="auto"/>
            <w:right w:val="none" w:sz="0" w:space="0" w:color="auto"/>
          </w:divBdr>
        </w:div>
        <w:div w:id="1626545351">
          <w:marLeft w:val="0"/>
          <w:marRight w:val="0"/>
          <w:marTop w:val="120"/>
          <w:marBottom w:val="0"/>
          <w:divBdr>
            <w:top w:val="none" w:sz="0" w:space="0" w:color="auto"/>
            <w:left w:val="none" w:sz="0" w:space="0" w:color="auto"/>
            <w:bottom w:val="none" w:sz="0" w:space="0" w:color="auto"/>
            <w:right w:val="none" w:sz="0" w:space="0" w:color="auto"/>
          </w:divBdr>
        </w:div>
        <w:div w:id="1851486330">
          <w:marLeft w:val="0"/>
          <w:marRight w:val="0"/>
          <w:marTop w:val="120"/>
          <w:marBottom w:val="0"/>
          <w:divBdr>
            <w:top w:val="none" w:sz="0" w:space="0" w:color="auto"/>
            <w:left w:val="none" w:sz="0" w:space="0" w:color="auto"/>
            <w:bottom w:val="none" w:sz="0" w:space="0" w:color="auto"/>
            <w:right w:val="none" w:sz="0" w:space="0" w:color="auto"/>
          </w:divBdr>
        </w:div>
      </w:divsChild>
    </w:div>
    <w:div w:id="575866248">
      <w:bodyDiv w:val="1"/>
      <w:marLeft w:val="0"/>
      <w:marRight w:val="0"/>
      <w:marTop w:val="0"/>
      <w:marBottom w:val="0"/>
      <w:divBdr>
        <w:top w:val="none" w:sz="0" w:space="0" w:color="auto"/>
        <w:left w:val="none" w:sz="0" w:space="0" w:color="auto"/>
        <w:bottom w:val="none" w:sz="0" w:space="0" w:color="auto"/>
        <w:right w:val="none" w:sz="0" w:space="0" w:color="auto"/>
      </w:divBdr>
      <w:divsChild>
        <w:div w:id="306518530">
          <w:marLeft w:val="0"/>
          <w:marRight w:val="0"/>
          <w:marTop w:val="120"/>
          <w:marBottom w:val="0"/>
          <w:divBdr>
            <w:top w:val="none" w:sz="0" w:space="0" w:color="auto"/>
            <w:left w:val="none" w:sz="0" w:space="0" w:color="auto"/>
            <w:bottom w:val="none" w:sz="0" w:space="0" w:color="auto"/>
            <w:right w:val="none" w:sz="0" w:space="0" w:color="auto"/>
          </w:divBdr>
        </w:div>
        <w:div w:id="499929230">
          <w:marLeft w:val="0"/>
          <w:marRight w:val="0"/>
          <w:marTop w:val="120"/>
          <w:marBottom w:val="0"/>
          <w:divBdr>
            <w:top w:val="none" w:sz="0" w:space="0" w:color="auto"/>
            <w:left w:val="none" w:sz="0" w:space="0" w:color="auto"/>
            <w:bottom w:val="none" w:sz="0" w:space="0" w:color="auto"/>
            <w:right w:val="none" w:sz="0" w:space="0" w:color="auto"/>
          </w:divBdr>
        </w:div>
        <w:div w:id="709112714">
          <w:marLeft w:val="0"/>
          <w:marRight w:val="0"/>
          <w:marTop w:val="120"/>
          <w:marBottom w:val="0"/>
          <w:divBdr>
            <w:top w:val="none" w:sz="0" w:space="0" w:color="auto"/>
            <w:left w:val="none" w:sz="0" w:space="0" w:color="auto"/>
            <w:bottom w:val="none" w:sz="0" w:space="0" w:color="auto"/>
            <w:right w:val="none" w:sz="0" w:space="0" w:color="auto"/>
          </w:divBdr>
        </w:div>
        <w:div w:id="1202983835">
          <w:marLeft w:val="0"/>
          <w:marRight w:val="0"/>
          <w:marTop w:val="120"/>
          <w:marBottom w:val="0"/>
          <w:divBdr>
            <w:top w:val="none" w:sz="0" w:space="0" w:color="auto"/>
            <w:left w:val="none" w:sz="0" w:space="0" w:color="auto"/>
            <w:bottom w:val="none" w:sz="0" w:space="0" w:color="auto"/>
            <w:right w:val="none" w:sz="0" w:space="0" w:color="auto"/>
          </w:divBdr>
        </w:div>
        <w:div w:id="1227376752">
          <w:marLeft w:val="0"/>
          <w:marRight w:val="0"/>
          <w:marTop w:val="120"/>
          <w:marBottom w:val="0"/>
          <w:divBdr>
            <w:top w:val="none" w:sz="0" w:space="0" w:color="auto"/>
            <w:left w:val="none" w:sz="0" w:space="0" w:color="auto"/>
            <w:bottom w:val="none" w:sz="0" w:space="0" w:color="auto"/>
            <w:right w:val="none" w:sz="0" w:space="0" w:color="auto"/>
          </w:divBdr>
        </w:div>
        <w:div w:id="1697383031">
          <w:marLeft w:val="0"/>
          <w:marRight w:val="0"/>
          <w:marTop w:val="120"/>
          <w:marBottom w:val="0"/>
          <w:divBdr>
            <w:top w:val="none" w:sz="0" w:space="0" w:color="auto"/>
            <w:left w:val="none" w:sz="0" w:space="0" w:color="auto"/>
            <w:bottom w:val="none" w:sz="0" w:space="0" w:color="auto"/>
            <w:right w:val="none" w:sz="0" w:space="0" w:color="auto"/>
          </w:divBdr>
        </w:div>
      </w:divsChild>
    </w:div>
    <w:div w:id="721178086">
      <w:bodyDiv w:val="1"/>
      <w:marLeft w:val="0"/>
      <w:marRight w:val="0"/>
      <w:marTop w:val="0"/>
      <w:marBottom w:val="0"/>
      <w:divBdr>
        <w:top w:val="none" w:sz="0" w:space="0" w:color="auto"/>
        <w:left w:val="none" w:sz="0" w:space="0" w:color="auto"/>
        <w:bottom w:val="none" w:sz="0" w:space="0" w:color="auto"/>
        <w:right w:val="none" w:sz="0" w:space="0" w:color="auto"/>
      </w:divBdr>
      <w:divsChild>
        <w:div w:id="8303">
          <w:marLeft w:val="0"/>
          <w:marRight w:val="0"/>
          <w:marTop w:val="120"/>
          <w:marBottom w:val="0"/>
          <w:divBdr>
            <w:top w:val="none" w:sz="0" w:space="0" w:color="auto"/>
            <w:left w:val="none" w:sz="0" w:space="0" w:color="auto"/>
            <w:bottom w:val="none" w:sz="0" w:space="0" w:color="auto"/>
            <w:right w:val="none" w:sz="0" w:space="0" w:color="auto"/>
          </w:divBdr>
        </w:div>
        <w:div w:id="182940381">
          <w:marLeft w:val="0"/>
          <w:marRight w:val="0"/>
          <w:marTop w:val="120"/>
          <w:marBottom w:val="0"/>
          <w:divBdr>
            <w:top w:val="none" w:sz="0" w:space="0" w:color="auto"/>
            <w:left w:val="none" w:sz="0" w:space="0" w:color="auto"/>
            <w:bottom w:val="none" w:sz="0" w:space="0" w:color="auto"/>
            <w:right w:val="none" w:sz="0" w:space="0" w:color="auto"/>
          </w:divBdr>
        </w:div>
        <w:div w:id="572392806">
          <w:marLeft w:val="0"/>
          <w:marRight w:val="0"/>
          <w:marTop w:val="120"/>
          <w:marBottom w:val="0"/>
          <w:divBdr>
            <w:top w:val="none" w:sz="0" w:space="0" w:color="auto"/>
            <w:left w:val="none" w:sz="0" w:space="0" w:color="auto"/>
            <w:bottom w:val="none" w:sz="0" w:space="0" w:color="auto"/>
            <w:right w:val="none" w:sz="0" w:space="0" w:color="auto"/>
          </w:divBdr>
        </w:div>
        <w:div w:id="859851165">
          <w:marLeft w:val="0"/>
          <w:marRight w:val="0"/>
          <w:marTop w:val="120"/>
          <w:marBottom w:val="0"/>
          <w:divBdr>
            <w:top w:val="none" w:sz="0" w:space="0" w:color="auto"/>
            <w:left w:val="none" w:sz="0" w:space="0" w:color="auto"/>
            <w:bottom w:val="none" w:sz="0" w:space="0" w:color="auto"/>
            <w:right w:val="none" w:sz="0" w:space="0" w:color="auto"/>
          </w:divBdr>
        </w:div>
        <w:div w:id="1130830660">
          <w:marLeft w:val="0"/>
          <w:marRight w:val="0"/>
          <w:marTop w:val="120"/>
          <w:marBottom w:val="0"/>
          <w:divBdr>
            <w:top w:val="none" w:sz="0" w:space="0" w:color="auto"/>
            <w:left w:val="none" w:sz="0" w:space="0" w:color="auto"/>
            <w:bottom w:val="none" w:sz="0" w:space="0" w:color="auto"/>
            <w:right w:val="none" w:sz="0" w:space="0" w:color="auto"/>
          </w:divBdr>
        </w:div>
        <w:div w:id="1250308099">
          <w:marLeft w:val="0"/>
          <w:marRight w:val="0"/>
          <w:marTop w:val="120"/>
          <w:marBottom w:val="0"/>
          <w:divBdr>
            <w:top w:val="none" w:sz="0" w:space="0" w:color="auto"/>
            <w:left w:val="none" w:sz="0" w:space="0" w:color="auto"/>
            <w:bottom w:val="none" w:sz="0" w:space="0" w:color="auto"/>
            <w:right w:val="none" w:sz="0" w:space="0" w:color="auto"/>
          </w:divBdr>
        </w:div>
        <w:div w:id="1258711347">
          <w:marLeft w:val="0"/>
          <w:marRight w:val="0"/>
          <w:marTop w:val="120"/>
          <w:marBottom w:val="0"/>
          <w:divBdr>
            <w:top w:val="none" w:sz="0" w:space="0" w:color="auto"/>
            <w:left w:val="none" w:sz="0" w:space="0" w:color="auto"/>
            <w:bottom w:val="none" w:sz="0" w:space="0" w:color="auto"/>
            <w:right w:val="none" w:sz="0" w:space="0" w:color="auto"/>
          </w:divBdr>
        </w:div>
      </w:divsChild>
    </w:div>
    <w:div w:id="770130598">
      <w:bodyDiv w:val="1"/>
      <w:marLeft w:val="0"/>
      <w:marRight w:val="0"/>
      <w:marTop w:val="0"/>
      <w:marBottom w:val="0"/>
      <w:divBdr>
        <w:top w:val="none" w:sz="0" w:space="0" w:color="auto"/>
        <w:left w:val="none" w:sz="0" w:space="0" w:color="auto"/>
        <w:bottom w:val="none" w:sz="0" w:space="0" w:color="auto"/>
        <w:right w:val="none" w:sz="0" w:space="0" w:color="auto"/>
      </w:divBdr>
      <w:divsChild>
        <w:div w:id="12190094">
          <w:marLeft w:val="0"/>
          <w:marRight w:val="0"/>
          <w:marTop w:val="120"/>
          <w:marBottom w:val="0"/>
          <w:divBdr>
            <w:top w:val="none" w:sz="0" w:space="0" w:color="auto"/>
            <w:left w:val="none" w:sz="0" w:space="0" w:color="auto"/>
            <w:bottom w:val="none" w:sz="0" w:space="0" w:color="auto"/>
            <w:right w:val="none" w:sz="0" w:space="0" w:color="auto"/>
          </w:divBdr>
        </w:div>
        <w:div w:id="140122061">
          <w:marLeft w:val="0"/>
          <w:marRight w:val="0"/>
          <w:marTop w:val="120"/>
          <w:marBottom w:val="0"/>
          <w:divBdr>
            <w:top w:val="none" w:sz="0" w:space="0" w:color="auto"/>
            <w:left w:val="none" w:sz="0" w:space="0" w:color="auto"/>
            <w:bottom w:val="none" w:sz="0" w:space="0" w:color="auto"/>
            <w:right w:val="none" w:sz="0" w:space="0" w:color="auto"/>
          </w:divBdr>
        </w:div>
        <w:div w:id="521627775">
          <w:marLeft w:val="0"/>
          <w:marRight w:val="0"/>
          <w:marTop w:val="120"/>
          <w:marBottom w:val="0"/>
          <w:divBdr>
            <w:top w:val="none" w:sz="0" w:space="0" w:color="auto"/>
            <w:left w:val="none" w:sz="0" w:space="0" w:color="auto"/>
            <w:bottom w:val="none" w:sz="0" w:space="0" w:color="auto"/>
            <w:right w:val="none" w:sz="0" w:space="0" w:color="auto"/>
          </w:divBdr>
        </w:div>
        <w:div w:id="907308647">
          <w:marLeft w:val="0"/>
          <w:marRight w:val="0"/>
          <w:marTop w:val="120"/>
          <w:marBottom w:val="0"/>
          <w:divBdr>
            <w:top w:val="none" w:sz="0" w:space="0" w:color="auto"/>
            <w:left w:val="none" w:sz="0" w:space="0" w:color="auto"/>
            <w:bottom w:val="none" w:sz="0" w:space="0" w:color="auto"/>
            <w:right w:val="none" w:sz="0" w:space="0" w:color="auto"/>
          </w:divBdr>
        </w:div>
        <w:div w:id="1323240453">
          <w:marLeft w:val="0"/>
          <w:marRight w:val="0"/>
          <w:marTop w:val="120"/>
          <w:marBottom w:val="0"/>
          <w:divBdr>
            <w:top w:val="none" w:sz="0" w:space="0" w:color="auto"/>
            <w:left w:val="none" w:sz="0" w:space="0" w:color="auto"/>
            <w:bottom w:val="none" w:sz="0" w:space="0" w:color="auto"/>
            <w:right w:val="none" w:sz="0" w:space="0" w:color="auto"/>
          </w:divBdr>
        </w:div>
        <w:div w:id="1419247675">
          <w:marLeft w:val="0"/>
          <w:marRight w:val="0"/>
          <w:marTop w:val="120"/>
          <w:marBottom w:val="0"/>
          <w:divBdr>
            <w:top w:val="none" w:sz="0" w:space="0" w:color="auto"/>
            <w:left w:val="none" w:sz="0" w:space="0" w:color="auto"/>
            <w:bottom w:val="none" w:sz="0" w:space="0" w:color="auto"/>
            <w:right w:val="none" w:sz="0" w:space="0" w:color="auto"/>
          </w:divBdr>
        </w:div>
      </w:divsChild>
    </w:div>
    <w:div w:id="787354434">
      <w:bodyDiv w:val="1"/>
      <w:marLeft w:val="0"/>
      <w:marRight w:val="0"/>
      <w:marTop w:val="0"/>
      <w:marBottom w:val="0"/>
      <w:divBdr>
        <w:top w:val="none" w:sz="0" w:space="0" w:color="auto"/>
        <w:left w:val="none" w:sz="0" w:space="0" w:color="auto"/>
        <w:bottom w:val="none" w:sz="0" w:space="0" w:color="auto"/>
        <w:right w:val="none" w:sz="0" w:space="0" w:color="auto"/>
      </w:divBdr>
      <w:divsChild>
        <w:div w:id="642931850">
          <w:marLeft w:val="0"/>
          <w:marRight w:val="0"/>
          <w:marTop w:val="120"/>
          <w:marBottom w:val="0"/>
          <w:divBdr>
            <w:top w:val="none" w:sz="0" w:space="0" w:color="auto"/>
            <w:left w:val="none" w:sz="0" w:space="0" w:color="auto"/>
            <w:bottom w:val="none" w:sz="0" w:space="0" w:color="auto"/>
            <w:right w:val="none" w:sz="0" w:space="0" w:color="auto"/>
          </w:divBdr>
        </w:div>
        <w:div w:id="766387544">
          <w:marLeft w:val="0"/>
          <w:marRight w:val="0"/>
          <w:marTop w:val="120"/>
          <w:marBottom w:val="0"/>
          <w:divBdr>
            <w:top w:val="none" w:sz="0" w:space="0" w:color="auto"/>
            <w:left w:val="none" w:sz="0" w:space="0" w:color="auto"/>
            <w:bottom w:val="none" w:sz="0" w:space="0" w:color="auto"/>
            <w:right w:val="none" w:sz="0" w:space="0" w:color="auto"/>
          </w:divBdr>
        </w:div>
        <w:div w:id="861940711">
          <w:marLeft w:val="0"/>
          <w:marRight w:val="0"/>
          <w:marTop w:val="120"/>
          <w:marBottom w:val="0"/>
          <w:divBdr>
            <w:top w:val="none" w:sz="0" w:space="0" w:color="auto"/>
            <w:left w:val="none" w:sz="0" w:space="0" w:color="auto"/>
            <w:bottom w:val="none" w:sz="0" w:space="0" w:color="auto"/>
            <w:right w:val="none" w:sz="0" w:space="0" w:color="auto"/>
          </w:divBdr>
        </w:div>
        <w:div w:id="1036930743">
          <w:marLeft w:val="0"/>
          <w:marRight w:val="0"/>
          <w:marTop w:val="120"/>
          <w:marBottom w:val="0"/>
          <w:divBdr>
            <w:top w:val="none" w:sz="0" w:space="0" w:color="auto"/>
            <w:left w:val="none" w:sz="0" w:space="0" w:color="auto"/>
            <w:bottom w:val="none" w:sz="0" w:space="0" w:color="auto"/>
            <w:right w:val="none" w:sz="0" w:space="0" w:color="auto"/>
          </w:divBdr>
        </w:div>
        <w:div w:id="1041051433">
          <w:marLeft w:val="0"/>
          <w:marRight w:val="0"/>
          <w:marTop w:val="120"/>
          <w:marBottom w:val="0"/>
          <w:divBdr>
            <w:top w:val="none" w:sz="0" w:space="0" w:color="auto"/>
            <w:left w:val="none" w:sz="0" w:space="0" w:color="auto"/>
            <w:bottom w:val="none" w:sz="0" w:space="0" w:color="auto"/>
            <w:right w:val="none" w:sz="0" w:space="0" w:color="auto"/>
          </w:divBdr>
        </w:div>
        <w:div w:id="1057506347">
          <w:marLeft w:val="0"/>
          <w:marRight w:val="0"/>
          <w:marTop w:val="120"/>
          <w:marBottom w:val="0"/>
          <w:divBdr>
            <w:top w:val="none" w:sz="0" w:space="0" w:color="auto"/>
            <w:left w:val="none" w:sz="0" w:space="0" w:color="auto"/>
            <w:bottom w:val="none" w:sz="0" w:space="0" w:color="auto"/>
            <w:right w:val="none" w:sz="0" w:space="0" w:color="auto"/>
          </w:divBdr>
        </w:div>
        <w:div w:id="1067456014">
          <w:marLeft w:val="0"/>
          <w:marRight w:val="0"/>
          <w:marTop w:val="120"/>
          <w:marBottom w:val="0"/>
          <w:divBdr>
            <w:top w:val="none" w:sz="0" w:space="0" w:color="auto"/>
            <w:left w:val="none" w:sz="0" w:space="0" w:color="auto"/>
            <w:bottom w:val="none" w:sz="0" w:space="0" w:color="auto"/>
            <w:right w:val="none" w:sz="0" w:space="0" w:color="auto"/>
          </w:divBdr>
        </w:div>
        <w:div w:id="1490176116">
          <w:marLeft w:val="0"/>
          <w:marRight w:val="0"/>
          <w:marTop w:val="120"/>
          <w:marBottom w:val="0"/>
          <w:divBdr>
            <w:top w:val="none" w:sz="0" w:space="0" w:color="auto"/>
            <w:left w:val="none" w:sz="0" w:space="0" w:color="auto"/>
            <w:bottom w:val="none" w:sz="0" w:space="0" w:color="auto"/>
            <w:right w:val="none" w:sz="0" w:space="0" w:color="auto"/>
          </w:divBdr>
        </w:div>
        <w:div w:id="1560243318">
          <w:marLeft w:val="0"/>
          <w:marRight w:val="0"/>
          <w:marTop w:val="120"/>
          <w:marBottom w:val="0"/>
          <w:divBdr>
            <w:top w:val="none" w:sz="0" w:space="0" w:color="auto"/>
            <w:left w:val="none" w:sz="0" w:space="0" w:color="auto"/>
            <w:bottom w:val="none" w:sz="0" w:space="0" w:color="auto"/>
            <w:right w:val="none" w:sz="0" w:space="0" w:color="auto"/>
          </w:divBdr>
        </w:div>
        <w:div w:id="1647779571">
          <w:marLeft w:val="0"/>
          <w:marRight w:val="0"/>
          <w:marTop w:val="120"/>
          <w:marBottom w:val="0"/>
          <w:divBdr>
            <w:top w:val="none" w:sz="0" w:space="0" w:color="auto"/>
            <w:left w:val="none" w:sz="0" w:space="0" w:color="auto"/>
            <w:bottom w:val="none" w:sz="0" w:space="0" w:color="auto"/>
            <w:right w:val="none" w:sz="0" w:space="0" w:color="auto"/>
          </w:divBdr>
        </w:div>
        <w:div w:id="1773278668">
          <w:marLeft w:val="0"/>
          <w:marRight w:val="0"/>
          <w:marTop w:val="120"/>
          <w:marBottom w:val="0"/>
          <w:divBdr>
            <w:top w:val="none" w:sz="0" w:space="0" w:color="auto"/>
            <w:left w:val="none" w:sz="0" w:space="0" w:color="auto"/>
            <w:bottom w:val="none" w:sz="0" w:space="0" w:color="auto"/>
            <w:right w:val="none" w:sz="0" w:space="0" w:color="auto"/>
          </w:divBdr>
        </w:div>
      </w:divsChild>
    </w:div>
    <w:div w:id="819810827">
      <w:bodyDiv w:val="1"/>
      <w:marLeft w:val="0"/>
      <w:marRight w:val="0"/>
      <w:marTop w:val="0"/>
      <w:marBottom w:val="0"/>
      <w:divBdr>
        <w:top w:val="none" w:sz="0" w:space="0" w:color="auto"/>
        <w:left w:val="none" w:sz="0" w:space="0" w:color="auto"/>
        <w:bottom w:val="none" w:sz="0" w:space="0" w:color="auto"/>
        <w:right w:val="none" w:sz="0" w:space="0" w:color="auto"/>
      </w:divBdr>
      <w:divsChild>
        <w:div w:id="181170648">
          <w:marLeft w:val="0"/>
          <w:marRight w:val="0"/>
          <w:marTop w:val="120"/>
          <w:marBottom w:val="0"/>
          <w:divBdr>
            <w:top w:val="none" w:sz="0" w:space="0" w:color="auto"/>
            <w:left w:val="none" w:sz="0" w:space="0" w:color="auto"/>
            <w:bottom w:val="none" w:sz="0" w:space="0" w:color="auto"/>
            <w:right w:val="none" w:sz="0" w:space="0" w:color="auto"/>
          </w:divBdr>
        </w:div>
        <w:div w:id="313529888">
          <w:marLeft w:val="0"/>
          <w:marRight w:val="0"/>
          <w:marTop w:val="120"/>
          <w:marBottom w:val="0"/>
          <w:divBdr>
            <w:top w:val="none" w:sz="0" w:space="0" w:color="auto"/>
            <w:left w:val="none" w:sz="0" w:space="0" w:color="auto"/>
            <w:bottom w:val="none" w:sz="0" w:space="0" w:color="auto"/>
            <w:right w:val="none" w:sz="0" w:space="0" w:color="auto"/>
          </w:divBdr>
        </w:div>
        <w:div w:id="432358487">
          <w:marLeft w:val="0"/>
          <w:marRight w:val="0"/>
          <w:marTop w:val="120"/>
          <w:marBottom w:val="0"/>
          <w:divBdr>
            <w:top w:val="none" w:sz="0" w:space="0" w:color="auto"/>
            <w:left w:val="none" w:sz="0" w:space="0" w:color="auto"/>
            <w:bottom w:val="none" w:sz="0" w:space="0" w:color="auto"/>
            <w:right w:val="none" w:sz="0" w:space="0" w:color="auto"/>
          </w:divBdr>
        </w:div>
        <w:div w:id="496000131">
          <w:marLeft w:val="0"/>
          <w:marRight w:val="0"/>
          <w:marTop w:val="120"/>
          <w:marBottom w:val="0"/>
          <w:divBdr>
            <w:top w:val="none" w:sz="0" w:space="0" w:color="auto"/>
            <w:left w:val="none" w:sz="0" w:space="0" w:color="auto"/>
            <w:bottom w:val="none" w:sz="0" w:space="0" w:color="auto"/>
            <w:right w:val="none" w:sz="0" w:space="0" w:color="auto"/>
          </w:divBdr>
        </w:div>
        <w:div w:id="547034421">
          <w:marLeft w:val="0"/>
          <w:marRight w:val="0"/>
          <w:marTop w:val="120"/>
          <w:marBottom w:val="0"/>
          <w:divBdr>
            <w:top w:val="none" w:sz="0" w:space="0" w:color="auto"/>
            <w:left w:val="none" w:sz="0" w:space="0" w:color="auto"/>
            <w:bottom w:val="none" w:sz="0" w:space="0" w:color="auto"/>
            <w:right w:val="none" w:sz="0" w:space="0" w:color="auto"/>
          </w:divBdr>
        </w:div>
        <w:div w:id="649672555">
          <w:marLeft w:val="0"/>
          <w:marRight w:val="0"/>
          <w:marTop w:val="120"/>
          <w:marBottom w:val="0"/>
          <w:divBdr>
            <w:top w:val="none" w:sz="0" w:space="0" w:color="auto"/>
            <w:left w:val="none" w:sz="0" w:space="0" w:color="auto"/>
            <w:bottom w:val="none" w:sz="0" w:space="0" w:color="auto"/>
            <w:right w:val="none" w:sz="0" w:space="0" w:color="auto"/>
          </w:divBdr>
        </w:div>
        <w:div w:id="764158270">
          <w:marLeft w:val="0"/>
          <w:marRight w:val="0"/>
          <w:marTop w:val="120"/>
          <w:marBottom w:val="0"/>
          <w:divBdr>
            <w:top w:val="none" w:sz="0" w:space="0" w:color="auto"/>
            <w:left w:val="none" w:sz="0" w:space="0" w:color="auto"/>
            <w:bottom w:val="none" w:sz="0" w:space="0" w:color="auto"/>
            <w:right w:val="none" w:sz="0" w:space="0" w:color="auto"/>
          </w:divBdr>
        </w:div>
        <w:div w:id="939332994">
          <w:marLeft w:val="0"/>
          <w:marRight w:val="0"/>
          <w:marTop w:val="120"/>
          <w:marBottom w:val="0"/>
          <w:divBdr>
            <w:top w:val="none" w:sz="0" w:space="0" w:color="auto"/>
            <w:left w:val="none" w:sz="0" w:space="0" w:color="auto"/>
            <w:bottom w:val="none" w:sz="0" w:space="0" w:color="auto"/>
            <w:right w:val="none" w:sz="0" w:space="0" w:color="auto"/>
          </w:divBdr>
        </w:div>
        <w:div w:id="1228414358">
          <w:marLeft w:val="0"/>
          <w:marRight w:val="0"/>
          <w:marTop w:val="120"/>
          <w:marBottom w:val="0"/>
          <w:divBdr>
            <w:top w:val="none" w:sz="0" w:space="0" w:color="auto"/>
            <w:left w:val="none" w:sz="0" w:space="0" w:color="auto"/>
            <w:bottom w:val="none" w:sz="0" w:space="0" w:color="auto"/>
            <w:right w:val="none" w:sz="0" w:space="0" w:color="auto"/>
          </w:divBdr>
        </w:div>
        <w:div w:id="1468204076">
          <w:marLeft w:val="0"/>
          <w:marRight w:val="0"/>
          <w:marTop w:val="120"/>
          <w:marBottom w:val="0"/>
          <w:divBdr>
            <w:top w:val="none" w:sz="0" w:space="0" w:color="auto"/>
            <w:left w:val="none" w:sz="0" w:space="0" w:color="auto"/>
            <w:bottom w:val="none" w:sz="0" w:space="0" w:color="auto"/>
            <w:right w:val="none" w:sz="0" w:space="0" w:color="auto"/>
          </w:divBdr>
        </w:div>
        <w:div w:id="1642924290">
          <w:marLeft w:val="0"/>
          <w:marRight w:val="0"/>
          <w:marTop w:val="120"/>
          <w:marBottom w:val="0"/>
          <w:divBdr>
            <w:top w:val="none" w:sz="0" w:space="0" w:color="auto"/>
            <w:left w:val="none" w:sz="0" w:space="0" w:color="auto"/>
            <w:bottom w:val="none" w:sz="0" w:space="0" w:color="auto"/>
            <w:right w:val="none" w:sz="0" w:space="0" w:color="auto"/>
          </w:divBdr>
        </w:div>
        <w:div w:id="1975023338">
          <w:marLeft w:val="0"/>
          <w:marRight w:val="0"/>
          <w:marTop w:val="120"/>
          <w:marBottom w:val="0"/>
          <w:divBdr>
            <w:top w:val="none" w:sz="0" w:space="0" w:color="auto"/>
            <w:left w:val="none" w:sz="0" w:space="0" w:color="auto"/>
            <w:bottom w:val="none" w:sz="0" w:space="0" w:color="auto"/>
            <w:right w:val="none" w:sz="0" w:space="0" w:color="auto"/>
          </w:divBdr>
        </w:div>
      </w:divsChild>
    </w:div>
    <w:div w:id="858272552">
      <w:bodyDiv w:val="1"/>
      <w:marLeft w:val="0"/>
      <w:marRight w:val="0"/>
      <w:marTop w:val="0"/>
      <w:marBottom w:val="0"/>
      <w:divBdr>
        <w:top w:val="none" w:sz="0" w:space="0" w:color="auto"/>
        <w:left w:val="none" w:sz="0" w:space="0" w:color="auto"/>
        <w:bottom w:val="none" w:sz="0" w:space="0" w:color="auto"/>
        <w:right w:val="none" w:sz="0" w:space="0" w:color="auto"/>
      </w:divBdr>
    </w:div>
    <w:div w:id="861472760">
      <w:bodyDiv w:val="1"/>
      <w:marLeft w:val="0"/>
      <w:marRight w:val="0"/>
      <w:marTop w:val="0"/>
      <w:marBottom w:val="0"/>
      <w:divBdr>
        <w:top w:val="none" w:sz="0" w:space="0" w:color="auto"/>
        <w:left w:val="none" w:sz="0" w:space="0" w:color="auto"/>
        <w:bottom w:val="none" w:sz="0" w:space="0" w:color="auto"/>
        <w:right w:val="none" w:sz="0" w:space="0" w:color="auto"/>
      </w:divBdr>
      <w:divsChild>
        <w:div w:id="647706199">
          <w:marLeft w:val="0"/>
          <w:marRight w:val="0"/>
          <w:marTop w:val="120"/>
          <w:marBottom w:val="0"/>
          <w:divBdr>
            <w:top w:val="none" w:sz="0" w:space="0" w:color="auto"/>
            <w:left w:val="none" w:sz="0" w:space="0" w:color="auto"/>
            <w:bottom w:val="none" w:sz="0" w:space="0" w:color="auto"/>
            <w:right w:val="none" w:sz="0" w:space="0" w:color="auto"/>
          </w:divBdr>
        </w:div>
        <w:div w:id="1158689039">
          <w:marLeft w:val="0"/>
          <w:marRight w:val="0"/>
          <w:marTop w:val="120"/>
          <w:marBottom w:val="0"/>
          <w:divBdr>
            <w:top w:val="none" w:sz="0" w:space="0" w:color="auto"/>
            <w:left w:val="none" w:sz="0" w:space="0" w:color="auto"/>
            <w:bottom w:val="none" w:sz="0" w:space="0" w:color="auto"/>
            <w:right w:val="none" w:sz="0" w:space="0" w:color="auto"/>
          </w:divBdr>
        </w:div>
        <w:div w:id="1414857038">
          <w:marLeft w:val="0"/>
          <w:marRight w:val="0"/>
          <w:marTop w:val="120"/>
          <w:marBottom w:val="0"/>
          <w:divBdr>
            <w:top w:val="none" w:sz="0" w:space="0" w:color="auto"/>
            <w:left w:val="none" w:sz="0" w:space="0" w:color="auto"/>
            <w:bottom w:val="none" w:sz="0" w:space="0" w:color="auto"/>
            <w:right w:val="none" w:sz="0" w:space="0" w:color="auto"/>
          </w:divBdr>
        </w:div>
        <w:div w:id="1429815212">
          <w:marLeft w:val="0"/>
          <w:marRight w:val="0"/>
          <w:marTop w:val="120"/>
          <w:marBottom w:val="0"/>
          <w:divBdr>
            <w:top w:val="none" w:sz="0" w:space="0" w:color="auto"/>
            <w:left w:val="none" w:sz="0" w:space="0" w:color="auto"/>
            <w:bottom w:val="none" w:sz="0" w:space="0" w:color="auto"/>
            <w:right w:val="none" w:sz="0" w:space="0" w:color="auto"/>
          </w:divBdr>
        </w:div>
        <w:div w:id="1439636594">
          <w:marLeft w:val="0"/>
          <w:marRight w:val="0"/>
          <w:marTop w:val="120"/>
          <w:marBottom w:val="0"/>
          <w:divBdr>
            <w:top w:val="none" w:sz="0" w:space="0" w:color="auto"/>
            <w:left w:val="none" w:sz="0" w:space="0" w:color="auto"/>
            <w:bottom w:val="none" w:sz="0" w:space="0" w:color="auto"/>
            <w:right w:val="none" w:sz="0" w:space="0" w:color="auto"/>
          </w:divBdr>
        </w:div>
        <w:div w:id="2116633814">
          <w:marLeft w:val="0"/>
          <w:marRight w:val="0"/>
          <w:marTop w:val="120"/>
          <w:marBottom w:val="0"/>
          <w:divBdr>
            <w:top w:val="none" w:sz="0" w:space="0" w:color="auto"/>
            <w:left w:val="none" w:sz="0" w:space="0" w:color="auto"/>
            <w:bottom w:val="none" w:sz="0" w:space="0" w:color="auto"/>
            <w:right w:val="none" w:sz="0" w:space="0" w:color="auto"/>
          </w:divBdr>
        </w:div>
      </w:divsChild>
    </w:div>
    <w:div w:id="870000831">
      <w:bodyDiv w:val="1"/>
      <w:marLeft w:val="0"/>
      <w:marRight w:val="0"/>
      <w:marTop w:val="0"/>
      <w:marBottom w:val="0"/>
      <w:divBdr>
        <w:top w:val="none" w:sz="0" w:space="0" w:color="auto"/>
        <w:left w:val="none" w:sz="0" w:space="0" w:color="auto"/>
        <w:bottom w:val="none" w:sz="0" w:space="0" w:color="auto"/>
        <w:right w:val="none" w:sz="0" w:space="0" w:color="auto"/>
      </w:divBdr>
      <w:divsChild>
        <w:div w:id="135025758">
          <w:marLeft w:val="0"/>
          <w:marRight w:val="0"/>
          <w:marTop w:val="120"/>
          <w:marBottom w:val="0"/>
          <w:divBdr>
            <w:top w:val="none" w:sz="0" w:space="0" w:color="auto"/>
            <w:left w:val="none" w:sz="0" w:space="0" w:color="auto"/>
            <w:bottom w:val="none" w:sz="0" w:space="0" w:color="auto"/>
            <w:right w:val="none" w:sz="0" w:space="0" w:color="auto"/>
          </w:divBdr>
        </w:div>
        <w:div w:id="174225571">
          <w:marLeft w:val="0"/>
          <w:marRight w:val="0"/>
          <w:marTop w:val="120"/>
          <w:marBottom w:val="0"/>
          <w:divBdr>
            <w:top w:val="none" w:sz="0" w:space="0" w:color="auto"/>
            <w:left w:val="none" w:sz="0" w:space="0" w:color="auto"/>
            <w:bottom w:val="none" w:sz="0" w:space="0" w:color="auto"/>
            <w:right w:val="none" w:sz="0" w:space="0" w:color="auto"/>
          </w:divBdr>
        </w:div>
        <w:div w:id="562986333">
          <w:marLeft w:val="0"/>
          <w:marRight w:val="0"/>
          <w:marTop w:val="120"/>
          <w:marBottom w:val="0"/>
          <w:divBdr>
            <w:top w:val="none" w:sz="0" w:space="0" w:color="auto"/>
            <w:left w:val="none" w:sz="0" w:space="0" w:color="auto"/>
            <w:bottom w:val="none" w:sz="0" w:space="0" w:color="auto"/>
            <w:right w:val="none" w:sz="0" w:space="0" w:color="auto"/>
          </w:divBdr>
        </w:div>
        <w:div w:id="840193821">
          <w:marLeft w:val="0"/>
          <w:marRight w:val="0"/>
          <w:marTop w:val="120"/>
          <w:marBottom w:val="0"/>
          <w:divBdr>
            <w:top w:val="none" w:sz="0" w:space="0" w:color="auto"/>
            <w:left w:val="none" w:sz="0" w:space="0" w:color="auto"/>
            <w:bottom w:val="none" w:sz="0" w:space="0" w:color="auto"/>
            <w:right w:val="none" w:sz="0" w:space="0" w:color="auto"/>
          </w:divBdr>
        </w:div>
        <w:div w:id="1100881746">
          <w:marLeft w:val="0"/>
          <w:marRight w:val="0"/>
          <w:marTop w:val="120"/>
          <w:marBottom w:val="0"/>
          <w:divBdr>
            <w:top w:val="none" w:sz="0" w:space="0" w:color="auto"/>
            <w:left w:val="none" w:sz="0" w:space="0" w:color="auto"/>
            <w:bottom w:val="none" w:sz="0" w:space="0" w:color="auto"/>
            <w:right w:val="none" w:sz="0" w:space="0" w:color="auto"/>
          </w:divBdr>
        </w:div>
        <w:div w:id="1636792670">
          <w:marLeft w:val="0"/>
          <w:marRight w:val="0"/>
          <w:marTop w:val="120"/>
          <w:marBottom w:val="0"/>
          <w:divBdr>
            <w:top w:val="none" w:sz="0" w:space="0" w:color="auto"/>
            <w:left w:val="none" w:sz="0" w:space="0" w:color="auto"/>
            <w:bottom w:val="none" w:sz="0" w:space="0" w:color="auto"/>
            <w:right w:val="none" w:sz="0" w:space="0" w:color="auto"/>
          </w:divBdr>
        </w:div>
      </w:divsChild>
    </w:div>
    <w:div w:id="1000425169">
      <w:bodyDiv w:val="1"/>
      <w:marLeft w:val="0"/>
      <w:marRight w:val="0"/>
      <w:marTop w:val="0"/>
      <w:marBottom w:val="0"/>
      <w:divBdr>
        <w:top w:val="none" w:sz="0" w:space="0" w:color="auto"/>
        <w:left w:val="none" w:sz="0" w:space="0" w:color="auto"/>
        <w:bottom w:val="none" w:sz="0" w:space="0" w:color="auto"/>
        <w:right w:val="none" w:sz="0" w:space="0" w:color="auto"/>
      </w:divBdr>
      <w:divsChild>
        <w:div w:id="47579928">
          <w:marLeft w:val="0"/>
          <w:marRight w:val="0"/>
          <w:marTop w:val="120"/>
          <w:marBottom w:val="0"/>
          <w:divBdr>
            <w:top w:val="none" w:sz="0" w:space="0" w:color="auto"/>
            <w:left w:val="none" w:sz="0" w:space="0" w:color="auto"/>
            <w:bottom w:val="none" w:sz="0" w:space="0" w:color="auto"/>
            <w:right w:val="none" w:sz="0" w:space="0" w:color="auto"/>
          </w:divBdr>
        </w:div>
        <w:div w:id="541550984">
          <w:marLeft w:val="0"/>
          <w:marRight w:val="0"/>
          <w:marTop w:val="120"/>
          <w:marBottom w:val="0"/>
          <w:divBdr>
            <w:top w:val="none" w:sz="0" w:space="0" w:color="auto"/>
            <w:left w:val="none" w:sz="0" w:space="0" w:color="auto"/>
            <w:bottom w:val="none" w:sz="0" w:space="0" w:color="auto"/>
            <w:right w:val="none" w:sz="0" w:space="0" w:color="auto"/>
          </w:divBdr>
        </w:div>
        <w:div w:id="943221947">
          <w:marLeft w:val="0"/>
          <w:marRight w:val="0"/>
          <w:marTop w:val="120"/>
          <w:marBottom w:val="0"/>
          <w:divBdr>
            <w:top w:val="none" w:sz="0" w:space="0" w:color="auto"/>
            <w:left w:val="none" w:sz="0" w:space="0" w:color="auto"/>
            <w:bottom w:val="none" w:sz="0" w:space="0" w:color="auto"/>
            <w:right w:val="none" w:sz="0" w:space="0" w:color="auto"/>
          </w:divBdr>
        </w:div>
        <w:div w:id="1049185859">
          <w:marLeft w:val="0"/>
          <w:marRight w:val="0"/>
          <w:marTop w:val="120"/>
          <w:marBottom w:val="0"/>
          <w:divBdr>
            <w:top w:val="none" w:sz="0" w:space="0" w:color="auto"/>
            <w:left w:val="none" w:sz="0" w:space="0" w:color="auto"/>
            <w:bottom w:val="none" w:sz="0" w:space="0" w:color="auto"/>
            <w:right w:val="none" w:sz="0" w:space="0" w:color="auto"/>
          </w:divBdr>
        </w:div>
        <w:div w:id="1153061389">
          <w:marLeft w:val="0"/>
          <w:marRight w:val="0"/>
          <w:marTop w:val="120"/>
          <w:marBottom w:val="0"/>
          <w:divBdr>
            <w:top w:val="none" w:sz="0" w:space="0" w:color="auto"/>
            <w:left w:val="none" w:sz="0" w:space="0" w:color="auto"/>
            <w:bottom w:val="none" w:sz="0" w:space="0" w:color="auto"/>
            <w:right w:val="none" w:sz="0" w:space="0" w:color="auto"/>
          </w:divBdr>
        </w:div>
        <w:div w:id="1601599076">
          <w:marLeft w:val="0"/>
          <w:marRight w:val="0"/>
          <w:marTop w:val="120"/>
          <w:marBottom w:val="0"/>
          <w:divBdr>
            <w:top w:val="none" w:sz="0" w:space="0" w:color="auto"/>
            <w:left w:val="none" w:sz="0" w:space="0" w:color="auto"/>
            <w:bottom w:val="none" w:sz="0" w:space="0" w:color="auto"/>
            <w:right w:val="none" w:sz="0" w:space="0" w:color="auto"/>
          </w:divBdr>
        </w:div>
        <w:div w:id="1616330488">
          <w:marLeft w:val="0"/>
          <w:marRight w:val="0"/>
          <w:marTop w:val="120"/>
          <w:marBottom w:val="0"/>
          <w:divBdr>
            <w:top w:val="none" w:sz="0" w:space="0" w:color="auto"/>
            <w:left w:val="none" w:sz="0" w:space="0" w:color="auto"/>
            <w:bottom w:val="none" w:sz="0" w:space="0" w:color="auto"/>
            <w:right w:val="none" w:sz="0" w:space="0" w:color="auto"/>
          </w:divBdr>
        </w:div>
        <w:div w:id="1865820272">
          <w:marLeft w:val="0"/>
          <w:marRight w:val="0"/>
          <w:marTop w:val="120"/>
          <w:marBottom w:val="0"/>
          <w:divBdr>
            <w:top w:val="none" w:sz="0" w:space="0" w:color="auto"/>
            <w:left w:val="none" w:sz="0" w:space="0" w:color="auto"/>
            <w:bottom w:val="none" w:sz="0" w:space="0" w:color="auto"/>
            <w:right w:val="none" w:sz="0" w:space="0" w:color="auto"/>
          </w:divBdr>
        </w:div>
        <w:div w:id="1923486028">
          <w:marLeft w:val="0"/>
          <w:marRight w:val="0"/>
          <w:marTop w:val="120"/>
          <w:marBottom w:val="0"/>
          <w:divBdr>
            <w:top w:val="none" w:sz="0" w:space="0" w:color="auto"/>
            <w:left w:val="none" w:sz="0" w:space="0" w:color="auto"/>
            <w:bottom w:val="none" w:sz="0" w:space="0" w:color="auto"/>
            <w:right w:val="none" w:sz="0" w:space="0" w:color="auto"/>
          </w:divBdr>
        </w:div>
        <w:div w:id="2001544064">
          <w:marLeft w:val="0"/>
          <w:marRight w:val="0"/>
          <w:marTop w:val="120"/>
          <w:marBottom w:val="0"/>
          <w:divBdr>
            <w:top w:val="none" w:sz="0" w:space="0" w:color="auto"/>
            <w:left w:val="none" w:sz="0" w:space="0" w:color="auto"/>
            <w:bottom w:val="none" w:sz="0" w:space="0" w:color="auto"/>
            <w:right w:val="none" w:sz="0" w:space="0" w:color="auto"/>
          </w:divBdr>
        </w:div>
      </w:divsChild>
    </w:div>
    <w:div w:id="1122726946">
      <w:bodyDiv w:val="1"/>
      <w:marLeft w:val="0"/>
      <w:marRight w:val="0"/>
      <w:marTop w:val="0"/>
      <w:marBottom w:val="0"/>
      <w:divBdr>
        <w:top w:val="none" w:sz="0" w:space="0" w:color="auto"/>
        <w:left w:val="none" w:sz="0" w:space="0" w:color="auto"/>
        <w:bottom w:val="none" w:sz="0" w:space="0" w:color="auto"/>
        <w:right w:val="none" w:sz="0" w:space="0" w:color="auto"/>
      </w:divBdr>
      <w:divsChild>
        <w:div w:id="712731824">
          <w:marLeft w:val="0"/>
          <w:marRight w:val="0"/>
          <w:marTop w:val="120"/>
          <w:marBottom w:val="0"/>
          <w:divBdr>
            <w:top w:val="none" w:sz="0" w:space="0" w:color="auto"/>
            <w:left w:val="none" w:sz="0" w:space="0" w:color="auto"/>
            <w:bottom w:val="none" w:sz="0" w:space="0" w:color="auto"/>
            <w:right w:val="none" w:sz="0" w:space="0" w:color="auto"/>
          </w:divBdr>
        </w:div>
        <w:div w:id="959264994">
          <w:marLeft w:val="0"/>
          <w:marRight w:val="0"/>
          <w:marTop w:val="120"/>
          <w:marBottom w:val="0"/>
          <w:divBdr>
            <w:top w:val="none" w:sz="0" w:space="0" w:color="auto"/>
            <w:left w:val="none" w:sz="0" w:space="0" w:color="auto"/>
            <w:bottom w:val="none" w:sz="0" w:space="0" w:color="auto"/>
            <w:right w:val="none" w:sz="0" w:space="0" w:color="auto"/>
          </w:divBdr>
        </w:div>
        <w:div w:id="960453694">
          <w:marLeft w:val="0"/>
          <w:marRight w:val="0"/>
          <w:marTop w:val="120"/>
          <w:marBottom w:val="0"/>
          <w:divBdr>
            <w:top w:val="none" w:sz="0" w:space="0" w:color="auto"/>
            <w:left w:val="none" w:sz="0" w:space="0" w:color="auto"/>
            <w:bottom w:val="none" w:sz="0" w:space="0" w:color="auto"/>
            <w:right w:val="none" w:sz="0" w:space="0" w:color="auto"/>
          </w:divBdr>
        </w:div>
        <w:div w:id="965963138">
          <w:marLeft w:val="0"/>
          <w:marRight w:val="0"/>
          <w:marTop w:val="120"/>
          <w:marBottom w:val="0"/>
          <w:divBdr>
            <w:top w:val="none" w:sz="0" w:space="0" w:color="auto"/>
            <w:left w:val="none" w:sz="0" w:space="0" w:color="auto"/>
            <w:bottom w:val="none" w:sz="0" w:space="0" w:color="auto"/>
            <w:right w:val="none" w:sz="0" w:space="0" w:color="auto"/>
          </w:divBdr>
        </w:div>
        <w:div w:id="1101490768">
          <w:marLeft w:val="0"/>
          <w:marRight w:val="0"/>
          <w:marTop w:val="120"/>
          <w:marBottom w:val="0"/>
          <w:divBdr>
            <w:top w:val="none" w:sz="0" w:space="0" w:color="auto"/>
            <w:left w:val="none" w:sz="0" w:space="0" w:color="auto"/>
            <w:bottom w:val="none" w:sz="0" w:space="0" w:color="auto"/>
            <w:right w:val="none" w:sz="0" w:space="0" w:color="auto"/>
          </w:divBdr>
        </w:div>
        <w:div w:id="1497722946">
          <w:marLeft w:val="0"/>
          <w:marRight w:val="0"/>
          <w:marTop w:val="120"/>
          <w:marBottom w:val="0"/>
          <w:divBdr>
            <w:top w:val="none" w:sz="0" w:space="0" w:color="auto"/>
            <w:left w:val="none" w:sz="0" w:space="0" w:color="auto"/>
            <w:bottom w:val="none" w:sz="0" w:space="0" w:color="auto"/>
            <w:right w:val="none" w:sz="0" w:space="0" w:color="auto"/>
          </w:divBdr>
        </w:div>
        <w:div w:id="1617567801">
          <w:marLeft w:val="0"/>
          <w:marRight w:val="0"/>
          <w:marTop w:val="120"/>
          <w:marBottom w:val="0"/>
          <w:divBdr>
            <w:top w:val="none" w:sz="0" w:space="0" w:color="auto"/>
            <w:left w:val="none" w:sz="0" w:space="0" w:color="auto"/>
            <w:bottom w:val="none" w:sz="0" w:space="0" w:color="auto"/>
            <w:right w:val="none" w:sz="0" w:space="0" w:color="auto"/>
          </w:divBdr>
        </w:div>
        <w:div w:id="1667899967">
          <w:marLeft w:val="0"/>
          <w:marRight w:val="0"/>
          <w:marTop w:val="120"/>
          <w:marBottom w:val="0"/>
          <w:divBdr>
            <w:top w:val="none" w:sz="0" w:space="0" w:color="auto"/>
            <w:left w:val="none" w:sz="0" w:space="0" w:color="auto"/>
            <w:bottom w:val="none" w:sz="0" w:space="0" w:color="auto"/>
            <w:right w:val="none" w:sz="0" w:space="0" w:color="auto"/>
          </w:divBdr>
        </w:div>
        <w:div w:id="1790971676">
          <w:marLeft w:val="0"/>
          <w:marRight w:val="0"/>
          <w:marTop w:val="120"/>
          <w:marBottom w:val="0"/>
          <w:divBdr>
            <w:top w:val="none" w:sz="0" w:space="0" w:color="auto"/>
            <w:left w:val="none" w:sz="0" w:space="0" w:color="auto"/>
            <w:bottom w:val="none" w:sz="0" w:space="0" w:color="auto"/>
            <w:right w:val="none" w:sz="0" w:space="0" w:color="auto"/>
          </w:divBdr>
        </w:div>
      </w:divsChild>
    </w:div>
    <w:div w:id="1131707634">
      <w:bodyDiv w:val="1"/>
      <w:marLeft w:val="0"/>
      <w:marRight w:val="0"/>
      <w:marTop w:val="0"/>
      <w:marBottom w:val="0"/>
      <w:divBdr>
        <w:top w:val="none" w:sz="0" w:space="0" w:color="auto"/>
        <w:left w:val="none" w:sz="0" w:space="0" w:color="auto"/>
        <w:bottom w:val="none" w:sz="0" w:space="0" w:color="auto"/>
        <w:right w:val="none" w:sz="0" w:space="0" w:color="auto"/>
      </w:divBdr>
      <w:divsChild>
        <w:div w:id="226113791">
          <w:marLeft w:val="0"/>
          <w:marRight w:val="0"/>
          <w:marTop w:val="120"/>
          <w:marBottom w:val="0"/>
          <w:divBdr>
            <w:top w:val="none" w:sz="0" w:space="0" w:color="auto"/>
            <w:left w:val="none" w:sz="0" w:space="0" w:color="auto"/>
            <w:bottom w:val="none" w:sz="0" w:space="0" w:color="auto"/>
            <w:right w:val="none" w:sz="0" w:space="0" w:color="auto"/>
          </w:divBdr>
        </w:div>
        <w:div w:id="323509973">
          <w:marLeft w:val="0"/>
          <w:marRight w:val="0"/>
          <w:marTop w:val="120"/>
          <w:marBottom w:val="0"/>
          <w:divBdr>
            <w:top w:val="none" w:sz="0" w:space="0" w:color="auto"/>
            <w:left w:val="none" w:sz="0" w:space="0" w:color="auto"/>
            <w:bottom w:val="none" w:sz="0" w:space="0" w:color="auto"/>
            <w:right w:val="none" w:sz="0" w:space="0" w:color="auto"/>
          </w:divBdr>
        </w:div>
        <w:div w:id="427392284">
          <w:marLeft w:val="0"/>
          <w:marRight w:val="0"/>
          <w:marTop w:val="120"/>
          <w:marBottom w:val="0"/>
          <w:divBdr>
            <w:top w:val="none" w:sz="0" w:space="0" w:color="auto"/>
            <w:left w:val="none" w:sz="0" w:space="0" w:color="auto"/>
            <w:bottom w:val="none" w:sz="0" w:space="0" w:color="auto"/>
            <w:right w:val="none" w:sz="0" w:space="0" w:color="auto"/>
          </w:divBdr>
        </w:div>
        <w:div w:id="508714282">
          <w:marLeft w:val="0"/>
          <w:marRight w:val="0"/>
          <w:marTop w:val="120"/>
          <w:marBottom w:val="0"/>
          <w:divBdr>
            <w:top w:val="none" w:sz="0" w:space="0" w:color="auto"/>
            <w:left w:val="none" w:sz="0" w:space="0" w:color="auto"/>
            <w:bottom w:val="none" w:sz="0" w:space="0" w:color="auto"/>
            <w:right w:val="none" w:sz="0" w:space="0" w:color="auto"/>
          </w:divBdr>
        </w:div>
        <w:div w:id="661929574">
          <w:marLeft w:val="0"/>
          <w:marRight w:val="0"/>
          <w:marTop w:val="120"/>
          <w:marBottom w:val="0"/>
          <w:divBdr>
            <w:top w:val="none" w:sz="0" w:space="0" w:color="auto"/>
            <w:left w:val="none" w:sz="0" w:space="0" w:color="auto"/>
            <w:bottom w:val="none" w:sz="0" w:space="0" w:color="auto"/>
            <w:right w:val="none" w:sz="0" w:space="0" w:color="auto"/>
          </w:divBdr>
        </w:div>
        <w:div w:id="800805141">
          <w:marLeft w:val="0"/>
          <w:marRight w:val="0"/>
          <w:marTop w:val="120"/>
          <w:marBottom w:val="0"/>
          <w:divBdr>
            <w:top w:val="none" w:sz="0" w:space="0" w:color="auto"/>
            <w:left w:val="none" w:sz="0" w:space="0" w:color="auto"/>
            <w:bottom w:val="none" w:sz="0" w:space="0" w:color="auto"/>
            <w:right w:val="none" w:sz="0" w:space="0" w:color="auto"/>
          </w:divBdr>
        </w:div>
        <w:div w:id="1090007087">
          <w:marLeft w:val="0"/>
          <w:marRight w:val="0"/>
          <w:marTop w:val="120"/>
          <w:marBottom w:val="0"/>
          <w:divBdr>
            <w:top w:val="none" w:sz="0" w:space="0" w:color="auto"/>
            <w:left w:val="none" w:sz="0" w:space="0" w:color="auto"/>
            <w:bottom w:val="none" w:sz="0" w:space="0" w:color="auto"/>
            <w:right w:val="none" w:sz="0" w:space="0" w:color="auto"/>
          </w:divBdr>
        </w:div>
        <w:div w:id="1522862107">
          <w:marLeft w:val="0"/>
          <w:marRight w:val="0"/>
          <w:marTop w:val="120"/>
          <w:marBottom w:val="0"/>
          <w:divBdr>
            <w:top w:val="none" w:sz="0" w:space="0" w:color="auto"/>
            <w:left w:val="none" w:sz="0" w:space="0" w:color="auto"/>
            <w:bottom w:val="none" w:sz="0" w:space="0" w:color="auto"/>
            <w:right w:val="none" w:sz="0" w:space="0" w:color="auto"/>
          </w:divBdr>
        </w:div>
      </w:divsChild>
    </w:div>
    <w:div w:id="1156534498">
      <w:bodyDiv w:val="1"/>
      <w:marLeft w:val="0"/>
      <w:marRight w:val="0"/>
      <w:marTop w:val="0"/>
      <w:marBottom w:val="0"/>
      <w:divBdr>
        <w:top w:val="none" w:sz="0" w:space="0" w:color="auto"/>
        <w:left w:val="none" w:sz="0" w:space="0" w:color="auto"/>
        <w:bottom w:val="none" w:sz="0" w:space="0" w:color="auto"/>
        <w:right w:val="none" w:sz="0" w:space="0" w:color="auto"/>
      </w:divBdr>
    </w:div>
    <w:div w:id="1334339946">
      <w:bodyDiv w:val="1"/>
      <w:marLeft w:val="0"/>
      <w:marRight w:val="0"/>
      <w:marTop w:val="0"/>
      <w:marBottom w:val="0"/>
      <w:divBdr>
        <w:top w:val="none" w:sz="0" w:space="0" w:color="auto"/>
        <w:left w:val="none" w:sz="0" w:space="0" w:color="auto"/>
        <w:bottom w:val="none" w:sz="0" w:space="0" w:color="auto"/>
        <w:right w:val="none" w:sz="0" w:space="0" w:color="auto"/>
      </w:divBdr>
    </w:div>
    <w:div w:id="1574043696">
      <w:bodyDiv w:val="1"/>
      <w:marLeft w:val="0"/>
      <w:marRight w:val="0"/>
      <w:marTop w:val="0"/>
      <w:marBottom w:val="0"/>
      <w:divBdr>
        <w:top w:val="none" w:sz="0" w:space="0" w:color="auto"/>
        <w:left w:val="none" w:sz="0" w:space="0" w:color="auto"/>
        <w:bottom w:val="none" w:sz="0" w:space="0" w:color="auto"/>
        <w:right w:val="none" w:sz="0" w:space="0" w:color="auto"/>
      </w:divBdr>
    </w:div>
    <w:div w:id="1598246087">
      <w:bodyDiv w:val="1"/>
      <w:marLeft w:val="0"/>
      <w:marRight w:val="0"/>
      <w:marTop w:val="0"/>
      <w:marBottom w:val="0"/>
      <w:divBdr>
        <w:top w:val="none" w:sz="0" w:space="0" w:color="auto"/>
        <w:left w:val="none" w:sz="0" w:space="0" w:color="auto"/>
        <w:bottom w:val="none" w:sz="0" w:space="0" w:color="auto"/>
        <w:right w:val="none" w:sz="0" w:space="0" w:color="auto"/>
      </w:divBdr>
    </w:div>
    <w:div w:id="1639066747">
      <w:bodyDiv w:val="1"/>
      <w:marLeft w:val="0"/>
      <w:marRight w:val="0"/>
      <w:marTop w:val="0"/>
      <w:marBottom w:val="0"/>
      <w:divBdr>
        <w:top w:val="none" w:sz="0" w:space="0" w:color="auto"/>
        <w:left w:val="none" w:sz="0" w:space="0" w:color="auto"/>
        <w:bottom w:val="none" w:sz="0" w:space="0" w:color="auto"/>
        <w:right w:val="none" w:sz="0" w:space="0" w:color="auto"/>
      </w:divBdr>
    </w:div>
    <w:div w:id="1847401738">
      <w:bodyDiv w:val="1"/>
      <w:marLeft w:val="0"/>
      <w:marRight w:val="0"/>
      <w:marTop w:val="0"/>
      <w:marBottom w:val="0"/>
      <w:divBdr>
        <w:top w:val="none" w:sz="0" w:space="0" w:color="auto"/>
        <w:left w:val="none" w:sz="0" w:space="0" w:color="auto"/>
        <w:bottom w:val="none" w:sz="0" w:space="0" w:color="auto"/>
        <w:right w:val="none" w:sz="0" w:space="0" w:color="auto"/>
      </w:divBdr>
    </w:div>
    <w:div w:id="1921939604">
      <w:bodyDiv w:val="1"/>
      <w:marLeft w:val="0"/>
      <w:marRight w:val="0"/>
      <w:marTop w:val="0"/>
      <w:marBottom w:val="0"/>
      <w:divBdr>
        <w:top w:val="none" w:sz="0" w:space="0" w:color="auto"/>
        <w:left w:val="none" w:sz="0" w:space="0" w:color="auto"/>
        <w:bottom w:val="none" w:sz="0" w:space="0" w:color="auto"/>
        <w:right w:val="none" w:sz="0" w:space="0" w:color="auto"/>
      </w:divBdr>
    </w:div>
    <w:div w:id="2020541539">
      <w:bodyDiv w:val="1"/>
      <w:marLeft w:val="0"/>
      <w:marRight w:val="0"/>
      <w:marTop w:val="0"/>
      <w:marBottom w:val="0"/>
      <w:divBdr>
        <w:top w:val="none" w:sz="0" w:space="0" w:color="auto"/>
        <w:left w:val="none" w:sz="0" w:space="0" w:color="auto"/>
        <w:bottom w:val="none" w:sz="0" w:space="0" w:color="auto"/>
        <w:right w:val="none" w:sz="0" w:space="0" w:color="auto"/>
      </w:divBdr>
      <w:divsChild>
        <w:div w:id="32266175">
          <w:marLeft w:val="0"/>
          <w:marRight w:val="0"/>
          <w:marTop w:val="120"/>
          <w:marBottom w:val="0"/>
          <w:divBdr>
            <w:top w:val="none" w:sz="0" w:space="0" w:color="auto"/>
            <w:left w:val="none" w:sz="0" w:space="0" w:color="auto"/>
            <w:bottom w:val="none" w:sz="0" w:space="0" w:color="auto"/>
            <w:right w:val="none" w:sz="0" w:space="0" w:color="auto"/>
          </w:divBdr>
        </w:div>
        <w:div w:id="131412214">
          <w:marLeft w:val="0"/>
          <w:marRight w:val="0"/>
          <w:marTop w:val="120"/>
          <w:marBottom w:val="0"/>
          <w:divBdr>
            <w:top w:val="none" w:sz="0" w:space="0" w:color="auto"/>
            <w:left w:val="none" w:sz="0" w:space="0" w:color="auto"/>
            <w:bottom w:val="none" w:sz="0" w:space="0" w:color="auto"/>
            <w:right w:val="none" w:sz="0" w:space="0" w:color="auto"/>
          </w:divBdr>
        </w:div>
        <w:div w:id="165248851">
          <w:marLeft w:val="0"/>
          <w:marRight w:val="0"/>
          <w:marTop w:val="120"/>
          <w:marBottom w:val="0"/>
          <w:divBdr>
            <w:top w:val="none" w:sz="0" w:space="0" w:color="auto"/>
            <w:left w:val="none" w:sz="0" w:space="0" w:color="auto"/>
            <w:bottom w:val="none" w:sz="0" w:space="0" w:color="auto"/>
            <w:right w:val="none" w:sz="0" w:space="0" w:color="auto"/>
          </w:divBdr>
        </w:div>
        <w:div w:id="250510770">
          <w:marLeft w:val="0"/>
          <w:marRight w:val="0"/>
          <w:marTop w:val="120"/>
          <w:marBottom w:val="0"/>
          <w:divBdr>
            <w:top w:val="none" w:sz="0" w:space="0" w:color="auto"/>
            <w:left w:val="none" w:sz="0" w:space="0" w:color="auto"/>
            <w:bottom w:val="none" w:sz="0" w:space="0" w:color="auto"/>
            <w:right w:val="none" w:sz="0" w:space="0" w:color="auto"/>
          </w:divBdr>
        </w:div>
        <w:div w:id="258760102">
          <w:marLeft w:val="0"/>
          <w:marRight w:val="0"/>
          <w:marTop w:val="120"/>
          <w:marBottom w:val="0"/>
          <w:divBdr>
            <w:top w:val="none" w:sz="0" w:space="0" w:color="auto"/>
            <w:left w:val="none" w:sz="0" w:space="0" w:color="auto"/>
            <w:bottom w:val="none" w:sz="0" w:space="0" w:color="auto"/>
            <w:right w:val="none" w:sz="0" w:space="0" w:color="auto"/>
          </w:divBdr>
        </w:div>
        <w:div w:id="337738757">
          <w:marLeft w:val="0"/>
          <w:marRight w:val="0"/>
          <w:marTop w:val="120"/>
          <w:marBottom w:val="0"/>
          <w:divBdr>
            <w:top w:val="none" w:sz="0" w:space="0" w:color="auto"/>
            <w:left w:val="none" w:sz="0" w:space="0" w:color="auto"/>
            <w:bottom w:val="none" w:sz="0" w:space="0" w:color="auto"/>
            <w:right w:val="none" w:sz="0" w:space="0" w:color="auto"/>
          </w:divBdr>
        </w:div>
        <w:div w:id="343560118">
          <w:marLeft w:val="0"/>
          <w:marRight w:val="0"/>
          <w:marTop w:val="120"/>
          <w:marBottom w:val="0"/>
          <w:divBdr>
            <w:top w:val="none" w:sz="0" w:space="0" w:color="auto"/>
            <w:left w:val="none" w:sz="0" w:space="0" w:color="auto"/>
            <w:bottom w:val="none" w:sz="0" w:space="0" w:color="auto"/>
            <w:right w:val="none" w:sz="0" w:space="0" w:color="auto"/>
          </w:divBdr>
        </w:div>
        <w:div w:id="400836563">
          <w:marLeft w:val="0"/>
          <w:marRight w:val="0"/>
          <w:marTop w:val="120"/>
          <w:marBottom w:val="0"/>
          <w:divBdr>
            <w:top w:val="none" w:sz="0" w:space="0" w:color="auto"/>
            <w:left w:val="none" w:sz="0" w:space="0" w:color="auto"/>
            <w:bottom w:val="none" w:sz="0" w:space="0" w:color="auto"/>
            <w:right w:val="none" w:sz="0" w:space="0" w:color="auto"/>
          </w:divBdr>
        </w:div>
        <w:div w:id="481001241">
          <w:marLeft w:val="0"/>
          <w:marRight w:val="0"/>
          <w:marTop w:val="120"/>
          <w:marBottom w:val="0"/>
          <w:divBdr>
            <w:top w:val="none" w:sz="0" w:space="0" w:color="auto"/>
            <w:left w:val="none" w:sz="0" w:space="0" w:color="auto"/>
            <w:bottom w:val="none" w:sz="0" w:space="0" w:color="auto"/>
            <w:right w:val="none" w:sz="0" w:space="0" w:color="auto"/>
          </w:divBdr>
        </w:div>
        <w:div w:id="486557725">
          <w:marLeft w:val="0"/>
          <w:marRight w:val="0"/>
          <w:marTop w:val="120"/>
          <w:marBottom w:val="0"/>
          <w:divBdr>
            <w:top w:val="none" w:sz="0" w:space="0" w:color="auto"/>
            <w:left w:val="none" w:sz="0" w:space="0" w:color="auto"/>
            <w:bottom w:val="none" w:sz="0" w:space="0" w:color="auto"/>
            <w:right w:val="none" w:sz="0" w:space="0" w:color="auto"/>
          </w:divBdr>
        </w:div>
        <w:div w:id="510683217">
          <w:marLeft w:val="0"/>
          <w:marRight w:val="0"/>
          <w:marTop w:val="120"/>
          <w:marBottom w:val="0"/>
          <w:divBdr>
            <w:top w:val="none" w:sz="0" w:space="0" w:color="auto"/>
            <w:left w:val="none" w:sz="0" w:space="0" w:color="auto"/>
            <w:bottom w:val="none" w:sz="0" w:space="0" w:color="auto"/>
            <w:right w:val="none" w:sz="0" w:space="0" w:color="auto"/>
          </w:divBdr>
        </w:div>
        <w:div w:id="511922602">
          <w:marLeft w:val="0"/>
          <w:marRight w:val="0"/>
          <w:marTop w:val="120"/>
          <w:marBottom w:val="0"/>
          <w:divBdr>
            <w:top w:val="none" w:sz="0" w:space="0" w:color="auto"/>
            <w:left w:val="none" w:sz="0" w:space="0" w:color="auto"/>
            <w:bottom w:val="none" w:sz="0" w:space="0" w:color="auto"/>
            <w:right w:val="none" w:sz="0" w:space="0" w:color="auto"/>
          </w:divBdr>
        </w:div>
        <w:div w:id="642930886">
          <w:marLeft w:val="0"/>
          <w:marRight w:val="0"/>
          <w:marTop w:val="120"/>
          <w:marBottom w:val="0"/>
          <w:divBdr>
            <w:top w:val="none" w:sz="0" w:space="0" w:color="auto"/>
            <w:left w:val="none" w:sz="0" w:space="0" w:color="auto"/>
            <w:bottom w:val="none" w:sz="0" w:space="0" w:color="auto"/>
            <w:right w:val="none" w:sz="0" w:space="0" w:color="auto"/>
          </w:divBdr>
        </w:div>
        <w:div w:id="658656833">
          <w:marLeft w:val="0"/>
          <w:marRight w:val="0"/>
          <w:marTop w:val="120"/>
          <w:marBottom w:val="0"/>
          <w:divBdr>
            <w:top w:val="none" w:sz="0" w:space="0" w:color="auto"/>
            <w:left w:val="none" w:sz="0" w:space="0" w:color="auto"/>
            <w:bottom w:val="none" w:sz="0" w:space="0" w:color="auto"/>
            <w:right w:val="none" w:sz="0" w:space="0" w:color="auto"/>
          </w:divBdr>
        </w:div>
        <w:div w:id="824473178">
          <w:marLeft w:val="0"/>
          <w:marRight w:val="0"/>
          <w:marTop w:val="120"/>
          <w:marBottom w:val="0"/>
          <w:divBdr>
            <w:top w:val="none" w:sz="0" w:space="0" w:color="auto"/>
            <w:left w:val="none" w:sz="0" w:space="0" w:color="auto"/>
            <w:bottom w:val="none" w:sz="0" w:space="0" w:color="auto"/>
            <w:right w:val="none" w:sz="0" w:space="0" w:color="auto"/>
          </w:divBdr>
        </w:div>
        <w:div w:id="832337284">
          <w:marLeft w:val="0"/>
          <w:marRight w:val="0"/>
          <w:marTop w:val="120"/>
          <w:marBottom w:val="0"/>
          <w:divBdr>
            <w:top w:val="none" w:sz="0" w:space="0" w:color="auto"/>
            <w:left w:val="none" w:sz="0" w:space="0" w:color="auto"/>
            <w:bottom w:val="none" w:sz="0" w:space="0" w:color="auto"/>
            <w:right w:val="none" w:sz="0" w:space="0" w:color="auto"/>
          </w:divBdr>
        </w:div>
        <w:div w:id="906575207">
          <w:marLeft w:val="0"/>
          <w:marRight w:val="0"/>
          <w:marTop w:val="120"/>
          <w:marBottom w:val="0"/>
          <w:divBdr>
            <w:top w:val="none" w:sz="0" w:space="0" w:color="auto"/>
            <w:left w:val="none" w:sz="0" w:space="0" w:color="auto"/>
            <w:bottom w:val="none" w:sz="0" w:space="0" w:color="auto"/>
            <w:right w:val="none" w:sz="0" w:space="0" w:color="auto"/>
          </w:divBdr>
        </w:div>
        <w:div w:id="947346700">
          <w:marLeft w:val="0"/>
          <w:marRight w:val="0"/>
          <w:marTop w:val="120"/>
          <w:marBottom w:val="0"/>
          <w:divBdr>
            <w:top w:val="none" w:sz="0" w:space="0" w:color="auto"/>
            <w:left w:val="none" w:sz="0" w:space="0" w:color="auto"/>
            <w:bottom w:val="none" w:sz="0" w:space="0" w:color="auto"/>
            <w:right w:val="none" w:sz="0" w:space="0" w:color="auto"/>
          </w:divBdr>
        </w:div>
        <w:div w:id="947466844">
          <w:marLeft w:val="0"/>
          <w:marRight w:val="0"/>
          <w:marTop w:val="120"/>
          <w:marBottom w:val="0"/>
          <w:divBdr>
            <w:top w:val="none" w:sz="0" w:space="0" w:color="auto"/>
            <w:left w:val="none" w:sz="0" w:space="0" w:color="auto"/>
            <w:bottom w:val="none" w:sz="0" w:space="0" w:color="auto"/>
            <w:right w:val="none" w:sz="0" w:space="0" w:color="auto"/>
          </w:divBdr>
        </w:div>
        <w:div w:id="979843898">
          <w:marLeft w:val="0"/>
          <w:marRight w:val="0"/>
          <w:marTop w:val="120"/>
          <w:marBottom w:val="0"/>
          <w:divBdr>
            <w:top w:val="none" w:sz="0" w:space="0" w:color="auto"/>
            <w:left w:val="none" w:sz="0" w:space="0" w:color="auto"/>
            <w:bottom w:val="none" w:sz="0" w:space="0" w:color="auto"/>
            <w:right w:val="none" w:sz="0" w:space="0" w:color="auto"/>
          </w:divBdr>
        </w:div>
        <w:div w:id="1059282129">
          <w:marLeft w:val="0"/>
          <w:marRight w:val="0"/>
          <w:marTop w:val="120"/>
          <w:marBottom w:val="0"/>
          <w:divBdr>
            <w:top w:val="none" w:sz="0" w:space="0" w:color="auto"/>
            <w:left w:val="none" w:sz="0" w:space="0" w:color="auto"/>
            <w:bottom w:val="none" w:sz="0" w:space="0" w:color="auto"/>
            <w:right w:val="none" w:sz="0" w:space="0" w:color="auto"/>
          </w:divBdr>
        </w:div>
        <w:div w:id="1072122805">
          <w:marLeft w:val="0"/>
          <w:marRight w:val="0"/>
          <w:marTop w:val="120"/>
          <w:marBottom w:val="0"/>
          <w:divBdr>
            <w:top w:val="none" w:sz="0" w:space="0" w:color="auto"/>
            <w:left w:val="none" w:sz="0" w:space="0" w:color="auto"/>
            <w:bottom w:val="none" w:sz="0" w:space="0" w:color="auto"/>
            <w:right w:val="none" w:sz="0" w:space="0" w:color="auto"/>
          </w:divBdr>
        </w:div>
        <w:div w:id="1287470411">
          <w:marLeft w:val="0"/>
          <w:marRight w:val="0"/>
          <w:marTop w:val="120"/>
          <w:marBottom w:val="0"/>
          <w:divBdr>
            <w:top w:val="none" w:sz="0" w:space="0" w:color="auto"/>
            <w:left w:val="none" w:sz="0" w:space="0" w:color="auto"/>
            <w:bottom w:val="none" w:sz="0" w:space="0" w:color="auto"/>
            <w:right w:val="none" w:sz="0" w:space="0" w:color="auto"/>
          </w:divBdr>
        </w:div>
        <w:div w:id="1312102224">
          <w:marLeft w:val="0"/>
          <w:marRight w:val="0"/>
          <w:marTop w:val="120"/>
          <w:marBottom w:val="0"/>
          <w:divBdr>
            <w:top w:val="none" w:sz="0" w:space="0" w:color="auto"/>
            <w:left w:val="none" w:sz="0" w:space="0" w:color="auto"/>
            <w:bottom w:val="none" w:sz="0" w:space="0" w:color="auto"/>
            <w:right w:val="none" w:sz="0" w:space="0" w:color="auto"/>
          </w:divBdr>
        </w:div>
        <w:div w:id="1404182103">
          <w:marLeft w:val="0"/>
          <w:marRight w:val="0"/>
          <w:marTop w:val="120"/>
          <w:marBottom w:val="0"/>
          <w:divBdr>
            <w:top w:val="none" w:sz="0" w:space="0" w:color="auto"/>
            <w:left w:val="none" w:sz="0" w:space="0" w:color="auto"/>
            <w:bottom w:val="none" w:sz="0" w:space="0" w:color="auto"/>
            <w:right w:val="none" w:sz="0" w:space="0" w:color="auto"/>
          </w:divBdr>
        </w:div>
        <w:div w:id="1446849067">
          <w:marLeft w:val="0"/>
          <w:marRight w:val="0"/>
          <w:marTop w:val="120"/>
          <w:marBottom w:val="0"/>
          <w:divBdr>
            <w:top w:val="none" w:sz="0" w:space="0" w:color="auto"/>
            <w:left w:val="none" w:sz="0" w:space="0" w:color="auto"/>
            <w:bottom w:val="none" w:sz="0" w:space="0" w:color="auto"/>
            <w:right w:val="none" w:sz="0" w:space="0" w:color="auto"/>
          </w:divBdr>
        </w:div>
        <w:div w:id="1456437378">
          <w:marLeft w:val="0"/>
          <w:marRight w:val="0"/>
          <w:marTop w:val="120"/>
          <w:marBottom w:val="0"/>
          <w:divBdr>
            <w:top w:val="none" w:sz="0" w:space="0" w:color="auto"/>
            <w:left w:val="none" w:sz="0" w:space="0" w:color="auto"/>
            <w:bottom w:val="none" w:sz="0" w:space="0" w:color="auto"/>
            <w:right w:val="none" w:sz="0" w:space="0" w:color="auto"/>
          </w:divBdr>
        </w:div>
        <w:div w:id="1491366069">
          <w:marLeft w:val="0"/>
          <w:marRight w:val="0"/>
          <w:marTop w:val="120"/>
          <w:marBottom w:val="0"/>
          <w:divBdr>
            <w:top w:val="none" w:sz="0" w:space="0" w:color="auto"/>
            <w:left w:val="none" w:sz="0" w:space="0" w:color="auto"/>
            <w:bottom w:val="none" w:sz="0" w:space="0" w:color="auto"/>
            <w:right w:val="none" w:sz="0" w:space="0" w:color="auto"/>
          </w:divBdr>
        </w:div>
        <w:div w:id="1509171974">
          <w:marLeft w:val="0"/>
          <w:marRight w:val="0"/>
          <w:marTop w:val="120"/>
          <w:marBottom w:val="96"/>
          <w:divBdr>
            <w:top w:val="none" w:sz="0" w:space="0" w:color="auto"/>
            <w:left w:val="single" w:sz="24" w:space="0" w:color="CED3F1"/>
            <w:bottom w:val="none" w:sz="0" w:space="0" w:color="auto"/>
            <w:right w:val="none" w:sz="0" w:space="0" w:color="auto"/>
          </w:divBdr>
        </w:div>
        <w:div w:id="1549797764">
          <w:marLeft w:val="0"/>
          <w:marRight w:val="0"/>
          <w:marTop w:val="120"/>
          <w:marBottom w:val="96"/>
          <w:divBdr>
            <w:top w:val="none" w:sz="0" w:space="0" w:color="auto"/>
            <w:left w:val="single" w:sz="24" w:space="0" w:color="CED3F1"/>
            <w:bottom w:val="none" w:sz="0" w:space="0" w:color="auto"/>
            <w:right w:val="none" w:sz="0" w:space="0" w:color="auto"/>
          </w:divBdr>
        </w:div>
        <w:div w:id="1600061739">
          <w:marLeft w:val="0"/>
          <w:marRight w:val="0"/>
          <w:marTop w:val="120"/>
          <w:marBottom w:val="0"/>
          <w:divBdr>
            <w:top w:val="none" w:sz="0" w:space="0" w:color="auto"/>
            <w:left w:val="none" w:sz="0" w:space="0" w:color="auto"/>
            <w:bottom w:val="none" w:sz="0" w:space="0" w:color="auto"/>
            <w:right w:val="none" w:sz="0" w:space="0" w:color="auto"/>
          </w:divBdr>
        </w:div>
        <w:div w:id="1603297546">
          <w:marLeft w:val="0"/>
          <w:marRight w:val="0"/>
          <w:marTop w:val="120"/>
          <w:marBottom w:val="0"/>
          <w:divBdr>
            <w:top w:val="none" w:sz="0" w:space="0" w:color="auto"/>
            <w:left w:val="none" w:sz="0" w:space="0" w:color="auto"/>
            <w:bottom w:val="none" w:sz="0" w:space="0" w:color="auto"/>
            <w:right w:val="none" w:sz="0" w:space="0" w:color="auto"/>
          </w:divBdr>
        </w:div>
        <w:div w:id="1632442778">
          <w:marLeft w:val="0"/>
          <w:marRight w:val="0"/>
          <w:marTop w:val="120"/>
          <w:marBottom w:val="0"/>
          <w:divBdr>
            <w:top w:val="none" w:sz="0" w:space="0" w:color="auto"/>
            <w:left w:val="none" w:sz="0" w:space="0" w:color="auto"/>
            <w:bottom w:val="none" w:sz="0" w:space="0" w:color="auto"/>
            <w:right w:val="none" w:sz="0" w:space="0" w:color="auto"/>
          </w:divBdr>
        </w:div>
        <w:div w:id="1668166819">
          <w:marLeft w:val="0"/>
          <w:marRight w:val="0"/>
          <w:marTop w:val="120"/>
          <w:marBottom w:val="0"/>
          <w:divBdr>
            <w:top w:val="none" w:sz="0" w:space="0" w:color="auto"/>
            <w:left w:val="none" w:sz="0" w:space="0" w:color="auto"/>
            <w:bottom w:val="none" w:sz="0" w:space="0" w:color="auto"/>
            <w:right w:val="none" w:sz="0" w:space="0" w:color="auto"/>
          </w:divBdr>
        </w:div>
        <w:div w:id="1768190767">
          <w:marLeft w:val="0"/>
          <w:marRight w:val="0"/>
          <w:marTop w:val="120"/>
          <w:marBottom w:val="0"/>
          <w:divBdr>
            <w:top w:val="none" w:sz="0" w:space="0" w:color="auto"/>
            <w:left w:val="none" w:sz="0" w:space="0" w:color="auto"/>
            <w:bottom w:val="none" w:sz="0" w:space="0" w:color="auto"/>
            <w:right w:val="none" w:sz="0" w:space="0" w:color="auto"/>
          </w:divBdr>
        </w:div>
        <w:div w:id="1869679646">
          <w:marLeft w:val="0"/>
          <w:marRight w:val="0"/>
          <w:marTop w:val="120"/>
          <w:marBottom w:val="0"/>
          <w:divBdr>
            <w:top w:val="none" w:sz="0" w:space="0" w:color="auto"/>
            <w:left w:val="none" w:sz="0" w:space="0" w:color="auto"/>
            <w:bottom w:val="none" w:sz="0" w:space="0" w:color="auto"/>
            <w:right w:val="none" w:sz="0" w:space="0" w:color="auto"/>
          </w:divBdr>
        </w:div>
        <w:div w:id="1881161903">
          <w:marLeft w:val="0"/>
          <w:marRight w:val="0"/>
          <w:marTop w:val="120"/>
          <w:marBottom w:val="0"/>
          <w:divBdr>
            <w:top w:val="none" w:sz="0" w:space="0" w:color="auto"/>
            <w:left w:val="none" w:sz="0" w:space="0" w:color="auto"/>
            <w:bottom w:val="none" w:sz="0" w:space="0" w:color="auto"/>
            <w:right w:val="none" w:sz="0" w:space="0" w:color="auto"/>
          </w:divBdr>
        </w:div>
        <w:div w:id="1897818982">
          <w:marLeft w:val="0"/>
          <w:marRight w:val="0"/>
          <w:marTop w:val="120"/>
          <w:marBottom w:val="0"/>
          <w:divBdr>
            <w:top w:val="none" w:sz="0" w:space="0" w:color="auto"/>
            <w:left w:val="none" w:sz="0" w:space="0" w:color="auto"/>
            <w:bottom w:val="none" w:sz="0" w:space="0" w:color="auto"/>
            <w:right w:val="none" w:sz="0" w:space="0" w:color="auto"/>
          </w:divBdr>
        </w:div>
        <w:div w:id="1916284250">
          <w:marLeft w:val="0"/>
          <w:marRight w:val="0"/>
          <w:marTop w:val="120"/>
          <w:marBottom w:val="0"/>
          <w:divBdr>
            <w:top w:val="none" w:sz="0" w:space="0" w:color="auto"/>
            <w:left w:val="none" w:sz="0" w:space="0" w:color="auto"/>
            <w:bottom w:val="none" w:sz="0" w:space="0" w:color="auto"/>
            <w:right w:val="none" w:sz="0" w:space="0" w:color="auto"/>
          </w:divBdr>
        </w:div>
        <w:div w:id="1954633736">
          <w:marLeft w:val="0"/>
          <w:marRight w:val="0"/>
          <w:marTop w:val="0"/>
          <w:marBottom w:val="192"/>
          <w:divBdr>
            <w:top w:val="none" w:sz="0" w:space="0" w:color="auto"/>
            <w:left w:val="none" w:sz="0" w:space="0" w:color="auto"/>
            <w:bottom w:val="none" w:sz="0" w:space="0" w:color="auto"/>
            <w:right w:val="none" w:sz="0" w:space="0" w:color="auto"/>
          </w:divBdr>
          <w:divsChild>
            <w:div w:id="535971925">
              <w:marLeft w:val="0"/>
              <w:marRight w:val="0"/>
              <w:marTop w:val="120"/>
              <w:marBottom w:val="0"/>
              <w:divBdr>
                <w:top w:val="none" w:sz="0" w:space="0" w:color="auto"/>
                <w:left w:val="none" w:sz="0" w:space="0" w:color="auto"/>
                <w:bottom w:val="none" w:sz="0" w:space="0" w:color="auto"/>
                <w:right w:val="none" w:sz="0" w:space="0" w:color="auto"/>
              </w:divBdr>
            </w:div>
          </w:divsChild>
        </w:div>
        <w:div w:id="1987275721">
          <w:marLeft w:val="0"/>
          <w:marRight w:val="0"/>
          <w:marTop w:val="120"/>
          <w:marBottom w:val="0"/>
          <w:divBdr>
            <w:top w:val="none" w:sz="0" w:space="0" w:color="auto"/>
            <w:left w:val="none" w:sz="0" w:space="0" w:color="auto"/>
            <w:bottom w:val="none" w:sz="0" w:space="0" w:color="auto"/>
            <w:right w:val="none" w:sz="0" w:space="0" w:color="auto"/>
          </w:divBdr>
        </w:div>
        <w:div w:id="1992559732">
          <w:marLeft w:val="0"/>
          <w:marRight w:val="0"/>
          <w:marTop w:val="120"/>
          <w:marBottom w:val="0"/>
          <w:divBdr>
            <w:top w:val="none" w:sz="0" w:space="0" w:color="auto"/>
            <w:left w:val="none" w:sz="0" w:space="0" w:color="auto"/>
            <w:bottom w:val="none" w:sz="0" w:space="0" w:color="auto"/>
            <w:right w:val="none" w:sz="0" w:space="0" w:color="auto"/>
          </w:divBdr>
        </w:div>
        <w:div w:id="2064017684">
          <w:marLeft w:val="0"/>
          <w:marRight w:val="0"/>
          <w:marTop w:val="120"/>
          <w:marBottom w:val="0"/>
          <w:divBdr>
            <w:top w:val="none" w:sz="0" w:space="0" w:color="auto"/>
            <w:left w:val="none" w:sz="0" w:space="0" w:color="auto"/>
            <w:bottom w:val="none" w:sz="0" w:space="0" w:color="auto"/>
            <w:right w:val="none" w:sz="0" w:space="0" w:color="auto"/>
          </w:divBdr>
        </w:div>
        <w:div w:id="2111125343">
          <w:marLeft w:val="0"/>
          <w:marRight w:val="0"/>
          <w:marTop w:val="120"/>
          <w:marBottom w:val="0"/>
          <w:divBdr>
            <w:top w:val="none" w:sz="0" w:space="0" w:color="auto"/>
            <w:left w:val="none" w:sz="0" w:space="0" w:color="auto"/>
            <w:bottom w:val="none" w:sz="0" w:space="0" w:color="auto"/>
            <w:right w:val="none" w:sz="0" w:space="0" w:color="auto"/>
          </w:divBdr>
        </w:div>
      </w:divsChild>
    </w:div>
    <w:div w:id="2058971993">
      <w:bodyDiv w:val="1"/>
      <w:marLeft w:val="0"/>
      <w:marRight w:val="0"/>
      <w:marTop w:val="0"/>
      <w:marBottom w:val="0"/>
      <w:divBdr>
        <w:top w:val="none" w:sz="0" w:space="0" w:color="auto"/>
        <w:left w:val="none" w:sz="0" w:space="0" w:color="auto"/>
        <w:bottom w:val="none" w:sz="0" w:space="0" w:color="auto"/>
        <w:right w:val="none" w:sz="0" w:space="0" w:color="auto"/>
      </w:divBdr>
      <w:divsChild>
        <w:div w:id="58330729">
          <w:marLeft w:val="0"/>
          <w:marRight w:val="0"/>
          <w:marTop w:val="120"/>
          <w:marBottom w:val="96"/>
          <w:divBdr>
            <w:top w:val="none" w:sz="0" w:space="0" w:color="auto"/>
            <w:left w:val="single" w:sz="24" w:space="0" w:color="CED3F1"/>
            <w:bottom w:val="none" w:sz="0" w:space="0" w:color="auto"/>
            <w:right w:val="none" w:sz="0" w:space="0" w:color="auto"/>
          </w:divBdr>
        </w:div>
        <w:div w:id="61491763">
          <w:marLeft w:val="0"/>
          <w:marRight w:val="0"/>
          <w:marTop w:val="120"/>
          <w:marBottom w:val="0"/>
          <w:divBdr>
            <w:top w:val="none" w:sz="0" w:space="0" w:color="auto"/>
            <w:left w:val="none" w:sz="0" w:space="0" w:color="auto"/>
            <w:bottom w:val="none" w:sz="0" w:space="0" w:color="auto"/>
            <w:right w:val="none" w:sz="0" w:space="0" w:color="auto"/>
          </w:divBdr>
        </w:div>
        <w:div w:id="285894446">
          <w:marLeft w:val="0"/>
          <w:marRight w:val="0"/>
          <w:marTop w:val="120"/>
          <w:marBottom w:val="0"/>
          <w:divBdr>
            <w:top w:val="none" w:sz="0" w:space="0" w:color="auto"/>
            <w:left w:val="none" w:sz="0" w:space="0" w:color="auto"/>
            <w:bottom w:val="none" w:sz="0" w:space="0" w:color="auto"/>
            <w:right w:val="none" w:sz="0" w:space="0" w:color="auto"/>
          </w:divBdr>
        </w:div>
        <w:div w:id="338390116">
          <w:marLeft w:val="0"/>
          <w:marRight w:val="0"/>
          <w:marTop w:val="120"/>
          <w:marBottom w:val="0"/>
          <w:divBdr>
            <w:top w:val="none" w:sz="0" w:space="0" w:color="auto"/>
            <w:left w:val="none" w:sz="0" w:space="0" w:color="auto"/>
            <w:bottom w:val="none" w:sz="0" w:space="0" w:color="auto"/>
            <w:right w:val="none" w:sz="0" w:space="0" w:color="auto"/>
          </w:divBdr>
        </w:div>
        <w:div w:id="487986377">
          <w:marLeft w:val="0"/>
          <w:marRight w:val="0"/>
          <w:marTop w:val="120"/>
          <w:marBottom w:val="0"/>
          <w:divBdr>
            <w:top w:val="none" w:sz="0" w:space="0" w:color="auto"/>
            <w:left w:val="none" w:sz="0" w:space="0" w:color="auto"/>
            <w:bottom w:val="none" w:sz="0" w:space="0" w:color="auto"/>
            <w:right w:val="none" w:sz="0" w:space="0" w:color="auto"/>
          </w:divBdr>
        </w:div>
        <w:div w:id="601187434">
          <w:marLeft w:val="0"/>
          <w:marRight w:val="0"/>
          <w:marTop w:val="120"/>
          <w:marBottom w:val="0"/>
          <w:divBdr>
            <w:top w:val="none" w:sz="0" w:space="0" w:color="auto"/>
            <w:left w:val="none" w:sz="0" w:space="0" w:color="auto"/>
            <w:bottom w:val="none" w:sz="0" w:space="0" w:color="auto"/>
            <w:right w:val="none" w:sz="0" w:space="0" w:color="auto"/>
          </w:divBdr>
        </w:div>
        <w:div w:id="1236553031">
          <w:marLeft w:val="0"/>
          <w:marRight w:val="0"/>
          <w:marTop w:val="120"/>
          <w:marBottom w:val="0"/>
          <w:divBdr>
            <w:top w:val="none" w:sz="0" w:space="0" w:color="auto"/>
            <w:left w:val="none" w:sz="0" w:space="0" w:color="auto"/>
            <w:bottom w:val="none" w:sz="0" w:space="0" w:color="auto"/>
            <w:right w:val="none" w:sz="0" w:space="0" w:color="auto"/>
          </w:divBdr>
        </w:div>
        <w:div w:id="1317763743">
          <w:marLeft w:val="0"/>
          <w:marRight w:val="0"/>
          <w:marTop w:val="120"/>
          <w:marBottom w:val="0"/>
          <w:divBdr>
            <w:top w:val="none" w:sz="0" w:space="0" w:color="auto"/>
            <w:left w:val="none" w:sz="0" w:space="0" w:color="auto"/>
            <w:bottom w:val="none" w:sz="0" w:space="0" w:color="auto"/>
            <w:right w:val="none" w:sz="0" w:space="0" w:color="auto"/>
          </w:divBdr>
        </w:div>
        <w:div w:id="1317763918">
          <w:marLeft w:val="0"/>
          <w:marRight w:val="0"/>
          <w:marTop w:val="120"/>
          <w:marBottom w:val="0"/>
          <w:divBdr>
            <w:top w:val="none" w:sz="0" w:space="0" w:color="auto"/>
            <w:left w:val="none" w:sz="0" w:space="0" w:color="auto"/>
            <w:bottom w:val="none" w:sz="0" w:space="0" w:color="auto"/>
            <w:right w:val="none" w:sz="0" w:space="0" w:color="auto"/>
          </w:divBdr>
        </w:div>
        <w:div w:id="1452017169">
          <w:marLeft w:val="0"/>
          <w:marRight w:val="0"/>
          <w:marTop w:val="120"/>
          <w:marBottom w:val="0"/>
          <w:divBdr>
            <w:top w:val="none" w:sz="0" w:space="0" w:color="auto"/>
            <w:left w:val="none" w:sz="0" w:space="0" w:color="auto"/>
            <w:bottom w:val="none" w:sz="0" w:space="0" w:color="auto"/>
            <w:right w:val="none" w:sz="0" w:space="0" w:color="auto"/>
          </w:divBdr>
        </w:div>
        <w:div w:id="1540313680">
          <w:marLeft w:val="0"/>
          <w:marRight w:val="0"/>
          <w:marTop w:val="120"/>
          <w:marBottom w:val="0"/>
          <w:divBdr>
            <w:top w:val="none" w:sz="0" w:space="0" w:color="auto"/>
            <w:left w:val="none" w:sz="0" w:space="0" w:color="auto"/>
            <w:bottom w:val="none" w:sz="0" w:space="0" w:color="auto"/>
            <w:right w:val="none" w:sz="0" w:space="0" w:color="auto"/>
          </w:divBdr>
        </w:div>
        <w:div w:id="1564215637">
          <w:marLeft w:val="0"/>
          <w:marRight w:val="0"/>
          <w:marTop w:val="0"/>
          <w:marBottom w:val="192"/>
          <w:divBdr>
            <w:top w:val="none" w:sz="0" w:space="0" w:color="auto"/>
            <w:left w:val="none" w:sz="0" w:space="0" w:color="auto"/>
            <w:bottom w:val="none" w:sz="0" w:space="0" w:color="auto"/>
            <w:right w:val="none" w:sz="0" w:space="0" w:color="auto"/>
          </w:divBdr>
        </w:div>
        <w:div w:id="1628663016">
          <w:marLeft w:val="0"/>
          <w:marRight w:val="0"/>
          <w:marTop w:val="120"/>
          <w:marBottom w:val="0"/>
          <w:divBdr>
            <w:top w:val="none" w:sz="0" w:space="0" w:color="auto"/>
            <w:left w:val="none" w:sz="0" w:space="0" w:color="auto"/>
            <w:bottom w:val="none" w:sz="0" w:space="0" w:color="auto"/>
            <w:right w:val="none" w:sz="0" w:space="0" w:color="auto"/>
          </w:divBdr>
        </w:div>
        <w:div w:id="1866359179">
          <w:marLeft w:val="0"/>
          <w:marRight w:val="0"/>
          <w:marTop w:val="120"/>
          <w:marBottom w:val="0"/>
          <w:divBdr>
            <w:top w:val="none" w:sz="0" w:space="0" w:color="auto"/>
            <w:left w:val="none" w:sz="0" w:space="0" w:color="auto"/>
            <w:bottom w:val="none" w:sz="0" w:space="0" w:color="auto"/>
            <w:right w:val="none" w:sz="0" w:space="0" w:color="auto"/>
          </w:divBdr>
        </w:div>
        <w:div w:id="1929532155">
          <w:marLeft w:val="0"/>
          <w:marRight w:val="0"/>
          <w:marTop w:val="120"/>
          <w:marBottom w:val="0"/>
          <w:divBdr>
            <w:top w:val="none" w:sz="0" w:space="0" w:color="auto"/>
            <w:left w:val="none" w:sz="0" w:space="0" w:color="auto"/>
            <w:bottom w:val="none" w:sz="0" w:space="0" w:color="auto"/>
            <w:right w:val="none" w:sz="0" w:space="0" w:color="auto"/>
          </w:divBdr>
        </w:div>
      </w:divsChild>
    </w:div>
    <w:div w:id="2067685104">
      <w:bodyDiv w:val="1"/>
      <w:marLeft w:val="0"/>
      <w:marRight w:val="0"/>
      <w:marTop w:val="0"/>
      <w:marBottom w:val="0"/>
      <w:divBdr>
        <w:top w:val="none" w:sz="0" w:space="0" w:color="auto"/>
        <w:left w:val="none" w:sz="0" w:space="0" w:color="auto"/>
        <w:bottom w:val="none" w:sz="0" w:space="0" w:color="auto"/>
        <w:right w:val="none" w:sz="0" w:space="0" w:color="auto"/>
      </w:divBdr>
    </w:div>
    <w:div w:id="2077973218">
      <w:bodyDiv w:val="1"/>
      <w:marLeft w:val="0"/>
      <w:marRight w:val="0"/>
      <w:marTop w:val="0"/>
      <w:marBottom w:val="0"/>
      <w:divBdr>
        <w:top w:val="none" w:sz="0" w:space="0" w:color="auto"/>
        <w:left w:val="none" w:sz="0" w:space="0" w:color="auto"/>
        <w:bottom w:val="none" w:sz="0" w:space="0" w:color="auto"/>
        <w:right w:val="none" w:sz="0" w:space="0" w:color="auto"/>
      </w:divBdr>
      <w:divsChild>
        <w:div w:id="237446299">
          <w:marLeft w:val="0"/>
          <w:marRight w:val="0"/>
          <w:marTop w:val="120"/>
          <w:marBottom w:val="0"/>
          <w:divBdr>
            <w:top w:val="none" w:sz="0" w:space="0" w:color="auto"/>
            <w:left w:val="none" w:sz="0" w:space="0" w:color="auto"/>
            <w:bottom w:val="none" w:sz="0" w:space="0" w:color="auto"/>
            <w:right w:val="none" w:sz="0" w:space="0" w:color="auto"/>
          </w:divBdr>
        </w:div>
        <w:div w:id="577176443">
          <w:marLeft w:val="0"/>
          <w:marRight w:val="0"/>
          <w:marTop w:val="120"/>
          <w:marBottom w:val="0"/>
          <w:divBdr>
            <w:top w:val="none" w:sz="0" w:space="0" w:color="auto"/>
            <w:left w:val="none" w:sz="0" w:space="0" w:color="auto"/>
            <w:bottom w:val="none" w:sz="0" w:space="0" w:color="auto"/>
            <w:right w:val="none" w:sz="0" w:space="0" w:color="auto"/>
          </w:divBdr>
        </w:div>
        <w:div w:id="606813308">
          <w:marLeft w:val="0"/>
          <w:marRight w:val="0"/>
          <w:marTop w:val="120"/>
          <w:marBottom w:val="96"/>
          <w:divBdr>
            <w:top w:val="none" w:sz="0" w:space="0" w:color="auto"/>
            <w:left w:val="single" w:sz="24" w:space="0" w:color="CED3F1"/>
            <w:bottom w:val="none" w:sz="0" w:space="0" w:color="auto"/>
            <w:right w:val="none" w:sz="0" w:space="0" w:color="auto"/>
          </w:divBdr>
        </w:div>
        <w:div w:id="778372737">
          <w:marLeft w:val="0"/>
          <w:marRight w:val="0"/>
          <w:marTop w:val="120"/>
          <w:marBottom w:val="0"/>
          <w:divBdr>
            <w:top w:val="none" w:sz="0" w:space="0" w:color="auto"/>
            <w:left w:val="none" w:sz="0" w:space="0" w:color="auto"/>
            <w:bottom w:val="none" w:sz="0" w:space="0" w:color="auto"/>
            <w:right w:val="none" w:sz="0" w:space="0" w:color="auto"/>
          </w:divBdr>
        </w:div>
        <w:div w:id="844512353">
          <w:marLeft w:val="0"/>
          <w:marRight w:val="0"/>
          <w:marTop w:val="120"/>
          <w:marBottom w:val="0"/>
          <w:divBdr>
            <w:top w:val="none" w:sz="0" w:space="0" w:color="auto"/>
            <w:left w:val="none" w:sz="0" w:space="0" w:color="auto"/>
            <w:bottom w:val="none" w:sz="0" w:space="0" w:color="auto"/>
            <w:right w:val="none" w:sz="0" w:space="0" w:color="auto"/>
          </w:divBdr>
        </w:div>
        <w:div w:id="1013723998">
          <w:marLeft w:val="0"/>
          <w:marRight w:val="0"/>
          <w:marTop w:val="120"/>
          <w:marBottom w:val="0"/>
          <w:divBdr>
            <w:top w:val="none" w:sz="0" w:space="0" w:color="auto"/>
            <w:left w:val="none" w:sz="0" w:space="0" w:color="auto"/>
            <w:bottom w:val="none" w:sz="0" w:space="0" w:color="auto"/>
            <w:right w:val="none" w:sz="0" w:space="0" w:color="auto"/>
          </w:divBdr>
        </w:div>
        <w:div w:id="1133867782">
          <w:marLeft w:val="0"/>
          <w:marRight w:val="0"/>
          <w:marTop w:val="120"/>
          <w:marBottom w:val="0"/>
          <w:divBdr>
            <w:top w:val="none" w:sz="0" w:space="0" w:color="auto"/>
            <w:left w:val="none" w:sz="0" w:space="0" w:color="auto"/>
            <w:bottom w:val="none" w:sz="0" w:space="0" w:color="auto"/>
            <w:right w:val="none" w:sz="0" w:space="0" w:color="auto"/>
          </w:divBdr>
        </w:div>
        <w:div w:id="1170758395">
          <w:marLeft w:val="0"/>
          <w:marRight w:val="0"/>
          <w:marTop w:val="120"/>
          <w:marBottom w:val="0"/>
          <w:divBdr>
            <w:top w:val="none" w:sz="0" w:space="0" w:color="auto"/>
            <w:left w:val="none" w:sz="0" w:space="0" w:color="auto"/>
            <w:bottom w:val="none" w:sz="0" w:space="0" w:color="auto"/>
            <w:right w:val="none" w:sz="0" w:space="0" w:color="auto"/>
          </w:divBdr>
        </w:div>
        <w:div w:id="1182359906">
          <w:marLeft w:val="0"/>
          <w:marRight w:val="0"/>
          <w:marTop w:val="120"/>
          <w:marBottom w:val="0"/>
          <w:divBdr>
            <w:top w:val="none" w:sz="0" w:space="0" w:color="auto"/>
            <w:left w:val="none" w:sz="0" w:space="0" w:color="auto"/>
            <w:bottom w:val="none" w:sz="0" w:space="0" w:color="auto"/>
            <w:right w:val="none" w:sz="0" w:space="0" w:color="auto"/>
          </w:divBdr>
        </w:div>
        <w:div w:id="1407452742">
          <w:marLeft w:val="0"/>
          <w:marRight w:val="0"/>
          <w:marTop w:val="120"/>
          <w:marBottom w:val="0"/>
          <w:divBdr>
            <w:top w:val="none" w:sz="0" w:space="0" w:color="auto"/>
            <w:left w:val="none" w:sz="0" w:space="0" w:color="auto"/>
            <w:bottom w:val="none" w:sz="0" w:space="0" w:color="auto"/>
            <w:right w:val="none" w:sz="0" w:space="0" w:color="auto"/>
          </w:divBdr>
        </w:div>
        <w:div w:id="1417095182">
          <w:marLeft w:val="0"/>
          <w:marRight w:val="0"/>
          <w:marTop w:val="120"/>
          <w:marBottom w:val="0"/>
          <w:divBdr>
            <w:top w:val="none" w:sz="0" w:space="0" w:color="auto"/>
            <w:left w:val="none" w:sz="0" w:space="0" w:color="auto"/>
            <w:bottom w:val="none" w:sz="0" w:space="0" w:color="auto"/>
            <w:right w:val="none" w:sz="0" w:space="0" w:color="auto"/>
          </w:divBdr>
        </w:div>
        <w:div w:id="1492719319">
          <w:marLeft w:val="0"/>
          <w:marRight w:val="0"/>
          <w:marTop w:val="120"/>
          <w:marBottom w:val="0"/>
          <w:divBdr>
            <w:top w:val="none" w:sz="0" w:space="0" w:color="auto"/>
            <w:left w:val="none" w:sz="0" w:space="0" w:color="auto"/>
            <w:bottom w:val="none" w:sz="0" w:space="0" w:color="auto"/>
            <w:right w:val="none" w:sz="0" w:space="0" w:color="auto"/>
          </w:divBdr>
        </w:div>
        <w:div w:id="1602832131">
          <w:marLeft w:val="0"/>
          <w:marRight w:val="0"/>
          <w:marTop w:val="120"/>
          <w:marBottom w:val="0"/>
          <w:divBdr>
            <w:top w:val="none" w:sz="0" w:space="0" w:color="auto"/>
            <w:left w:val="none" w:sz="0" w:space="0" w:color="auto"/>
            <w:bottom w:val="none" w:sz="0" w:space="0" w:color="auto"/>
            <w:right w:val="none" w:sz="0" w:space="0" w:color="auto"/>
          </w:divBdr>
        </w:div>
        <w:div w:id="1974869856">
          <w:marLeft w:val="0"/>
          <w:marRight w:val="0"/>
          <w:marTop w:val="120"/>
          <w:marBottom w:val="0"/>
          <w:divBdr>
            <w:top w:val="none" w:sz="0" w:space="0" w:color="auto"/>
            <w:left w:val="none" w:sz="0" w:space="0" w:color="auto"/>
            <w:bottom w:val="none" w:sz="0" w:space="0" w:color="auto"/>
            <w:right w:val="none" w:sz="0" w:space="0" w:color="auto"/>
          </w:divBdr>
        </w:div>
        <w:div w:id="2046323464">
          <w:marLeft w:val="0"/>
          <w:marRight w:val="0"/>
          <w:marTop w:val="120"/>
          <w:marBottom w:val="0"/>
          <w:divBdr>
            <w:top w:val="none" w:sz="0" w:space="0" w:color="auto"/>
            <w:left w:val="none" w:sz="0" w:space="0" w:color="auto"/>
            <w:bottom w:val="none" w:sz="0" w:space="0" w:color="auto"/>
            <w:right w:val="none" w:sz="0" w:space="0" w:color="auto"/>
          </w:divBdr>
        </w:div>
        <w:div w:id="2147353697">
          <w:marLeft w:val="0"/>
          <w:marRight w:val="0"/>
          <w:marTop w:val="120"/>
          <w:marBottom w:val="0"/>
          <w:divBdr>
            <w:top w:val="none" w:sz="0" w:space="0" w:color="auto"/>
            <w:left w:val="none" w:sz="0" w:space="0" w:color="auto"/>
            <w:bottom w:val="none" w:sz="0" w:space="0" w:color="auto"/>
            <w:right w:val="none" w:sz="0" w:space="0" w:color="auto"/>
          </w:divBdr>
        </w:div>
      </w:divsChild>
    </w:div>
    <w:div w:id="2080050326">
      <w:bodyDiv w:val="1"/>
      <w:marLeft w:val="0"/>
      <w:marRight w:val="0"/>
      <w:marTop w:val="0"/>
      <w:marBottom w:val="0"/>
      <w:divBdr>
        <w:top w:val="none" w:sz="0" w:space="0" w:color="auto"/>
        <w:left w:val="none" w:sz="0" w:space="0" w:color="auto"/>
        <w:bottom w:val="none" w:sz="0" w:space="0" w:color="auto"/>
        <w:right w:val="none" w:sz="0" w:space="0" w:color="auto"/>
      </w:divBdr>
    </w:div>
    <w:div w:id="2081709508">
      <w:bodyDiv w:val="1"/>
      <w:marLeft w:val="0"/>
      <w:marRight w:val="0"/>
      <w:marTop w:val="0"/>
      <w:marBottom w:val="0"/>
      <w:divBdr>
        <w:top w:val="none" w:sz="0" w:space="0" w:color="auto"/>
        <w:left w:val="none" w:sz="0" w:space="0" w:color="auto"/>
        <w:bottom w:val="none" w:sz="0" w:space="0" w:color="auto"/>
        <w:right w:val="none" w:sz="0" w:space="0" w:color="auto"/>
      </w:divBdr>
    </w:div>
    <w:div w:id="2101900246">
      <w:bodyDiv w:val="1"/>
      <w:marLeft w:val="0"/>
      <w:marRight w:val="0"/>
      <w:marTop w:val="0"/>
      <w:marBottom w:val="0"/>
      <w:divBdr>
        <w:top w:val="none" w:sz="0" w:space="0" w:color="auto"/>
        <w:left w:val="none" w:sz="0" w:space="0" w:color="auto"/>
        <w:bottom w:val="none" w:sz="0" w:space="0" w:color="auto"/>
        <w:right w:val="none" w:sz="0" w:space="0" w:color="auto"/>
      </w:divBdr>
      <w:divsChild>
        <w:div w:id="31852132">
          <w:marLeft w:val="0"/>
          <w:marRight w:val="0"/>
          <w:marTop w:val="120"/>
          <w:marBottom w:val="0"/>
          <w:divBdr>
            <w:top w:val="none" w:sz="0" w:space="0" w:color="auto"/>
            <w:left w:val="none" w:sz="0" w:space="0" w:color="auto"/>
            <w:bottom w:val="none" w:sz="0" w:space="0" w:color="auto"/>
            <w:right w:val="none" w:sz="0" w:space="0" w:color="auto"/>
          </w:divBdr>
        </w:div>
        <w:div w:id="60520916">
          <w:marLeft w:val="0"/>
          <w:marRight w:val="0"/>
          <w:marTop w:val="120"/>
          <w:marBottom w:val="0"/>
          <w:divBdr>
            <w:top w:val="none" w:sz="0" w:space="0" w:color="auto"/>
            <w:left w:val="none" w:sz="0" w:space="0" w:color="auto"/>
            <w:bottom w:val="none" w:sz="0" w:space="0" w:color="auto"/>
            <w:right w:val="none" w:sz="0" w:space="0" w:color="auto"/>
          </w:divBdr>
        </w:div>
        <w:div w:id="167259857">
          <w:marLeft w:val="0"/>
          <w:marRight w:val="0"/>
          <w:marTop w:val="0"/>
          <w:marBottom w:val="192"/>
          <w:divBdr>
            <w:top w:val="none" w:sz="0" w:space="0" w:color="auto"/>
            <w:left w:val="none" w:sz="0" w:space="0" w:color="auto"/>
            <w:bottom w:val="none" w:sz="0" w:space="0" w:color="auto"/>
            <w:right w:val="none" w:sz="0" w:space="0" w:color="auto"/>
          </w:divBdr>
        </w:div>
        <w:div w:id="272514237">
          <w:marLeft w:val="0"/>
          <w:marRight w:val="0"/>
          <w:marTop w:val="120"/>
          <w:marBottom w:val="96"/>
          <w:divBdr>
            <w:top w:val="none" w:sz="0" w:space="0" w:color="auto"/>
            <w:left w:val="single" w:sz="24" w:space="0" w:color="CED3F1"/>
            <w:bottom w:val="none" w:sz="0" w:space="0" w:color="auto"/>
            <w:right w:val="none" w:sz="0" w:space="0" w:color="auto"/>
          </w:divBdr>
        </w:div>
        <w:div w:id="519130427">
          <w:marLeft w:val="0"/>
          <w:marRight w:val="0"/>
          <w:marTop w:val="120"/>
          <w:marBottom w:val="0"/>
          <w:divBdr>
            <w:top w:val="none" w:sz="0" w:space="0" w:color="auto"/>
            <w:left w:val="none" w:sz="0" w:space="0" w:color="auto"/>
            <w:bottom w:val="none" w:sz="0" w:space="0" w:color="auto"/>
            <w:right w:val="none" w:sz="0" w:space="0" w:color="auto"/>
          </w:divBdr>
        </w:div>
        <w:div w:id="752047618">
          <w:marLeft w:val="0"/>
          <w:marRight w:val="0"/>
          <w:marTop w:val="120"/>
          <w:marBottom w:val="0"/>
          <w:divBdr>
            <w:top w:val="none" w:sz="0" w:space="0" w:color="auto"/>
            <w:left w:val="none" w:sz="0" w:space="0" w:color="auto"/>
            <w:bottom w:val="none" w:sz="0" w:space="0" w:color="auto"/>
            <w:right w:val="none" w:sz="0" w:space="0" w:color="auto"/>
          </w:divBdr>
        </w:div>
        <w:div w:id="764762509">
          <w:marLeft w:val="0"/>
          <w:marRight w:val="0"/>
          <w:marTop w:val="120"/>
          <w:marBottom w:val="0"/>
          <w:divBdr>
            <w:top w:val="none" w:sz="0" w:space="0" w:color="auto"/>
            <w:left w:val="none" w:sz="0" w:space="0" w:color="auto"/>
            <w:bottom w:val="none" w:sz="0" w:space="0" w:color="auto"/>
            <w:right w:val="none" w:sz="0" w:space="0" w:color="auto"/>
          </w:divBdr>
        </w:div>
        <w:div w:id="934940784">
          <w:marLeft w:val="0"/>
          <w:marRight w:val="0"/>
          <w:marTop w:val="120"/>
          <w:marBottom w:val="0"/>
          <w:divBdr>
            <w:top w:val="none" w:sz="0" w:space="0" w:color="auto"/>
            <w:left w:val="none" w:sz="0" w:space="0" w:color="auto"/>
            <w:bottom w:val="none" w:sz="0" w:space="0" w:color="auto"/>
            <w:right w:val="none" w:sz="0" w:space="0" w:color="auto"/>
          </w:divBdr>
        </w:div>
        <w:div w:id="1834908567">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tiff"/><Relationship Id="rId18" Type="http://schemas.openxmlformats.org/officeDocument/2006/relationships/image" Target="media/image10.png"/><Relationship Id="rId26" Type="http://schemas.openxmlformats.org/officeDocument/2006/relationships/footer" Target="footer4.xml"/><Relationship Id="rId39" Type="http://schemas.openxmlformats.org/officeDocument/2006/relationships/hyperlink" Target="http://www.consultant.ru/document/cons_doc_LAW_34661/370d3e3ceb37236f559748a5481d253b88125bc4/" TargetMode="Externa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hyperlink" Target="http://ru48.registrnpa.ru/"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header" Target="header4.xml"/><Relationship Id="rId33" Type="http://schemas.openxmlformats.org/officeDocument/2006/relationships/hyperlink" Target="http://ru48.registrnpa.ru/" TargetMode="External"/><Relationship Id="rId38" Type="http://schemas.openxmlformats.org/officeDocument/2006/relationships/hyperlink" Target="http://www.consultant.ru/document/cons_doc_LAW_33773/" TargetMode="External"/><Relationship Id="rId2" Type="http://schemas.openxmlformats.org/officeDocument/2006/relationships/numbering" Target="numbering.xml"/><Relationship Id="rId16" Type="http://schemas.openxmlformats.org/officeDocument/2006/relationships/image" Target="media/image8.tiff"/><Relationship Id="rId20" Type="http://schemas.openxmlformats.org/officeDocument/2006/relationships/footer" Target="footer1.xml"/><Relationship Id="rId29" Type="http://schemas.openxmlformats.org/officeDocument/2006/relationships/hyperlink" Target="http://www.consultant.ru/document/cons_doc_LAW_322894/d4131daeffceff28e2dda2eba7105f88abc9e7e9/"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tiff"/><Relationship Id="rId24" Type="http://schemas.openxmlformats.org/officeDocument/2006/relationships/footer" Target="footer3.xml"/><Relationship Id="rId32" Type="http://schemas.openxmlformats.org/officeDocument/2006/relationships/hyperlink" Target="http://ru48.registrnpa.ru/" TargetMode="External"/><Relationship Id="rId37" Type="http://schemas.openxmlformats.org/officeDocument/2006/relationships/hyperlink" Target="http://www.consultant.ru/document/Cons_doc_LAW_186038/cd166a95915a64d4656d815faefe763f83fab85b/"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tiff"/><Relationship Id="rId23" Type="http://schemas.openxmlformats.org/officeDocument/2006/relationships/header" Target="header3.xml"/><Relationship Id="rId28" Type="http://schemas.openxmlformats.org/officeDocument/2006/relationships/hyperlink" Target="http://www.consultant.ru/document/cons_doc_LAW_33773/" TargetMode="External"/><Relationship Id="rId36" Type="http://schemas.openxmlformats.org/officeDocument/2006/relationships/hyperlink" Target="http://ru48.registrnpa.ru/" TargetMode="External"/><Relationship Id="rId10" Type="http://schemas.openxmlformats.org/officeDocument/2006/relationships/image" Target="media/image2.tiff"/><Relationship Id="rId19" Type="http://schemas.openxmlformats.org/officeDocument/2006/relationships/header" Target="header1.xml"/><Relationship Id="rId31" Type="http://schemas.openxmlformats.org/officeDocument/2006/relationships/hyperlink" Target="http://www.consultant.ru/document/cons_doc_LAW_329358/12bab00129e1f67054f2ff8c4a9222f95908593d/"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tiff"/><Relationship Id="rId22" Type="http://schemas.openxmlformats.org/officeDocument/2006/relationships/footer" Target="footer2.xml"/><Relationship Id="rId27" Type="http://schemas.openxmlformats.org/officeDocument/2006/relationships/hyperlink" Target="http://www.consultant.ru/document/cons_doc_LAW_300880/fd9fd68a79429c1f94faa356ae7d28a510fd9f5b/" TargetMode="External"/><Relationship Id="rId30" Type="http://schemas.openxmlformats.org/officeDocument/2006/relationships/hyperlink" Target="http://www.consultant.ru/document/cons_doc_LAW_329358/24d7b0edc4bd6f15552f86a63e557c3a25462b94/" TargetMode="External"/><Relationship Id="rId35" Type="http://schemas.openxmlformats.org/officeDocument/2006/relationships/hyperlink" Target="http://ru48.registrnp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9F80B-DB31-4EF5-9ED2-44048B5C6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59</Pages>
  <Words>23250</Words>
  <Characters>132530</Characters>
  <Application>Microsoft Office Word</Application>
  <DocSecurity>0</DocSecurity>
  <Lines>1104</Lines>
  <Paragraphs>310</Paragraphs>
  <ScaleCrop>false</ScaleCrop>
  <HeadingPairs>
    <vt:vector size="2" baseType="variant">
      <vt:variant>
        <vt:lpstr>Название</vt:lpstr>
      </vt:variant>
      <vt:variant>
        <vt:i4>1</vt:i4>
      </vt:variant>
    </vt:vector>
  </HeadingPairs>
  <TitlesOfParts>
    <vt:vector size="1" baseType="lpstr">
      <vt:lpstr>Заявление на допуск</vt:lpstr>
    </vt:vector>
  </TitlesOfParts>
  <Company>MoBIL GROUP</Company>
  <LinksUpToDate>false</LinksUpToDate>
  <CharactersWithSpaces>155470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Заявление на допуск</dc:title>
  <dc:creator>НП "ОборонСтрой"</dc:creator>
  <cp:lastModifiedBy>Пользователь Windows</cp:lastModifiedBy>
  <cp:revision>29</cp:revision>
  <cp:lastPrinted>2020-11-09T07:47:00Z</cp:lastPrinted>
  <dcterms:created xsi:type="dcterms:W3CDTF">2020-10-15T14:02:00Z</dcterms:created>
  <dcterms:modified xsi:type="dcterms:W3CDTF">2021-08-13T08:25:00Z</dcterms:modified>
</cp:coreProperties>
</file>